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57369">
      <w:pPr>
        <w:keepNext w:val="0"/>
        <w:keepLines w:val="0"/>
        <w:widowControl/>
        <w:suppressLineNumbers w:val="0"/>
        <w:spacing w:before="0" w:beforeAutospacing="0" w:after="0" w:afterAutospacing="0"/>
        <w:ind w:left="140" w:right="0" w:hanging="140" w:hangingChars="5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Погоджено: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    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Затверджено:</w:t>
      </w:r>
    </w:p>
    <w:p w14:paraId="59082A8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Голова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кого профкому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Директор ЛМВПУЗТ</w:t>
      </w:r>
    </w:p>
    <w:p w14:paraId="74C0D85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______________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Г. Г. Москалик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________ П.С.Росіцький</w:t>
      </w:r>
    </w:p>
    <w:p w14:paraId="4D511E9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“____”___________ 202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5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р.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         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“____”___________ 202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5 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р.</w:t>
      </w:r>
    </w:p>
    <w:p w14:paraId="1B4769C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0EE02BA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П Р А В И Л А</w:t>
      </w:r>
    </w:p>
    <w:p w14:paraId="2D27ECF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внутрішнього розпорядку для</w:t>
      </w:r>
      <w:r>
        <w:rPr>
          <w:rFonts w:hint="default" w:ascii="Times New Roman" w:hAnsi="Times New Roman" w:cs="Times New Roman"/>
          <w:b/>
          <w:bCs w:val="0"/>
          <w:kern w:val="0"/>
          <w:sz w:val="28"/>
          <w:szCs w:val="28"/>
          <w:lang w:val="uk-UA" w:eastAsia="zh-CN" w:bidi="ar"/>
        </w:rPr>
        <w:t xml:space="preserve"> студентів</w:t>
      </w: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,</w:t>
      </w:r>
    </w:p>
    <w:p w14:paraId="5F22BB8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які проживають в гуртожитку Львівського міжрегіонального</w:t>
      </w:r>
    </w:p>
    <w:p w14:paraId="5235F7B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>вищого професійного училища залізничного транспорту</w:t>
      </w:r>
    </w:p>
    <w:p w14:paraId="79C1230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28"/>
          <w:szCs w:val="28"/>
          <w:lang w:val="en-US" w:eastAsia="zh-CN" w:bidi="ar"/>
        </w:rPr>
        <w:t xml:space="preserve"> </w:t>
      </w:r>
    </w:p>
    <w:p w14:paraId="4A4F1D6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kern w:val="0"/>
          <w:sz w:val="28"/>
          <w:szCs w:val="28"/>
          <w:u w:val="single"/>
          <w:lang w:val="uk-UA" w:eastAsia="zh-CN" w:bidi="ar"/>
        </w:rPr>
        <w:t>Студенти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>, які проживають в гуртожитку мають право:</w:t>
      </w:r>
    </w:p>
    <w:p w14:paraId="2EF1C6C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-безкоштовно користуватися меблями та іншим інвентарем, постільними речами, а також: телевізорами, холодильниками, електроплитами, які розставлені в спеціальних місцях, послугами душових кімнат і т.д.;</w:t>
      </w:r>
    </w:p>
    <w:p w14:paraId="241AC2D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-брати участь в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ському самоврядуванні;</w:t>
      </w:r>
    </w:p>
    <w:p w14:paraId="0A9C14B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-відвідувати і брати участь у всіх масових заходах, які проводяться в гуртожитку, в гуртках художньої самодіяльності, художньої та технічної творчості, спортивних секціях;</w:t>
      </w:r>
    </w:p>
    <w:p w14:paraId="0FB5267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-до 20.00 год. в кімнаті можуть знаходитись друзі, рідні, знайомі за умови, якщо вони залишили на прохідній документ, що засвідчує особу;</w:t>
      </w:r>
    </w:p>
    <w:p w14:paraId="411FC82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-цінні особисті речі здавати в камеру зберігання, бо у випадку їх крадіжки адміністрація училища відповідальності не несе.</w:t>
      </w:r>
    </w:p>
    <w:p w14:paraId="6B7B91E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4B0BE88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kern w:val="0"/>
          <w:sz w:val="28"/>
          <w:szCs w:val="28"/>
          <w:u w:val="single"/>
          <w:lang w:val="uk-UA" w:eastAsia="zh-CN" w:bidi="ar"/>
        </w:rPr>
        <w:t>Студенти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 xml:space="preserve"> зобов’язані:</w:t>
      </w:r>
    </w:p>
    <w:p w14:paraId="755ABD1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-дотримуватись визначеного розпорядку дня;</w:t>
      </w:r>
    </w:p>
    <w:p w14:paraId="18F34CD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-виконувати вимоги посадових осіб та органів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ського самоврядування;</w:t>
      </w:r>
    </w:p>
    <w:p w14:paraId="74FAE62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-дотримуватись правил санітарної та особистої гігієни;</w:t>
      </w:r>
    </w:p>
    <w:p w14:paraId="07595F8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-бережливо ставитись до громадської власності;</w:t>
      </w:r>
    </w:p>
    <w:p w14:paraId="63D75930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-поліпшувати житлово-побутові умови, брати активну участь у суспільно-корисній праці;</w:t>
      </w:r>
    </w:p>
    <w:p w14:paraId="28F3B27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-дбати про благоустрій гуртожитку і прилеглої території;</w:t>
      </w:r>
    </w:p>
    <w:p w14:paraId="6CE6A63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-при виході з кімнат гуртожитку вимикати світло, закривати водопровідні крани, здавати ключі черговому коменданту;</w:t>
      </w:r>
    </w:p>
    <w:p w14:paraId="080EBF2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-прибирати кімнати і виносити сміття у визначене місце</w:t>
      </w:r>
    </w:p>
    <w:p w14:paraId="0D5CE3A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5CA18E1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>Категорично забороняється:</w:t>
      </w:r>
    </w:p>
    <w:p w14:paraId="5C6B311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-самовільно переставляти меблі, обмінювати їх і виносити з гуртожитку;</w:t>
      </w:r>
    </w:p>
    <w:p w14:paraId="577F686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-готувати їжу в кімнаті, користуватися в помешканні електронагрівальними приладами, телерадіоприймачами, міняти замки і номери таблички на дверях;</w:t>
      </w:r>
    </w:p>
    <w:p w14:paraId="7AF4AB1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-курити в кімнатах і коридорах гуртожитку;</w:t>
      </w:r>
    </w:p>
    <w:p w14:paraId="1C92E14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-викидати сміття через вікна;</w:t>
      </w:r>
    </w:p>
    <w:p w14:paraId="12B7E6C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-не дозволяється після 21.00 год. заходити хлопцям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,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де проживають дівчата, а дівчатам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,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де проживають хлопці.</w:t>
      </w:r>
    </w:p>
    <w:p w14:paraId="20BF922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53EC67CE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 xml:space="preserve"> </w:t>
      </w:r>
    </w:p>
    <w:p w14:paraId="54A6012C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sz w:val="28"/>
          <w:szCs w:val="28"/>
          <w:u w:val="single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 xml:space="preserve">Відповідальність </w:t>
      </w:r>
      <w:r>
        <w:rPr>
          <w:rFonts w:hint="default" w:ascii="Times New Roman" w:hAnsi="Times New Roman" w:cs="Times New Roman"/>
          <w:kern w:val="0"/>
          <w:sz w:val="28"/>
          <w:szCs w:val="28"/>
          <w:u w:val="single"/>
          <w:lang w:val="uk-UA" w:eastAsia="zh-CN" w:bidi="ar"/>
        </w:rPr>
        <w:t>студентів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u w:val="single"/>
          <w:lang w:val="en-US" w:eastAsia="zh-CN" w:bidi="ar"/>
        </w:rPr>
        <w:t>:</w:t>
      </w:r>
    </w:p>
    <w:p w14:paraId="09DC5FC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-кімнати повинні бути чистими, за незадовільний санітарний стан в кімнатах, отримані три “двійки” в екрані чистоти за погодженням Ради гуртожитку учні будуть виселені з гуртожитку;</w:t>
      </w:r>
    </w:p>
    <w:p w14:paraId="3169982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-ті 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студенти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, які неодноразово приносять і розпивають спиртні напої або з’являються в гуртожитку в нетверезому стан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і,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виселяються протягом 3-ох днів;</w:t>
      </w:r>
    </w:p>
    <w:p w14:paraId="3461846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-за зіпсоване і побите майно, за пошкоджені стіни в кімнатах, санвузлах, коридорах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 студент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несе відповідальність.</w:t>
      </w:r>
    </w:p>
    <w:p w14:paraId="34D839E5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6B83539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3576F8B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321E3939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7BD387A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</w:t>
      </w:r>
    </w:p>
    <w:p w14:paraId="23D0EDD6">
      <w:pPr>
        <w:keepNext w:val="0"/>
        <w:keepLines w:val="0"/>
        <w:widowControl/>
        <w:suppressLineNumbers w:val="0"/>
        <w:spacing w:before="0" w:beforeAutospacing="0" w:after="0" w:afterAutospacing="0"/>
        <w:ind w:left="280" w:right="0" w:hanging="280" w:hangingChars="10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Заст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 xml:space="preserve">упник 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>дир</w:t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ектора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 xml:space="preserve"> з НВР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/>
          <w:kern w:val="0"/>
          <w:sz w:val="28"/>
          <w:szCs w:val="28"/>
          <w:lang w:val="uk-UA" w:eastAsia="zh-CN" w:bidi="ar"/>
        </w:rPr>
        <w:t>Н. М. Куліковська</w:t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  <w:r>
        <w:rPr>
          <w:rFonts w:hint="default" w:ascii="Times New Roman" w:hAnsi="Times New Roman" w:cs="Times New Roman" w:eastAsiaTheme="minorEastAsia"/>
          <w:kern w:val="0"/>
          <w:sz w:val="28"/>
          <w:szCs w:val="28"/>
          <w:lang w:val="en-US" w:eastAsia="zh-CN" w:bidi="ar"/>
        </w:rPr>
        <w:tab/>
      </w:r>
    </w:p>
    <w:p w14:paraId="2E0BC94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28"/>
          <w:szCs w:val="28"/>
        </w:rPr>
      </w:pPr>
    </w:p>
    <w:p w14:paraId="714A101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E53A0"/>
    <w:rsid w:val="38D2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2026-03-09T10:58:00Z</dcterms:created>
  <dc:creator>user</dc:creator>
  <cp:lastModifiedBy>user</cp:lastModifiedBy>
  <dcterms:modified xsi:type="dcterms:W3CDTF">2026-03-09T11:46:43Z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14AFC42B01024924BD9C0A70A7863783_12</vt:lpwstr>
  </property>
</Properties>
</file>