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A16AF4F" w14:textId="019FBAB2" w:rsidR="003E6314" w:rsidRPr="00F4655B" w:rsidRDefault="003E6314" w:rsidP="007903F9">
      <w:pPr>
        <w:pStyle w:val="1"/>
        <w:jc w:val="center"/>
        <w:rPr>
          <w:sz w:val="32"/>
          <w:szCs w:val="32"/>
        </w:rPr>
      </w:pPr>
      <w:bookmarkStart w:id="0" w:name="_GoBack"/>
      <w:r w:rsidRPr="00F4655B">
        <w:rPr>
          <w:sz w:val="32"/>
          <w:szCs w:val="32"/>
        </w:rPr>
        <w:t>ДНЗ  «Львівське міжрегіональне вище професійне училище залізничного транспорту»</w:t>
      </w:r>
    </w:p>
    <w:p w14:paraId="2430B297" w14:textId="5FCCA4A7" w:rsidR="009656C2" w:rsidRPr="00F4655B" w:rsidRDefault="009656C2" w:rsidP="00D93532">
      <w:pPr>
        <w:rPr>
          <w:rFonts w:ascii="Times New Roman" w:hAnsi="Times New Roman" w:cs="Times New Roman"/>
          <w:b/>
          <w:bCs/>
          <w:sz w:val="28"/>
          <w:szCs w:val="28"/>
        </w:rPr>
      </w:pPr>
    </w:p>
    <w:tbl>
      <w:tblPr>
        <w:tblW w:w="9497" w:type="dxa"/>
        <w:tblInd w:w="250" w:type="dxa"/>
        <w:tblLook w:val="04A0" w:firstRow="1" w:lastRow="0" w:firstColumn="1" w:lastColumn="0" w:noHBand="0" w:noVBand="1"/>
      </w:tblPr>
      <w:tblGrid>
        <w:gridCol w:w="4678"/>
        <w:gridCol w:w="539"/>
        <w:gridCol w:w="4280"/>
      </w:tblGrid>
      <w:tr w:rsidR="006B6E32" w:rsidRPr="00F4655B" w14:paraId="6F2B994A" w14:textId="77777777" w:rsidTr="006B6E32">
        <w:trPr>
          <w:trHeight w:val="180"/>
        </w:trPr>
        <w:tc>
          <w:tcPr>
            <w:tcW w:w="4678" w:type="dxa"/>
            <w:hideMark/>
          </w:tcPr>
          <w:p w14:paraId="17E925E0" w14:textId="77777777" w:rsidR="006B6E32" w:rsidRPr="00F4655B" w:rsidRDefault="006B6E32" w:rsidP="006B6E32">
            <w:pPr>
              <w:spacing w:after="0"/>
              <w:rPr>
                <w:rFonts w:ascii="Times New Roman" w:eastAsia="Times New Roman" w:hAnsi="Times New Roman" w:cs="Times New Roman"/>
                <w:b/>
                <w:sz w:val="28"/>
                <w:szCs w:val="28"/>
              </w:rPr>
            </w:pPr>
            <w:r w:rsidRPr="00F4655B">
              <w:rPr>
                <w:rFonts w:ascii="Times New Roman" w:hAnsi="Times New Roman" w:cs="Times New Roman"/>
                <w:b/>
                <w:sz w:val="28"/>
                <w:szCs w:val="28"/>
              </w:rPr>
              <w:t>ПОГОДЖЕНО</w:t>
            </w:r>
          </w:p>
          <w:p w14:paraId="665EC549" w14:textId="77777777" w:rsidR="006B6E32" w:rsidRPr="00F4655B" w:rsidRDefault="006B6E32" w:rsidP="006B6E32">
            <w:pPr>
              <w:pStyle w:val="a3"/>
              <w:spacing w:line="276" w:lineRule="auto"/>
              <w:jc w:val="both"/>
              <w:rPr>
                <w:rFonts w:ascii="Times New Roman" w:hAnsi="Times New Roman"/>
                <w:sz w:val="28"/>
                <w:szCs w:val="28"/>
              </w:rPr>
            </w:pPr>
            <w:r w:rsidRPr="00F4655B">
              <w:rPr>
                <w:rFonts w:ascii="Times New Roman" w:hAnsi="Times New Roman"/>
                <w:sz w:val="28"/>
                <w:szCs w:val="28"/>
              </w:rPr>
              <w:t>Заступник виконавчого директора</w:t>
            </w:r>
          </w:p>
          <w:p w14:paraId="5CC36339" w14:textId="77777777" w:rsidR="006B6E32" w:rsidRPr="00F4655B" w:rsidRDefault="006B6E32" w:rsidP="006B6E32">
            <w:pPr>
              <w:pStyle w:val="a3"/>
              <w:spacing w:line="276" w:lineRule="auto"/>
              <w:jc w:val="both"/>
              <w:rPr>
                <w:rFonts w:ascii="Times New Roman" w:hAnsi="Times New Roman"/>
                <w:sz w:val="28"/>
                <w:szCs w:val="28"/>
              </w:rPr>
            </w:pPr>
            <w:r w:rsidRPr="00F4655B">
              <w:rPr>
                <w:rFonts w:ascii="Times New Roman" w:hAnsi="Times New Roman"/>
                <w:sz w:val="28"/>
                <w:szCs w:val="28"/>
              </w:rPr>
              <w:t>регіональної філії з управління персоналом та соціальної політики</w:t>
            </w:r>
          </w:p>
          <w:p w14:paraId="4EC27C84" w14:textId="77777777" w:rsidR="006B6E32" w:rsidRPr="00F4655B" w:rsidRDefault="006B6E32" w:rsidP="006B6E32">
            <w:pPr>
              <w:widowControl w:val="0"/>
              <w:spacing w:after="0"/>
              <w:rPr>
                <w:rFonts w:ascii="Times New Roman" w:hAnsi="Times New Roman" w:cs="Times New Roman"/>
                <w:sz w:val="28"/>
                <w:szCs w:val="28"/>
                <w:lang w:val="ru-RU"/>
              </w:rPr>
            </w:pPr>
            <w:r w:rsidRPr="00F4655B">
              <w:rPr>
                <w:rFonts w:ascii="Times New Roman" w:hAnsi="Times New Roman" w:cs="Times New Roman"/>
                <w:sz w:val="28"/>
                <w:szCs w:val="28"/>
                <w:shd w:val="clear" w:color="auto" w:fill="FFFFFF"/>
              </w:rPr>
              <w:t>регіональної філії «Львівська залізниця» АТ «Українська залізниця»</w:t>
            </w:r>
            <w:r w:rsidRPr="00F4655B">
              <w:rPr>
                <w:rFonts w:ascii="Times New Roman" w:hAnsi="Times New Roman" w:cs="Times New Roman"/>
                <w:sz w:val="28"/>
                <w:szCs w:val="28"/>
                <w:lang w:val="ru-RU"/>
              </w:rPr>
              <w:t xml:space="preserve"> </w:t>
            </w:r>
          </w:p>
          <w:p w14:paraId="162FA2A1" w14:textId="77777777" w:rsidR="006B6E32" w:rsidRPr="00F4655B" w:rsidRDefault="006B6E32" w:rsidP="006B6E32">
            <w:pPr>
              <w:widowControl w:val="0"/>
              <w:spacing w:after="0"/>
              <w:ind w:firstLine="2013"/>
              <w:rPr>
                <w:rFonts w:ascii="Times New Roman" w:hAnsi="Times New Roman" w:cs="Times New Roman"/>
                <w:sz w:val="28"/>
                <w:szCs w:val="28"/>
                <w:lang w:val="ru-RU"/>
              </w:rPr>
            </w:pPr>
            <w:r w:rsidRPr="00F4655B">
              <w:rPr>
                <w:rFonts w:ascii="Times New Roman" w:hAnsi="Times New Roman" w:cs="Times New Roman"/>
                <w:sz w:val="28"/>
                <w:szCs w:val="28"/>
                <w:lang w:val="ru-RU"/>
              </w:rPr>
              <w:t>Андрій КИРДА</w:t>
            </w:r>
          </w:p>
          <w:p w14:paraId="3C7EC9B0" w14:textId="77777777" w:rsidR="006B6E32" w:rsidRPr="00F4655B" w:rsidRDefault="006B6E32" w:rsidP="006B6E32">
            <w:pPr>
              <w:widowControl w:val="0"/>
              <w:spacing w:after="0"/>
              <w:rPr>
                <w:rFonts w:ascii="Times New Roman" w:hAnsi="Times New Roman" w:cs="Times New Roman"/>
                <w:sz w:val="28"/>
                <w:szCs w:val="28"/>
              </w:rPr>
            </w:pPr>
            <w:r w:rsidRPr="00F4655B">
              <w:rPr>
                <w:rFonts w:ascii="Times New Roman" w:hAnsi="Times New Roman" w:cs="Times New Roman"/>
                <w:sz w:val="28"/>
                <w:szCs w:val="28"/>
              </w:rPr>
              <w:t>«__» ________ 2025р.</w:t>
            </w:r>
          </w:p>
        </w:tc>
        <w:tc>
          <w:tcPr>
            <w:tcW w:w="539" w:type="dxa"/>
          </w:tcPr>
          <w:p w14:paraId="670C3E8D" w14:textId="77777777" w:rsidR="006B6E32" w:rsidRPr="00F4655B" w:rsidRDefault="006B6E32" w:rsidP="006B6E32">
            <w:pPr>
              <w:spacing w:after="0"/>
              <w:rPr>
                <w:rFonts w:ascii="Times New Roman" w:hAnsi="Times New Roman" w:cs="Times New Roman"/>
                <w:b/>
                <w:sz w:val="28"/>
                <w:szCs w:val="28"/>
              </w:rPr>
            </w:pPr>
          </w:p>
        </w:tc>
        <w:tc>
          <w:tcPr>
            <w:tcW w:w="4280" w:type="dxa"/>
            <w:hideMark/>
          </w:tcPr>
          <w:p w14:paraId="5BC88A5A" w14:textId="77777777" w:rsidR="006B6E32" w:rsidRPr="00F4655B" w:rsidRDefault="006B6E32" w:rsidP="006B6E32">
            <w:pPr>
              <w:spacing w:after="0"/>
              <w:rPr>
                <w:rFonts w:ascii="Times New Roman" w:eastAsia="Times New Roman" w:hAnsi="Times New Roman" w:cs="Times New Roman"/>
                <w:b/>
                <w:sz w:val="28"/>
                <w:szCs w:val="28"/>
              </w:rPr>
            </w:pPr>
            <w:r w:rsidRPr="00F4655B">
              <w:rPr>
                <w:rFonts w:ascii="Times New Roman" w:hAnsi="Times New Roman" w:cs="Times New Roman"/>
                <w:b/>
                <w:sz w:val="28"/>
                <w:szCs w:val="28"/>
              </w:rPr>
              <w:t>ЗАТВЕРДЖЕНО</w:t>
            </w:r>
          </w:p>
          <w:p w14:paraId="37708473" w14:textId="77777777" w:rsidR="006B6E32" w:rsidRPr="00F4655B" w:rsidRDefault="006B6E32" w:rsidP="006B6E32">
            <w:pPr>
              <w:widowControl w:val="0"/>
              <w:spacing w:after="0"/>
              <w:rPr>
                <w:rFonts w:ascii="Times New Roman" w:hAnsi="Times New Roman" w:cs="Times New Roman"/>
                <w:sz w:val="28"/>
                <w:szCs w:val="28"/>
              </w:rPr>
            </w:pPr>
            <w:r w:rsidRPr="00F4655B">
              <w:rPr>
                <w:rFonts w:ascii="Times New Roman" w:hAnsi="Times New Roman" w:cs="Times New Roman"/>
                <w:sz w:val="28"/>
                <w:szCs w:val="28"/>
              </w:rPr>
              <w:t xml:space="preserve">Директор </w:t>
            </w:r>
          </w:p>
          <w:p w14:paraId="7295FCE0" w14:textId="77777777" w:rsidR="006B6E32" w:rsidRPr="00F4655B" w:rsidRDefault="006B6E32" w:rsidP="006B6E32">
            <w:pPr>
              <w:widowControl w:val="0"/>
              <w:spacing w:after="0"/>
              <w:rPr>
                <w:rFonts w:ascii="Times New Roman" w:hAnsi="Times New Roman" w:cs="Times New Roman"/>
                <w:sz w:val="28"/>
                <w:szCs w:val="28"/>
              </w:rPr>
            </w:pPr>
            <w:r w:rsidRPr="00F4655B">
              <w:rPr>
                <w:rFonts w:ascii="Times New Roman" w:hAnsi="Times New Roman" w:cs="Times New Roman"/>
                <w:sz w:val="28"/>
                <w:szCs w:val="28"/>
              </w:rPr>
              <w:t>Львівського міжрегіонального вищого професійного училища залізничного транспорту</w:t>
            </w:r>
          </w:p>
          <w:p w14:paraId="7F131A0D" w14:textId="77777777" w:rsidR="006B6E32" w:rsidRPr="00F4655B" w:rsidRDefault="006B6E32" w:rsidP="006B6E32">
            <w:pPr>
              <w:widowControl w:val="0"/>
              <w:tabs>
                <w:tab w:val="left" w:pos="1711"/>
              </w:tabs>
              <w:spacing w:after="0"/>
              <w:ind w:left="1286"/>
              <w:rPr>
                <w:rFonts w:ascii="Times New Roman" w:hAnsi="Times New Roman" w:cs="Times New Roman"/>
                <w:sz w:val="28"/>
                <w:szCs w:val="28"/>
              </w:rPr>
            </w:pPr>
            <w:r w:rsidRPr="00F4655B">
              <w:rPr>
                <w:rFonts w:ascii="Times New Roman" w:hAnsi="Times New Roman" w:cs="Times New Roman"/>
                <w:sz w:val="28"/>
                <w:szCs w:val="28"/>
              </w:rPr>
              <w:t>Петро РОСІЦЬКИЙ</w:t>
            </w:r>
          </w:p>
          <w:p w14:paraId="1ADB6E85" w14:textId="77777777" w:rsidR="006B6E32" w:rsidRPr="00F4655B" w:rsidRDefault="006B6E32" w:rsidP="006B6E32">
            <w:pPr>
              <w:widowControl w:val="0"/>
              <w:spacing w:after="0"/>
              <w:rPr>
                <w:rFonts w:ascii="Times New Roman" w:hAnsi="Times New Roman" w:cs="Times New Roman"/>
                <w:sz w:val="28"/>
                <w:szCs w:val="28"/>
              </w:rPr>
            </w:pPr>
            <w:r w:rsidRPr="00F4655B">
              <w:rPr>
                <w:rFonts w:ascii="Times New Roman" w:hAnsi="Times New Roman" w:cs="Times New Roman"/>
                <w:sz w:val="28"/>
                <w:szCs w:val="28"/>
              </w:rPr>
              <w:t>«__» ________ 2025р.</w:t>
            </w:r>
          </w:p>
        </w:tc>
      </w:tr>
    </w:tbl>
    <w:p w14:paraId="48D576AF" w14:textId="4036E427" w:rsidR="006B6E32" w:rsidRPr="00F4655B" w:rsidRDefault="006B6E32" w:rsidP="00D93532">
      <w:pPr>
        <w:rPr>
          <w:rFonts w:ascii="Times New Roman" w:hAnsi="Times New Roman" w:cs="Times New Roman"/>
          <w:b/>
          <w:bCs/>
          <w:sz w:val="28"/>
          <w:szCs w:val="28"/>
        </w:rPr>
      </w:pPr>
    </w:p>
    <w:p w14:paraId="14DB7813" w14:textId="77777777" w:rsidR="006B6E32" w:rsidRPr="00F4655B" w:rsidRDefault="006B6E32" w:rsidP="00D93532">
      <w:pPr>
        <w:rPr>
          <w:rFonts w:ascii="Times New Roman" w:hAnsi="Times New Roman" w:cs="Times New Roman"/>
          <w:b/>
          <w:bCs/>
          <w:sz w:val="28"/>
          <w:szCs w:val="28"/>
        </w:rPr>
      </w:pPr>
    </w:p>
    <w:p w14:paraId="1B34F2BA" w14:textId="77777777" w:rsidR="00D93532" w:rsidRPr="00F4655B" w:rsidRDefault="00D93532" w:rsidP="009656C2">
      <w:pPr>
        <w:jc w:val="center"/>
        <w:rPr>
          <w:rFonts w:ascii="Times New Roman" w:hAnsi="Times New Roman" w:cs="Times New Roman"/>
          <w:sz w:val="36"/>
          <w:szCs w:val="36"/>
        </w:rPr>
      </w:pPr>
      <w:r w:rsidRPr="00F4655B">
        <w:rPr>
          <w:rFonts w:ascii="Times New Roman" w:hAnsi="Times New Roman" w:cs="Times New Roman"/>
          <w:b/>
          <w:bCs/>
          <w:sz w:val="36"/>
          <w:szCs w:val="36"/>
        </w:rPr>
        <w:t>ОСВІТНЯ ПРОГРАМА</w:t>
      </w:r>
    </w:p>
    <w:p w14:paraId="595090E7" w14:textId="77777777" w:rsidR="00174987" w:rsidRPr="00F4655B" w:rsidRDefault="00174987" w:rsidP="00174987">
      <w:pPr>
        <w:ind w:right="-1"/>
        <w:rPr>
          <w:rFonts w:ascii="Times New Roman" w:hAnsi="Times New Roman" w:cs="Times New Roman"/>
          <w:b/>
          <w:sz w:val="28"/>
        </w:rPr>
      </w:pPr>
    </w:p>
    <w:p w14:paraId="02D3C4C4" w14:textId="2BFF25C9" w:rsidR="00174987" w:rsidRPr="00F4655B" w:rsidRDefault="00174987" w:rsidP="00174987">
      <w:pPr>
        <w:ind w:right="-1"/>
        <w:rPr>
          <w:rFonts w:ascii="Times New Roman" w:hAnsi="Times New Roman" w:cs="Times New Roman"/>
          <w:sz w:val="28"/>
          <w:szCs w:val="28"/>
        </w:rPr>
      </w:pPr>
      <w:r w:rsidRPr="00F4655B">
        <w:rPr>
          <w:rFonts w:ascii="Times New Roman" w:hAnsi="Times New Roman" w:cs="Times New Roman"/>
          <w:b/>
          <w:sz w:val="28"/>
        </w:rPr>
        <w:t>Професія</w:t>
      </w:r>
      <w:r w:rsidRPr="00F4655B">
        <w:rPr>
          <w:rFonts w:ascii="Times New Roman" w:hAnsi="Times New Roman" w:cs="Times New Roman"/>
          <w:sz w:val="28"/>
        </w:rPr>
        <w:t xml:space="preserve">: </w:t>
      </w:r>
      <w:r w:rsidR="003E6314" w:rsidRPr="00F4655B">
        <w:rPr>
          <w:rFonts w:ascii="Times New Roman" w:hAnsi="Times New Roman" w:cs="Times New Roman"/>
          <w:sz w:val="28"/>
          <w:u w:val="single"/>
        </w:rPr>
        <w:t xml:space="preserve">Машиніст </w:t>
      </w:r>
      <w:r w:rsidR="00DF2DBA" w:rsidRPr="00F4655B">
        <w:rPr>
          <w:rFonts w:ascii="Times New Roman" w:hAnsi="Times New Roman" w:cs="Times New Roman"/>
          <w:sz w:val="28"/>
          <w:u w:val="single"/>
        </w:rPr>
        <w:t>електр</w:t>
      </w:r>
      <w:r w:rsidR="003E6314" w:rsidRPr="00F4655B">
        <w:rPr>
          <w:rFonts w:ascii="Times New Roman" w:hAnsi="Times New Roman" w:cs="Times New Roman"/>
          <w:sz w:val="28"/>
          <w:u w:val="single"/>
        </w:rPr>
        <w:t>овоза</w:t>
      </w:r>
    </w:p>
    <w:p w14:paraId="11303453" w14:textId="62A768FF" w:rsidR="00174987" w:rsidRPr="00F4655B" w:rsidRDefault="00174987" w:rsidP="00174987">
      <w:pPr>
        <w:ind w:right="-1"/>
        <w:jc w:val="both"/>
        <w:rPr>
          <w:rFonts w:ascii="Times New Roman" w:hAnsi="Times New Roman" w:cs="Times New Roman"/>
          <w:bCs/>
          <w:sz w:val="28"/>
          <w:szCs w:val="24"/>
        </w:rPr>
      </w:pPr>
      <w:r w:rsidRPr="00F4655B">
        <w:rPr>
          <w:rFonts w:ascii="Times New Roman" w:hAnsi="Times New Roman" w:cs="Times New Roman"/>
          <w:b/>
          <w:sz w:val="28"/>
        </w:rPr>
        <w:t xml:space="preserve">Код: </w:t>
      </w:r>
      <w:r w:rsidR="003E6314" w:rsidRPr="00F4655B">
        <w:rPr>
          <w:rFonts w:ascii="Times New Roman" w:hAnsi="Times New Roman" w:cs="Times New Roman"/>
          <w:bCs/>
          <w:sz w:val="28"/>
          <w:u w:val="single"/>
        </w:rPr>
        <w:t>8311</w:t>
      </w:r>
      <w:r w:rsidR="003E6314" w:rsidRPr="00F4655B">
        <w:rPr>
          <w:rFonts w:ascii="Times New Roman" w:hAnsi="Times New Roman" w:cs="Times New Roman"/>
          <w:bCs/>
          <w:sz w:val="28"/>
        </w:rPr>
        <w:t xml:space="preserve"> </w:t>
      </w:r>
    </w:p>
    <w:p w14:paraId="01541293" w14:textId="596732B9" w:rsidR="00DF370B" w:rsidRPr="00F4655B" w:rsidRDefault="00DF370B" w:rsidP="00DF370B">
      <w:pPr>
        <w:ind w:right="-285"/>
        <w:rPr>
          <w:rFonts w:ascii="Times New Roman" w:hAnsi="Times New Roman" w:cs="Times New Roman"/>
          <w:sz w:val="28"/>
          <w:szCs w:val="24"/>
          <w:u w:val="single"/>
        </w:rPr>
      </w:pPr>
      <w:r w:rsidRPr="00F4655B">
        <w:rPr>
          <w:rFonts w:ascii="Times New Roman" w:hAnsi="Times New Roman" w:cs="Times New Roman"/>
          <w:b/>
          <w:bCs/>
          <w:sz w:val="28"/>
          <w:szCs w:val="28"/>
        </w:rPr>
        <w:t xml:space="preserve">Кваліфікація: </w:t>
      </w:r>
      <w:r w:rsidR="003E6314" w:rsidRPr="00F4655B">
        <w:rPr>
          <w:rFonts w:ascii="Times New Roman" w:hAnsi="Times New Roman" w:cs="Times New Roman"/>
          <w:sz w:val="28"/>
          <w:szCs w:val="28"/>
          <w:u w:val="single"/>
        </w:rPr>
        <w:t xml:space="preserve">Помічник машиніста </w:t>
      </w:r>
      <w:r w:rsidR="00585E25" w:rsidRPr="00F4655B">
        <w:rPr>
          <w:rFonts w:ascii="Times New Roman" w:hAnsi="Times New Roman" w:cs="Times New Roman"/>
          <w:sz w:val="28"/>
          <w:u w:val="single"/>
        </w:rPr>
        <w:t>електровоза</w:t>
      </w:r>
    </w:p>
    <w:p w14:paraId="11594149" w14:textId="77777777" w:rsidR="00322EC5" w:rsidRPr="00F4655B" w:rsidRDefault="00D93532" w:rsidP="007E2195">
      <w:pPr>
        <w:ind w:firstLine="4536"/>
        <w:rPr>
          <w:rFonts w:ascii="Times New Roman" w:hAnsi="Times New Roman" w:cs="Times New Roman"/>
        </w:rPr>
      </w:pPr>
      <w:r w:rsidRPr="00F4655B">
        <w:rPr>
          <w:rFonts w:ascii="Times New Roman" w:hAnsi="Times New Roman" w:cs="Times New Roman"/>
          <w:bCs/>
        </w:rPr>
        <w:t xml:space="preserve"> </w:t>
      </w:r>
      <w:r w:rsidRPr="00F4655B">
        <w:rPr>
          <w:rFonts w:ascii="Times New Roman" w:hAnsi="Times New Roman" w:cs="Times New Roman"/>
        </w:rPr>
        <w:t xml:space="preserve"> </w:t>
      </w:r>
    </w:p>
    <w:p w14:paraId="282A439F" w14:textId="77777777" w:rsidR="000A350D" w:rsidRPr="00F4655B" w:rsidRDefault="000A350D" w:rsidP="007E2195">
      <w:pPr>
        <w:ind w:firstLine="4536"/>
        <w:rPr>
          <w:rFonts w:ascii="Times New Roman" w:hAnsi="Times New Roman" w:cs="Times New Roman"/>
        </w:rPr>
      </w:pPr>
    </w:p>
    <w:p w14:paraId="7870EF48" w14:textId="77777777" w:rsidR="00793A95" w:rsidRPr="00F4655B" w:rsidRDefault="00793A95" w:rsidP="007E2195">
      <w:pPr>
        <w:ind w:firstLine="4536"/>
        <w:rPr>
          <w:rFonts w:ascii="Times New Roman" w:hAnsi="Times New Roman" w:cs="Times New Roman"/>
          <w:sz w:val="28"/>
          <w:szCs w:val="28"/>
        </w:rPr>
      </w:pPr>
    </w:p>
    <w:p w14:paraId="1F988E6A" w14:textId="77777777" w:rsidR="0070558D" w:rsidRPr="00F4655B" w:rsidRDefault="0070558D" w:rsidP="0070558D">
      <w:pPr>
        <w:spacing w:after="0"/>
        <w:ind w:firstLine="4536"/>
        <w:rPr>
          <w:rFonts w:ascii="Times New Roman" w:hAnsi="Times New Roman" w:cs="Times New Roman"/>
          <w:b/>
          <w:bCs/>
          <w:sz w:val="28"/>
          <w:szCs w:val="28"/>
        </w:rPr>
      </w:pPr>
      <w:r w:rsidRPr="00F4655B">
        <w:rPr>
          <w:rFonts w:ascii="Times New Roman" w:hAnsi="Times New Roman" w:cs="Times New Roman"/>
          <w:b/>
          <w:bCs/>
          <w:sz w:val="28"/>
          <w:szCs w:val="28"/>
        </w:rPr>
        <w:t xml:space="preserve">СХВАЛЕНО </w:t>
      </w:r>
    </w:p>
    <w:p w14:paraId="3A9C2DEF" w14:textId="77777777" w:rsidR="009656C2" w:rsidRPr="00F4655B" w:rsidRDefault="009656C2" w:rsidP="0070558D">
      <w:pPr>
        <w:spacing w:after="0"/>
        <w:ind w:firstLine="4536"/>
        <w:rPr>
          <w:rFonts w:ascii="Times New Roman" w:hAnsi="Times New Roman" w:cs="Times New Roman"/>
          <w:sz w:val="28"/>
          <w:szCs w:val="28"/>
        </w:rPr>
      </w:pPr>
      <w:r w:rsidRPr="00F4655B">
        <w:rPr>
          <w:rFonts w:ascii="Times New Roman" w:hAnsi="Times New Roman" w:cs="Times New Roman"/>
          <w:bCs/>
          <w:sz w:val="28"/>
          <w:szCs w:val="28"/>
        </w:rPr>
        <w:t xml:space="preserve"> на засіданні педагогічної педради </w:t>
      </w:r>
    </w:p>
    <w:p w14:paraId="149AF0DC" w14:textId="417B78C5" w:rsidR="009656C2" w:rsidRPr="00F4655B" w:rsidRDefault="009656C2" w:rsidP="0070558D">
      <w:pPr>
        <w:spacing w:after="0"/>
        <w:ind w:firstLine="4536"/>
        <w:rPr>
          <w:rFonts w:ascii="Times New Roman" w:hAnsi="Times New Roman" w:cs="Times New Roman"/>
          <w:sz w:val="28"/>
          <w:szCs w:val="28"/>
        </w:rPr>
      </w:pPr>
      <w:r w:rsidRPr="00F4655B">
        <w:rPr>
          <w:rFonts w:ascii="Times New Roman" w:hAnsi="Times New Roman" w:cs="Times New Roman"/>
          <w:bCs/>
          <w:sz w:val="28"/>
          <w:szCs w:val="28"/>
        </w:rPr>
        <w:t>Протокол №</w:t>
      </w:r>
      <w:r w:rsidR="00DF370B" w:rsidRPr="00F4655B">
        <w:rPr>
          <w:rFonts w:ascii="Times New Roman" w:hAnsi="Times New Roman" w:cs="Times New Roman"/>
          <w:bCs/>
          <w:sz w:val="28"/>
          <w:szCs w:val="28"/>
        </w:rPr>
        <w:t xml:space="preserve"> </w:t>
      </w:r>
      <w:r w:rsidR="003E6314" w:rsidRPr="00F4655B">
        <w:rPr>
          <w:rFonts w:ascii="Times New Roman" w:hAnsi="Times New Roman" w:cs="Times New Roman"/>
          <w:bCs/>
          <w:sz w:val="28"/>
          <w:szCs w:val="28"/>
        </w:rPr>
        <w:t xml:space="preserve">7 </w:t>
      </w:r>
      <w:r w:rsidRPr="00F4655B">
        <w:rPr>
          <w:rFonts w:ascii="Times New Roman" w:hAnsi="Times New Roman" w:cs="Times New Roman"/>
          <w:bCs/>
          <w:sz w:val="28"/>
          <w:szCs w:val="28"/>
        </w:rPr>
        <w:t>від</w:t>
      </w:r>
      <w:r w:rsidR="00DF370B" w:rsidRPr="00F4655B">
        <w:rPr>
          <w:rFonts w:ascii="Times New Roman" w:hAnsi="Times New Roman" w:cs="Times New Roman"/>
          <w:bCs/>
          <w:sz w:val="28"/>
          <w:szCs w:val="28"/>
        </w:rPr>
        <w:t xml:space="preserve"> </w:t>
      </w:r>
      <w:r w:rsidR="003E6314" w:rsidRPr="00F4655B">
        <w:rPr>
          <w:rFonts w:ascii="Times New Roman" w:hAnsi="Times New Roman" w:cs="Times New Roman"/>
          <w:bCs/>
          <w:sz w:val="28"/>
          <w:szCs w:val="28"/>
        </w:rPr>
        <w:t>26.06.2025</w:t>
      </w:r>
      <w:r w:rsidR="0070558D" w:rsidRPr="00F4655B">
        <w:rPr>
          <w:rFonts w:ascii="Times New Roman" w:hAnsi="Times New Roman" w:cs="Times New Roman"/>
          <w:bCs/>
          <w:sz w:val="28"/>
          <w:szCs w:val="28"/>
        </w:rPr>
        <w:t xml:space="preserve"> </w:t>
      </w:r>
      <w:r w:rsidRPr="00F4655B">
        <w:rPr>
          <w:rFonts w:ascii="Times New Roman" w:hAnsi="Times New Roman" w:cs="Times New Roman"/>
          <w:bCs/>
          <w:sz w:val="28"/>
          <w:szCs w:val="28"/>
        </w:rPr>
        <w:t>р.</w:t>
      </w:r>
    </w:p>
    <w:p w14:paraId="47B333FB" w14:textId="77777777" w:rsidR="007903F9" w:rsidRPr="00F4655B" w:rsidRDefault="007903F9" w:rsidP="0070558D">
      <w:pPr>
        <w:spacing w:after="0" w:line="240" w:lineRule="auto"/>
        <w:rPr>
          <w:rFonts w:ascii="Times New Roman" w:hAnsi="Times New Roman" w:cs="Times New Roman"/>
          <w:bCs/>
          <w:sz w:val="28"/>
          <w:szCs w:val="28"/>
        </w:rPr>
      </w:pPr>
    </w:p>
    <w:p w14:paraId="1CF739EB" w14:textId="77777777" w:rsidR="007903F9" w:rsidRPr="00F4655B" w:rsidRDefault="007903F9" w:rsidP="0070558D">
      <w:pPr>
        <w:spacing w:after="0" w:line="240" w:lineRule="auto"/>
        <w:rPr>
          <w:rFonts w:ascii="Times New Roman" w:hAnsi="Times New Roman" w:cs="Times New Roman"/>
          <w:bCs/>
          <w:sz w:val="28"/>
          <w:szCs w:val="28"/>
        </w:rPr>
      </w:pPr>
    </w:p>
    <w:p w14:paraId="1F77E324" w14:textId="40DDEDC3" w:rsidR="007903F9" w:rsidRPr="00F4655B" w:rsidRDefault="0070558D" w:rsidP="0070558D">
      <w:pPr>
        <w:spacing w:after="0" w:line="240" w:lineRule="auto"/>
        <w:rPr>
          <w:rFonts w:ascii="Times New Roman" w:hAnsi="Times New Roman" w:cs="Times New Roman"/>
          <w:bCs/>
          <w:sz w:val="28"/>
          <w:szCs w:val="28"/>
        </w:rPr>
      </w:pPr>
      <w:r w:rsidRPr="00F4655B">
        <w:rPr>
          <w:rFonts w:ascii="Times New Roman" w:hAnsi="Times New Roman" w:cs="Times New Roman"/>
          <w:bCs/>
          <w:sz w:val="28"/>
          <w:szCs w:val="28"/>
        </w:rPr>
        <w:t xml:space="preserve">Розглянуто  на засіданні методичної комісії </w:t>
      </w:r>
    </w:p>
    <w:p w14:paraId="1716E2E5" w14:textId="41962149" w:rsidR="0070558D" w:rsidRPr="00F4655B" w:rsidRDefault="007903F9" w:rsidP="0070558D">
      <w:pPr>
        <w:spacing w:after="0" w:line="240" w:lineRule="auto"/>
        <w:rPr>
          <w:rFonts w:ascii="Times New Roman" w:hAnsi="Times New Roman" w:cs="Times New Roman"/>
          <w:sz w:val="28"/>
          <w:szCs w:val="28"/>
        </w:rPr>
      </w:pPr>
      <w:r w:rsidRPr="00F4655B">
        <w:rPr>
          <w:rFonts w:ascii="Times New Roman" w:hAnsi="Times New Roman" w:cs="Times New Roman"/>
          <w:bCs/>
          <w:sz w:val="28"/>
          <w:szCs w:val="28"/>
        </w:rPr>
        <w:t>«Слюсар з ремонту рухомого складу. Помічник машиніста локомотива»</w:t>
      </w:r>
    </w:p>
    <w:p w14:paraId="640B1CCB" w14:textId="031C64B4" w:rsidR="0070558D" w:rsidRPr="00F4655B" w:rsidRDefault="0070558D" w:rsidP="0070558D">
      <w:pPr>
        <w:spacing w:after="0" w:line="240" w:lineRule="auto"/>
        <w:rPr>
          <w:rFonts w:ascii="Times New Roman" w:hAnsi="Times New Roman" w:cs="Times New Roman"/>
          <w:sz w:val="28"/>
          <w:szCs w:val="28"/>
        </w:rPr>
      </w:pPr>
      <w:r w:rsidRPr="00F4655B">
        <w:rPr>
          <w:rFonts w:ascii="Times New Roman" w:hAnsi="Times New Roman" w:cs="Times New Roman"/>
          <w:bCs/>
          <w:sz w:val="28"/>
          <w:szCs w:val="28"/>
        </w:rPr>
        <w:t xml:space="preserve">Протокол № </w:t>
      </w:r>
      <w:r w:rsidR="007903F9" w:rsidRPr="00F4655B">
        <w:rPr>
          <w:rFonts w:ascii="Times New Roman" w:hAnsi="Times New Roman" w:cs="Times New Roman"/>
          <w:bCs/>
          <w:sz w:val="28"/>
          <w:szCs w:val="28"/>
        </w:rPr>
        <w:t>__</w:t>
      </w:r>
      <w:r w:rsidRPr="00F4655B">
        <w:rPr>
          <w:rFonts w:ascii="Times New Roman" w:hAnsi="Times New Roman" w:cs="Times New Roman"/>
          <w:bCs/>
          <w:sz w:val="28"/>
          <w:szCs w:val="28"/>
        </w:rPr>
        <w:t xml:space="preserve"> від </w:t>
      </w:r>
      <w:r w:rsidR="007903F9" w:rsidRPr="00F4655B">
        <w:rPr>
          <w:rFonts w:ascii="Times New Roman" w:hAnsi="Times New Roman" w:cs="Times New Roman"/>
          <w:bCs/>
          <w:sz w:val="28"/>
          <w:szCs w:val="28"/>
        </w:rPr>
        <w:t xml:space="preserve"> ___. 06.2025</w:t>
      </w:r>
      <w:r w:rsidRPr="00F4655B">
        <w:rPr>
          <w:rFonts w:ascii="Times New Roman" w:hAnsi="Times New Roman" w:cs="Times New Roman"/>
          <w:bCs/>
          <w:sz w:val="28"/>
          <w:szCs w:val="28"/>
        </w:rPr>
        <w:t xml:space="preserve"> р.</w:t>
      </w:r>
    </w:p>
    <w:p w14:paraId="195C7B07" w14:textId="5375AB4F" w:rsidR="0070558D" w:rsidRPr="00F4655B" w:rsidRDefault="0070558D" w:rsidP="0070558D">
      <w:pPr>
        <w:spacing w:after="0" w:line="240" w:lineRule="auto"/>
        <w:rPr>
          <w:rFonts w:ascii="Times New Roman" w:hAnsi="Times New Roman" w:cs="Times New Roman"/>
          <w:sz w:val="28"/>
          <w:szCs w:val="28"/>
        </w:rPr>
      </w:pPr>
      <w:r w:rsidRPr="00F4655B">
        <w:rPr>
          <w:rFonts w:ascii="Times New Roman" w:hAnsi="Times New Roman" w:cs="Times New Roman"/>
          <w:bCs/>
          <w:sz w:val="28"/>
          <w:szCs w:val="28"/>
        </w:rPr>
        <w:t>Голова комісії</w:t>
      </w:r>
      <w:r w:rsidRPr="00F4655B">
        <w:rPr>
          <w:rFonts w:ascii="Times New Roman" w:hAnsi="Times New Roman" w:cs="Times New Roman"/>
          <w:sz w:val="28"/>
          <w:szCs w:val="28"/>
        </w:rPr>
        <w:t xml:space="preserve">: </w:t>
      </w:r>
      <w:r w:rsidR="007903F9" w:rsidRPr="00F4655B">
        <w:rPr>
          <w:rFonts w:ascii="Times New Roman" w:hAnsi="Times New Roman" w:cs="Times New Roman"/>
          <w:sz w:val="28"/>
          <w:szCs w:val="28"/>
        </w:rPr>
        <w:t>Андрій КРАВЧУК</w:t>
      </w:r>
    </w:p>
    <w:p w14:paraId="0BE888DF" w14:textId="77777777" w:rsidR="0070558D" w:rsidRPr="00F4655B" w:rsidRDefault="0070558D" w:rsidP="0070558D">
      <w:pPr>
        <w:spacing w:after="0" w:line="240" w:lineRule="auto"/>
        <w:rPr>
          <w:rFonts w:ascii="Times New Roman" w:hAnsi="Times New Roman" w:cs="Times New Roman"/>
          <w:bCs/>
          <w:sz w:val="28"/>
          <w:szCs w:val="28"/>
        </w:rPr>
      </w:pPr>
    </w:p>
    <w:p w14:paraId="22A004A2" w14:textId="77777777" w:rsidR="00793A95" w:rsidRPr="00F4655B" w:rsidRDefault="00793A95" w:rsidP="00793A95">
      <w:pPr>
        <w:jc w:val="center"/>
        <w:rPr>
          <w:rFonts w:ascii="Times New Roman" w:hAnsi="Times New Roman" w:cs="Times New Roman"/>
          <w:sz w:val="28"/>
          <w:szCs w:val="28"/>
        </w:rPr>
      </w:pPr>
    </w:p>
    <w:p w14:paraId="782C9020" w14:textId="3AAA1B5C" w:rsidR="0070558D" w:rsidRPr="00F4655B" w:rsidRDefault="0070558D" w:rsidP="003E6314">
      <w:pPr>
        <w:jc w:val="center"/>
        <w:rPr>
          <w:rFonts w:ascii="Times New Roman" w:hAnsi="Times New Roman" w:cs="Times New Roman"/>
          <w:sz w:val="32"/>
        </w:rPr>
      </w:pPr>
      <w:r w:rsidRPr="00F4655B">
        <w:rPr>
          <w:rFonts w:ascii="Times New Roman" w:hAnsi="Times New Roman" w:cs="Times New Roman"/>
          <w:sz w:val="32"/>
        </w:rPr>
        <w:t>202</w:t>
      </w:r>
      <w:r w:rsidR="003E6314" w:rsidRPr="00F4655B">
        <w:rPr>
          <w:rFonts w:ascii="Times New Roman" w:hAnsi="Times New Roman" w:cs="Times New Roman"/>
          <w:sz w:val="32"/>
        </w:rPr>
        <w:t>5</w:t>
      </w:r>
      <w:r w:rsidRPr="00F4655B">
        <w:rPr>
          <w:rFonts w:ascii="Times New Roman" w:hAnsi="Times New Roman" w:cs="Times New Roman"/>
          <w:sz w:val="32"/>
        </w:rPr>
        <w:br w:type="page"/>
      </w:r>
    </w:p>
    <w:p w14:paraId="60A204F9" w14:textId="77777777" w:rsidR="003266B1" w:rsidRPr="00F4655B" w:rsidRDefault="003266B1" w:rsidP="003266B1">
      <w:pPr>
        <w:jc w:val="center"/>
        <w:rPr>
          <w:rFonts w:ascii="Times New Roman" w:hAnsi="Times New Roman" w:cs="Times New Roman"/>
          <w:sz w:val="28"/>
          <w:szCs w:val="28"/>
          <w:lang w:val="ru-RU"/>
        </w:rPr>
      </w:pPr>
      <w:r w:rsidRPr="00F4655B">
        <w:rPr>
          <w:rFonts w:ascii="Times New Roman" w:hAnsi="Times New Roman" w:cs="Times New Roman"/>
          <w:sz w:val="28"/>
          <w:szCs w:val="28"/>
        </w:rPr>
        <w:lastRenderedPageBreak/>
        <w:t>Розробники освітньої програми</w:t>
      </w:r>
    </w:p>
    <w:p w14:paraId="7D66C302" w14:textId="6B48E352" w:rsidR="007903F9" w:rsidRPr="00F4655B" w:rsidRDefault="002A018D" w:rsidP="007903F9">
      <w:pPr>
        <w:spacing w:after="0" w:line="240" w:lineRule="auto"/>
        <w:ind w:firstLine="709"/>
        <w:jc w:val="both"/>
        <w:rPr>
          <w:rFonts w:ascii="Times New Roman" w:hAnsi="Times New Roman" w:cs="Times New Roman"/>
          <w:sz w:val="28"/>
          <w:szCs w:val="28"/>
        </w:rPr>
      </w:pPr>
      <w:r w:rsidRPr="00F4655B">
        <w:rPr>
          <w:rFonts w:ascii="Times New Roman" w:hAnsi="Times New Roman" w:cs="Times New Roman"/>
          <w:sz w:val="28"/>
          <w:szCs w:val="28"/>
        </w:rPr>
        <w:t xml:space="preserve">Освітня програма складена на основі Державного стандарту </w:t>
      </w:r>
      <w:r w:rsidR="00585E25" w:rsidRPr="00F4655B">
        <w:rPr>
          <w:sz w:val="28"/>
          <w:szCs w:val="28"/>
        </w:rPr>
        <w:t xml:space="preserve">СП(ПТ)О 8311 Н.49.20 – 2017 </w:t>
      </w:r>
      <w:r w:rsidRPr="00F4655B">
        <w:rPr>
          <w:rFonts w:ascii="Times New Roman" w:hAnsi="Times New Roman" w:cs="Times New Roman"/>
          <w:sz w:val="28"/>
          <w:szCs w:val="28"/>
        </w:rPr>
        <w:t xml:space="preserve">з професії 8311 «Машиніст </w:t>
      </w:r>
      <w:r w:rsidR="00585E25" w:rsidRPr="00F4655B">
        <w:rPr>
          <w:rFonts w:ascii="Times New Roman" w:hAnsi="Times New Roman" w:cs="Times New Roman"/>
          <w:sz w:val="28"/>
          <w:szCs w:val="28"/>
        </w:rPr>
        <w:t>електр</w:t>
      </w:r>
      <w:r w:rsidRPr="00F4655B">
        <w:rPr>
          <w:rFonts w:ascii="Times New Roman" w:hAnsi="Times New Roman" w:cs="Times New Roman"/>
          <w:sz w:val="28"/>
          <w:szCs w:val="28"/>
        </w:rPr>
        <w:t xml:space="preserve">овоза», затвердженого наказом Міністерства освіти і науки України від </w:t>
      </w:r>
      <w:r w:rsidR="00585E25" w:rsidRPr="00F4655B">
        <w:rPr>
          <w:rFonts w:ascii="Times New Roman" w:hAnsi="Times New Roman" w:cs="Times New Roman"/>
          <w:sz w:val="28"/>
          <w:szCs w:val="28"/>
        </w:rPr>
        <w:t>22</w:t>
      </w:r>
      <w:r w:rsidRPr="00F4655B">
        <w:rPr>
          <w:rFonts w:ascii="Times New Roman" w:hAnsi="Times New Roman" w:cs="Times New Roman"/>
          <w:sz w:val="28"/>
          <w:szCs w:val="28"/>
        </w:rPr>
        <w:t xml:space="preserve"> грудня 20</w:t>
      </w:r>
      <w:r w:rsidR="00585E25" w:rsidRPr="00F4655B">
        <w:rPr>
          <w:rFonts w:ascii="Times New Roman" w:hAnsi="Times New Roman" w:cs="Times New Roman"/>
          <w:sz w:val="28"/>
          <w:szCs w:val="28"/>
        </w:rPr>
        <w:t>17</w:t>
      </w:r>
      <w:r w:rsidRPr="00F4655B">
        <w:rPr>
          <w:rFonts w:ascii="Times New Roman" w:hAnsi="Times New Roman" w:cs="Times New Roman"/>
          <w:sz w:val="28"/>
          <w:szCs w:val="28"/>
        </w:rPr>
        <w:t xml:space="preserve"> р. № 1</w:t>
      </w:r>
      <w:r w:rsidR="00585E25" w:rsidRPr="00F4655B">
        <w:rPr>
          <w:rFonts w:ascii="Times New Roman" w:hAnsi="Times New Roman" w:cs="Times New Roman"/>
          <w:sz w:val="28"/>
          <w:szCs w:val="28"/>
        </w:rPr>
        <w:t>651</w:t>
      </w:r>
      <w:r w:rsidR="007903F9" w:rsidRPr="00F4655B">
        <w:rPr>
          <w:rFonts w:ascii="Times New Roman" w:hAnsi="Times New Roman" w:cs="Times New Roman"/>
          <w:sz w:val="28"/>
          <w:szCs w:val="28"/>
        </w:rPr>
        <w:t xml:space="preserve"> та професійного стандарту «</w:t>
      </w:r>
      <w:r w:rsidR="00BA7DC6" w:rsidRPr="00F4655B">
        <w:rPr>
          <w:rStyle w:val="60"/>
          <w:rFonts w:ascii="Times New Roman" w:hAnsi="Times New Roman" w:cs="Times New Roman"/>
          <w:color w:val="auto"/>
          <w:sz w:val="28"/>
          <w:szCs w:val="28"/>
        </w:rPr>
        <w:t xml:space="preserve">Машиніст </w:t>
      </w:r>
      <w:r w:rsidR="00585E25" w:rsidRPr="00F4655B">
        <w:rPr>
          <w:rStyle w:val="60"/>
          <w:rFonts w:ascii="Times New Roman" w:hAnsi="Times New Roman" w:cs="Times New Roman"/>
          <w:color w:val="auto"/>
          <w:sz w:val="28"/>
          <w:szCs w:val="28"/>
        </w:rPr>
        <w:t>електр</w:t>
      </w:r>
      <w:r w:rsidR="00BA7DC6" w:rsidRPr="00F4655B">
        <w:rPr>
          <w:rStyle w:val="60"/>
          <w:rFonts w:ascii="Times New Roman" w:hAnsi="Times New Roman" w:cs="Times New Roman"/>
          <w:color w:val="auto"/>
          <w:sz w:val="28"/>
          <w:szCs w:val="28"/>
        </w:rPr>
        <w:t>овоза</w:t>
      </w:r>
      <w:r w:rsidR="007903F9" w:rsidRPr="00F4655B">
        <w:rPr>
          <w:rFonts w:ascii="Times New Roman" w:hAnsi="Times New Roman" w:cs="Times New Roman"/>
          <w:sz w:val="28"/>
          <w:szCs w:val="28"/>
        </w:rPr>
        <w:t xml:space="preserve">», затвердженого </w:t>
      </w:r>
      <w:r w:rsidR="00BA7DC6" w:rsidRPr="00F4655B">
        <w:rPr>
          <w:rFonts w:ascii="Times New Roman" w:hAnsi="Times New Roman" w:cs="Times New Roman"/>
          <w:sz w:val="28"/>
          <w:szCs w:val="28"/>
        </w:rPr>
        <w:t>наказом Міністерством економіки України (Мінекономіки) від 01.1</w:t>
      </w:r>
      <w:r w:rsidR="00585E25" w:rsidRPr="00F4655B">
        <w:rPr>
          <w:rFonts w:ascii="Times New Roman" w:hAnsi="Times New Roman" w:cs="Times New Roman"/>
          <w:sz w:val="28"/>
          <w:szCs w:val="28"/>
        </w:rPr>
        <w:t>1</w:t>
      </w:r>
      <w:r w:rsidR="00BA7DC6" w:rsidRPr="00F4655B">
        <w:rPr>
          <w:rFonts w:ascii="Times New Roman" w:hAnsi="Times New Roman" w:cs="Times New Roman"/>
          <w:sz w:val="28"/>
          <w:szCs w:val="28"/>
        </w:rPr>
        <w:t>.202</w:t>
      </w:r>
      <w:r w:rsidR="00585E25" w:rsidRPr="00F4655B">
        <w:rPr>
          <w:rFonts w:ascii="Times New Roman" w:hAnsi="Times New Roman" w:cs="Times New Roman"/>
          <w:sz w:val="28"/>
          <w:szCs w:val="28"/>
        </w:rPr>
        <w:t>1</w:t>
      </w:r>
      <w:r w:rsidR="00BA7DC6" w:rsidRPr="00F4655B">
        <w:rPr>
          <w:rFonts w:ascii="Times New Roman" w:hAnsi="Times New Roman" w:cs="Times New Roman"/>
          <w:sz w:val="28"/>
          <w:szCs w:val="28"/>
        </w:rPr>
        <w:t>р.</w:t>
      </w:r>
      <w:r w:rsidR="007903F9" w:rsidRPr="00F4655B">
        <w:rPr>
          <w:rFonts w:ascii="Times New Roman" w:hAnsi="Times New Roman" w:cs="Times New Roman"/>
          <w:sz w:val="28"/>
          <w:szCs w:val="28"/>
        </w:rPr>
        <w:t xml:space="preserve"> № </w:t>
      </w:r>
      <w:r w:rsidR="00585E25" w:rsidRPr="00F4655B">
        <w:rPr>
          <w:rFonts w:ascii="Times New Roman" w:hAnsi="Times New Roman" w:cs="Times New Roman"/>
          <w:sz w:val="28"/>
          <w:szCs w:val="28"/>
        </w:rPr>
        <w:t>872-21</w:t>
      </w:r>
      <w:r w:rsidR="00BA7DC6" w:rsidRPr="00F4655B">
        <w:rPr>
          <w:rFonts w:ascii="Times New Roman" w:hAnsi="Times New Roman" w:cs="Times New Roman"/>
          <w:sz w:val="28"/>
          <w:szCs w:val="28"/>
        </w:rPr>
        <w:t>.</w:t>
      </w:r>
    </w:p>
    <w:p w14:paraId="221BF535" w14:textId="77777777" w:rsidR="002845C3" w:rsidRPr="00F4655B" w:rsidRDefault="002845C3" w:rsidP="002845C3">
      <w:pPr>
        <w:spacing w:after="0" w:line="240" w:lineRule="auto"/>
        <w:jc w:val="both"/>
        <w:rPr>
          <w:rFonts w:ascii="Times New Roman" w:hAnsi="Times New Roman" w:cs="Times New Roman"/>
          <w:sz w:val="28"/>
          <w:szCs w:val="28"/>
        </w:rPr>
      </w:pPr>
      <w:r w:rsidRPr="00F4655B">
        <w:rPr>
          <w:rFonts w:ascii="Times New Roman" w:hAnsi="Times New Roman" w:cs="Times New Roman"/>
          <w:sz w:val="28"/>
          <w:szCs w:val="28"/>
        </w:rPr>
        <w:t>Наказу Міністерства соціальної політики України №1750 від 21.11.2018р., затвердженого постановою Кабінету Міністрів України №373 від 31.05.2017р.</w:t>
      </w:r>
    </w:p>
    <w:p w14:paraId="740A1D29" w14:textId="66459FCC" w:rsidR="002A018D" w:rsidRPr="00F4655B" w:rsidRDefault="002A018D" w:rsidP="002A018D">
      <w:pPr>
        <w:pStyle w:val="Default"/>
        <w:rPr>
          <w:color w:val="auto"/>
          <w:sz w:val="28"/>
          <w:szCs w:val="28"/>
        </w:rPr>
      </w:pPr>
    </w:p>
    <w:p w14:paraId="142DA132" w14:textId="77777777" w:rsidR="002A018D" w:rsidRPr="00F4655B" w:rsidRDefault="002A018D" w:rsidP="002A018D">
      <w:pPr>
        <w:pStyle w:val="Default"/>
        <w:rPr>
          <w:color w:val="auto"/>
          <w:sz w:val="28"/>
          <w:szCs w:val="28"/>
        </w:rPr>
      </w:pPr>
      <w:r w:rsidRPr="00F4655B">
        <w:rPr>
          <w:color w:val="auto"/>
          <w:sz w:val="28"/>
          <w:szCs w:val="28"/>
        </w:rPr>
        <w:t xml:space="preserve">Укладачі: </w:t>
      </w:r>
    </w:p>
    <w:p w14:paraId="358DB010" w14:textId="2F2DA9ED" w:rsidR="002A018D" w:rsidRPr="00F4655B" w:rsidRDefault="002A018D" w:rsidP="006C4F3A">
      <w:pPr>
        <w:pStyle w:val="Default"/>
        <w:numPr>
          <w:ilvl w:val="0"/>
          <w:numId w:val="5"/>
        </w:numPr>
        <w:spacing w:after="36"/>
        <w:ind w:left="360" w:hanging="360"/>
        <w:jc w:val="both"/>
        <w:rPr>
          <w:color w:val="auto"/>
          <w:sz w:val="28"/>
          <w:szCs w:val="28"/>
        </w:rPr>
      </w:pPr>
      <w:r w:rsidRPr="00F4655B">
        <w:rPr>
          <w:color w:val="auto"/>
          <w:sz w:val="28"/>
          <w:szCs w:val="28"/>
        </w:rPr>
        <w:t xml:space="preserve">Кравчук Андрій Іванович, викладач </w:t>
      </w:r>
      <w:r w:rsidR="00436D64" w:rsidRPr="00F4655B">
        <w:rPr>
          <w:color w:val="auto"/>
          <w:sz w:val="28"/>
          <w:szCs w:val="28"/>
        </w:rPr>
        <w:t>предметів професійно-теоретичної підготовки, голова методичної комісії залізничних професій «Слюсар з ремонту рухомого складу. Помічник машиніста»</w:t>
      </w:r>
      <w:r w:rsidRPr="00F4655B">
        <w:rPr>
          <w:color w:val="auto"/>
          <w:sz w:val="28"/>
          <w:szCs w:val="28"/>
        </w:rPr>
        <w:t>;</w:t>
      </w:r>
    </w:p>
    <w:p w14:paraId="22E5D6DE" w14:textId="62FD595F" w:rsidR="00BA7DC6" w:rsidRPr="00F4655B" w:rsidRDefault="00BA7DC6" w:rsidP="006C4F3A">
      <w:pPr>
        <w:pStyle w:val="Default"/>
        <w:numPr>
          <w:ilvl w:val="0"/>
          <w:numId w:val="5"/>
        </w:numPr>
        <w:spacing w:after="36"/>
        <w:ind w:left="360" w:hanging="360"/>
        <w:jc w:val="both"/>
        <w:rPr>
          <w:color w:val="auto"/>
          <w:sz w:val="28"/>
          <w:szCs w:val="28"/>
        </w:rPr>
      </w:pPr>
      <w:r w:rsidRPr="00F4655B">
        <w:rPr>
          <w:color w:val="auto"/>
          <w:sz w:val="28"/>
          <w:szCs w:val="28"/>
        </w:rPr>
        <w:t>Шишка Володимир Тарасович, викладач предметів професійно-теоретичної підготовки, викладач предметів професійно-теоретичної підготовки</w:t>
      </w:r>
      <w:r w:rsidR="006B11FE" w:rsidRPr="00F4655B">
        <w:rPr>
          <w:color w:val="auto"/>
          <w:sz w:val="28"/>
          <w:szCs w:val="28"/>
        </w:rPr>
        <w:t>;</w:t>
      </w:r>
    </w:p>
    <w:p w14:paraId="2B979B90" w14:textId="0C3A9CC2" w:rsidR="002A018D" w:rsidRPr="00F4655B" w:rsidRDefault="00034B91" w:rsidP="006C4F3A">
      <w:pPr>
        <w:pStyle w:val="Default"/>
        <w:numPr>
          <w:ilvl w:val="0"/>
          <w:numId w:val="5"/>
        </w:numPr>
        <w:spacing w:after="36"/>
        <w:ind w:left="360" w:hanging="360"/>
        <w:jc w:val="both"/>
        <w:rPr>
          <w:color w:val="auto"/>
          <w:sz w:val="28"/>
          <w:szCs w:val="28"/>
        </w:rPr>
      </w:pPr>
      <w:r w:rsidRPr="00F4655B">
        <w:rPr>
          <w:color w:val="auto"/>
          <w:sz w:val="28"/>
          <w:szCs w:val="28"/>
        </w:rPr>
        <w:t>Шумлянський Володимир Омелянович, заступник директора з навчальної роботи училища</w:t>
      </w:r>
      <w:r w:rsidR="002A018D" w:rsidRPr="00F4655B">
        <w:rPr>
          <w:color w:val="auto"/>
          <w:sz w:val="28"/>
          <w:szCs w:val="28"/>
        </w:rPr>
        <w:t xml:space="preserve">; </w:t>
      </w:r>
    </w:p>
    <w:p w14:paraId="548FCAC9" w14:textId="3CC70546" w:rsidR="00034B91" w:rsidRPr="00F4655B" w:rsidRDefault="00034B91" w:rsidP="006C4F3A">
      <w:pPr>
        <w:pStyle w:val="Default"/>
        <w:numPr>
          <w:ilvl w:val="0"/>
          <w:numId w:val="5"/>
        </w:numPr>
        <w:spacing w:after="36"/>
        <w:ind w:left="360" w:hanging="360"/>
        <w:jc w:val="both"/>
        <w:rPr>
          <w:color w:val="auto"/>
          <w:sz w:val="28"/>
          <w:szCs w:val="28"/>
        </w:rPr>
      </w:pPr>
      <w:r w:rsidRPr="00F4655B">
        <w:rPr>
          <w:color w:val="auto"/>
          <w:sz w:val="28"/>
          <w:szCs w:val="28"/>
        </w:rPr>
        <w:t xml:space="preserve">Росіцький Петро Станіславович, </w:t>
      </w:r>
      <w:r w:rsidR="004850C3" w:rsidRPr="00F4655B">
        <w:rPr>
          <w:color w:val="auto"/>
          <w:sz w:val="28"/>
          <w:szCs w:val="28"/>
        </w:rPr>
        <w:t xml:space="preserve">кандидат історичних наук, </w:t>
      </w:r>
      <w:r w:rsidRPr="00F4655B">
        <w:rPr>
          <w:color w:val="auto"/>
          <w:sz w:val="28"/>
          <w:szCs w:val="28"/>
        </w:rPr>
        <w:t>директор училища.</w:t>
      </w:r>
    </w:p>
    <w:p w14:paraId="19BA6D99" w14:textId="5AA66714" w:rsidR="005C3616" w:rsidRPr="00F4655B" w:rsidRDefault="005C3616" w:rsidP="006C4F3A">
      <w:pPr>
        <w:pStyle w:val="Default"/>
        <w:numPr>
          <w:ilvl w:val="0"/>
          <w:numId w:val="5"/>
        </w:numPr>
        <w:ind w:left="360" w:hanging="360"/>
        <w:jc w:val="both"/>
        <w:rPr>
          <w:color w:val="auto"/>
          <w:sz w:val="28"/>
          <w:szCs w:val="28"/>
        </w:rPr>
      </w:pPr>
      <w:r w:rsidRPr="00F4655B">
        <w:rPr>
          <w:color w:val="auto"/>
          <w:sz w:val="28"/>
          <w:szCs w:val="28"/>
        </w:rPr>
        <w:t>Кирда Андрій Михайлович, заступник директора виконавчого регіональної філії з управління та соціальної політики регіональної філії «Львівська залізниця» АТ «Укрзалізниця».</w:t>
      </w:r>
    </w:p>
    <w:p w14:paraId="517EB859" w14:textId="42ECE36C" w:rsidR="00691D09" w:rsidRPr="00F4655B" w:rsidRDefault="00691D09" w:rsidP="004850C3">
      <w:pPr>
        <w:pStyle w:val="Default"/>
        <w:ind w:left="360"/>
        <w:jc w:val="both"/>
        <w:rPr>
          <w:color w:val="auto"/>
          <w:sz w:val="28"/>
          <w:szCs w:val="28"/>
        </w:rPr>
      </w:pPr>
    </w:p>
    <w:p w14:paraId="4C75B4D0" w14:textId="77777777" w:rsidR="00691D09" w:rsidRPr="00F4655B" w:rsidRDefault="00691D09" w:rsidP="00691D09">
      <w:pPr>
        <w:pStyle w:val="Default"/>
        <w:jc w:val="both"/>
        <w:rPr>
          <w:color w:val="auto"/>
          <w:sz w:val="28"/>
          <w:szCs w:val="28"/>
        </w:rPr>
      </w:pPr>
    </w:p>
    <w:p w14:paraId="30F35AAB" w14:textId="77777777" w:rsidR="00691D09" w:rsidRPr="00F4655B" w:rsidRDefault="00691D09" w:rsidP="00691D09">
      <w:pPr>
        <w:pStyle w:val="Default"/>
        <w:jc w:val="both"/>
        <w:rPr>
          <w:color w:val="auto"/>
          <w:sz w:val="28"/>
          <w:szCs w:val="28"/>
        </w:rPr>
      </w:pPr>
    </w:p>
    <w:p w14:paraId="6CA1F378" w14:textId="3AC0739A" w:rsidR="005C3616" w:rsidRPr="00F4655B" w:rsidRDefault="005C3616" w:rsidP="005C3616">
      <w:pPr>
        <w:pStyle w:val="Default"/>
        <w:rPr>
          <w:color w:val="auto"/>
          <w:sz w:val="28"/>
          <w:szCs w:val="28"/>
        </w:rPr>
      </w:pPr>
    </w:p>
    <w:p w14:paraId="041FB34A" w14:textId="5BBD8778" w:rsidR="003629F7" w:rsidRPr="00F4655B" w:rsidRDefault="003629F7">
      <w:pPr>
        <w:rPr>
          <w:rFonts w:ascii="Times New Roman" w:hAnsi="Times New Roman" w:cs="Times New Roman"/>
          <w:sz w:val="28"/>
          <w:szCs w:val="28"/>
        </w:rPr>
      </w:pPr>
      <w:r w:rsidRPr="00F4655B">
        <w:rPr>
          <w:rFonts w:ascii="Times New Roman" w:hAnsi="Times New Roman" w:cs="Times New Roman"/>
          <w:sz w:val="28"/>
          <w:szCs w:val="28"/>
        </w:rPr>
        <w:br w:type="page"/>
      </w:r>
    </w:p>
    <w:p w14:paraId="7D7162EB" w14:textId="77777777" w:rsidR="006B6E32" w:rsidRPr="00F4655B" w:rsidRDefault="006B6E32" w:rsidP="006B6E32">
      <w:pPr>
        <w:autoSpaceDE w:val="0"/>
        <w:autoSpaceDN w:val="0"/>
        <w:adjustRightInd w:val="0"/>
        <w:spacing w:after="0" w:line="240" w:lineRule="auto"/>
        <w:jc w:val="center"/>
        <w:rPr>
          <w:rFonts w:ascii="Times New Roman" w:hAnsi="Times New Roman" w:cs="Times New Roman"/>
          <w:sz w:val="28"/>
          <w:szCs w:val="28"/>
        </w:rPr>
      </w:pPr>
      <w:r w:rsidRPr="00F4655B">
        <w:rPr>
          <w:rFonts w:ascii="Times New Roman" w:hAnsi="Times New Roman" w:cs="Times New Roman"/>
          <w:sz w:val="28"/>
          <w:szCs w:val="28"/>
        </w:rPr>
        <w:lastRenderedPageBreak/>
        <w:t>ЗМІСТ</w:t>
      </w:r>
    </w:p>
    <w:tbl>
      <w:tblPr>
        <w:tblStyle w:val="ac"/>
        <w:tblW w:w="9498" w:type="dxa"/>
        <w:tblInd w:w="108" w:type="dxa"/>
        <w:tblLook w:val="04A0" w:firstRow="1" w:lastRow="0" w:firstColumn="1" w:lastColumn="0" w:noHBand="0" w:noVBand="1"/>
      </w:tblPr>
      <w:tblGrid>
        <w:gridCol w:w="8364"/>
        <w:gridCol w:w="1134"/>
      </w:tblGrid>
      <w:tr w:rsidR="00F4655B" w:rsidRPr="00F4655B" w14:paraId="3C35BE54" w14:textId="77777777" w:rsidTr="006B6E32">
        <w:tc>
          <w:tcPr>
            <w:tcW w:w="8364" w:type="dxa"/>
          </w:tcPr>
          <w:p w14:paraId="01ECC66A" w14:textId="77777777" w:rsidR="006B6E32" w:rsidRPr="00F4655B" w:rsidRDefault="006B6E32" w:rsidP="006B6E32">
            <w:pPr>
              <w:autoSpaceDE w:val="0"/>
              <w:autoSpaceDN w:val="0"/>
              <w:adjustRightInd w:val="0"/>
              <w:rPr>
                <w:rFonts w:ascii="Times New Roman" w:hAnsi="Times New Roman" w:cs="Times New Roman"/>
                <w:sz w:val="28"/>
                <w:szCs w:val="28"/>
              </w:rPr>
            </w:pPr>
            <w:r w:rsidRPr="00F4655B">
              <w:rPr>
                <w:rFonts w:ascii="Times New Roman" w:hAnsi="Times New Roman" w:cs="Times New Roman"/>
                <w:sz w:val="28"/>
                <w:szCs w:val="28"/>
              </w:rPr>
              <w:t>1. Пояснювальна записка</w:t>
            </w:r>
          </w:p>
        </w:tc>
        <w:tc>
          <w:tcPr>
            <w:tcW w:w="1134" w:type="dxa"/>
          </w:tcPr>
          <w:p w14:paraId="7384797E" w14:textId="77777777" w:rsidR="006B6E32" w:rsidRPr="00F4655B" w:rsidRDefault="006B6E32" w:rsidP="006B6E32">
            <w:pPr>
              <w:autoSpaceDE w:val="0"/>
              <w:autoSpaceDN w:val="0"/>
              <w:adjustRightInd w:val="0"/>
              <w:jc w:val="center"/>
              <w:rPr>
                <w:rFonts w:ascii="Times New Roman" w:hAnsi="Times New Roman" w:cs="Times New Roman"/>
                <w:sz w:val="28"/>
                <w:szCs w:val="28"/>
              </w:rPr>
            </w:pPr>
            <w:r w:rsidRPr="00F4655B">
              <w:rPr>
                <w:rFonts w:ascii="Times New Roman" w:hAnsi="Times New Roman" w:cs="Times New Roman"/>
                <w:sz w:val="28"/>
                <w:szCs w:val="28"/>
              </w:rPr>
              <w:t>4</w:t>
            </w:r>
          </w:p>
        </w:tc>
      </w:tr>
      <w:tr w:rsidR="00F4655B" w:rsidRPr="00F4655B" w14:paraId="6AE01218" w14:textId="77777777" w:rsidTr="006B6E32">
        <w:tc>
          <w:tcPr>
            <w:tcW w:w="8364" w:type="dxa"/>
          </w:tcPr>
          <w:p w14:paraId="74D3681E" w14:textId="77777777" w:rsidR="006B6E32" w:rsidRPr="00F4655B" w:rsidRDefault="006B6E32" w:rsidP="006B6E32">
            <w:pPr>
              <w:autoSpaceDE w:val="0"/>
              <w:autoSpaceDN w:val="0"/>
              <w:adjustRightInd w:val="0"/>
              <w:rPr>
                <w:rFonts w:ascii="Times New Roman" w:hAnsi="Times New Roman" w:cs="Times New Roman"/>
                <w:sz w:val="28"/>
                <w:szCs w:val="28"/>
              </w:rPr>
            </w:pPr>
            <w:r w:rsidRPr="00F4655B">
              <w:rPr>
                <w:rFonts w:ascii="Times New Roman" w:hAnsi="Times New Roman" w:cs="Times New Roman"/>
                <w:sz w:val="28"/>
                <w:szCs w:val="28"/>
              </w:rPr>
              <w:t>2. Зведена таблиця по розрядам, модулям та предметам</w:t>
            </w:r>
          </w:p>
        </w:tc>
        <w:tc>
          <w:tcPr>
            <w:tcW w:w="1134" w:type="dxa"/>
          </w:tcPr>
          <w:p w14:paraId="6D4E2B4D" w14:textId="77777777" w:rsidR="006B6E32" w:rsidRPr="00F4655B" w:rsidRDefault="006B6E32" w:rsidP="006B6E32">
            <w:pPr>
              <w:autoSpaceDE w:val="0"/>
              <w:autoSpaceDN w:val="0"/>
              <w:adjustRightInd w:val="0"/>
              <w:jc w:val="center"/>
              <w:rPr>
                <w:rFonts w:ascii="Times New Roman" w:hAnsi="Times New Roman" w:cs="Times New Roman"/>
                <w:sz w:val="28"/>
                <w:szCs w:val="28"/>
              </w:rPr>
            </w:pPr>
            <w:r w:rsidRPr="00F4655B">
              <w:rPr>
                <w:rFonts w:ascii="Times New Roman" w:hAnsi="Times New Roman" w:cs="Times New Roman"/>
                <w:sz w:val="28"/>
                <w:szCs w:val="28"/>
              </w:rPr>
              <w:t>7</w:t>
            </w:r>
          </w:p>
        </w:tc>
      </w:tr>
      <w:tr w:rsidR="00F4655B" w:rsidRPr="00F4655B" w14:paraId="0F48FCCB" w14:textId="77777777" w:rsidTr="006B6E32">
        <w:tc>
          <w:tcPr>
            <w:tcW w:w="8364" w:type="dxa"/>
          </w:tcPr>
          <w:p w14:paraId="31231CEE" w14:textId="77777777" w:rsidR="006B6E32" w:rsidRPr="00F4655B" w:rsidRDefault="006B6E32" w:rsidP="006B6E32">
            <w:pPr>
              <w:autoSpaceDE w:val="0"/>
              <w:autoSpaceDN w:val="0"/>
              <w:adjustRightInd w:val="0"/>
              <w:rPr>
                <w:rFonts w:ascii="Times New Roman" w:hAnsi="Times New Roman" w:cs="Times New Roman"/>
                <w:b/>
                <w:sz w:val="28"/>
                <w:szCs w:val="28"/>
              </w:rPr>
            </w:pPr>
            <w:r w:rsidRPr="00F4655B">
              <w:rPr>
                <w:rFonts w:ascii="Times New Roman" w:hAnsi="Times New Roman" w:cs="Times New Roman"/>
                <w:sz w:val="28"/>
                <w:szCs w:val="28"/>
              </w:rPr>
              <w:t xml:space="preserve">3. </w:t>
            </w:r>
            <w:r w:rsidRPr="00F4655B">
              <w:rPr>
                <w:rFonts w:ascii="Times New Roman" w:hAnsi="Times New Roman" w:cs="Times New Roman"/>
                <w:bCs/>
                <w:sz w:val="28"/>
                <w:szCs w:val="28"/>
              </w:rPr>
              <w:t>Таблиці відповідності професійних і ключових компетентностей навчальним предметам (освітнім компонентам)</w:t>
            </w:r>
            <w:r w:rsidRPr="00F4655B">
              <w:rPr>
                <w:rFonts w:ascii="Times New Roman" w:hAnsi="Times New Roman" w:cs="Times New Roman"/>
                <w:b/>
                <w:sz w:val="28"/>
                <w:szCs w:val="28"/>
              </w:rPr>
              <w:t xml:space="preserve"> </w:t>
            </w:r>
          </w:p>
        </w:tc>
        <w:tc>
          <w:tcPr>
            <w:tcW w:w="1134" w:type="dxa"/>
          </w:tcPr>
          <w:p w14:paraId="2B1993D4" w14:textId="77777777" w:rsidR="006B6E32" w:rsidRPr="00F4655B" w:rsidRDefault="006B6E32" w:rsidP="006B6E32">
            <w:pPr>
              <w:autoSpaceDE w:val="0"/>
              <w:autoSpaceDN w:val="0"/>
              <w:adjustRightInd w:val="0"/>
              <w:jc w:val="center"/>
              <w:rPr>
                <w:rFonts w:ascii="Times New Roman" w:hAnsi="Times New Roman" w:cs="Times New Roman"/>
                <w:sz w:val="28"/>
                <w:szCs w:val="28"/>
              </w:rPr>
            </w:pPr>
            <w:r w:rsidRPr="00F4655B">
              <w:rPr>
                <w:rFonts w:ascii="Times New Roman" w:hAnsi="Times New Roman" w:cs="Times New Roman"/>
                <w:sz w:val="28"/>
                <w:szCs w:val="28"/>
              </w:rPr>
              <w:t>8</w:t>
            </w:r>
          </w:p>
        </w:tc>
      </w:tr>
      <w:tr w:rsidR="00F4655B" w:rsidRPr="00F4655B" w14:paraId="379C8858" w14:textId="77777777" w:rsidTr="006B6E32">
        <w:tc>
          <w:tcPr>
            <w:tcW w:w="8364" w:type="dxa"/>
          </w:tcPr>
          <w:p w14:paraId="7E16A3E0" w14:textId="77777777" w:rsidR="006B6E32" w:rsidRPr="00F4655B" w:rsidRDefault="006B6E32" w:rsidP="006B6E32">
            <w:pPr>
              <w:autoSpaceDE w:val="0"/>
              <w:autoSpaceDN w:val="0"/>
              <w:adjustRightInd w:val="0"/>
              <w:rPr>
                <w:rFonts w:ascii="Times New Roman" w:hAnsi="Times New Roman" w:cs="Times New Roman"/>
                <w:sz w:val="28"/>
                <w:szCs w:val="28"/>
              </w:rPr>
            </w:pPr>
            <w:r w:rsidRPr="00F4655B">
              <w:rPr>
                <w:rFonts w:ascii="Times New Roman" w:hAnsi="Times New Roman" w:cs="Times New Roman"/>
                <w:sz w:val="28"/>
                <w:szCs w:val="28"/>
                <w:lang w:bidi="uk-UA"/>
              </w:rPr>
              <w:t>4. Загальні компетентності (знання, вміння) за професією</w:t>
            </w:r>
          </w:p>
        </w:tc>
        <w:tc>
          <w:tcPr>
            <w:tcW w:w="1134" w:type="dxa"/>
          </w:tcPr>
          <w:p w14:paraId="4599C80E" w14:textId="77777777" w:rsidR="006B6E32" w:rsidRPr="00F4655B" w:rsidRDefault="006B6E32" w:rsidP="006B6E32">
            <w:pPr>
              <w:autoSpaceDE w:val="0"/>
              <w:autoSpaceDN w:val="0"/>
              <w:adjustRightInd w:val="0"/>
              <w:jc w:val="center"/>
              <w:rPr>
                <w:rFonts w:ascii="Times New Roman" w:hAnsi="Times New Roman" w:cs="Times New Roman"/>
                <w:sz w:val="28"/>
                <w:szCs w:val="28"/>
              </w:rPr>
            </w:pPr>
            <w:r w:rsidRPr="00F4655B">
              <w:rPr>
                <w:rFonts w:ascii="Times New Roman" w:hAnsi="Times New Roman" w:cs="Times New Roman"/>
                <w:sz w:val="28"/>
                <w:szCs w:val="28"/>
              </w:rPr>
              <w:t>22</w:t>
            </w:r>
          </w:p>
        </w:tc>
      </w:tr>
      <w:tr w:rsidR="00F4655B" w:rsidRPr="00F4655B" w14:paraId="60AEB7F1" w14:textId="77777777" w:rsidTr="006B6E32">
        <w:tc>
          <w:tcPr>
            <w:tcW w:w="8364" w:type="dxa"/>
          </w:tcPr>
          <w:p w14:paraId="0B2767D9" w14:textId="77777777" w:rsidR="006B6E32" w:rsidRPr="00F4655B" w:rsidRDefault="006B6E32" w:rsidP="006B6E32">
            <w:pPr>
              <w:keepNext/>
              <w:widowControl w:val="0"/>
              <w:autoSpaceDE w:val="0"/>
              <w:autoSpaceDN w:val="0"/>
              <w:adjustRightInd w:val="0"/>
              <w:outlineLvl w:val="1"/>
              <w:rPr>
                <w:rFonts w:ascii="Times New Roman" w:hAnsi="Times New Roman" w:cs="Times New Roman"/>
                <w:sz w:val="28"/>
                <w:szCs w:val="28"/>
              </w:rPr>
            </w:pPr>
            <w:r w:rsidRPr="00F4655B">
              <w:rPr>
                <w:rFonts w:ascii="Times New Roman" w:hAnsi="Times New Roman" w:cs="Times New Roman"/>
                <w:sz w:val="28"/>
                <w:szCs w:val="28"/>
              </w:rPr>
              <w:t>5. Загальнопрофесійний блок</w:t>
            </w:r>
          </w:p>
        </w:tc>
        <w:tc>
          <w:tcPr>
            <w:tcW w:w="1134" w:type="dxa"/>
          </w:tcPr>
          <w:p w14:paraId="01C79513" w14:textId="77777777" w:rsidR="006B6E32" w:rsidRPr="00F4655B" w:rsidRDefault="006B6E32" w:rsidP="006B6E32">
            <w:pPr>
              <w:autoSpaceDE w:val="0"/>
              <w:autoSpaceDN w:val="0"/>
              <w:adjustRightInd w:val="0"/>
              <w:jc w:val="center"/>
              <w:rPr>
                <w:rFonts w:ascii="Times New Roman" w:hAnsi="Times New Roman" w:cs="Times New Roman"/>
                <w:sz w:val="28"/>
                <w:szCs w:val="28"/>
              </w:rPr>
            </w:pPr>
            <w:r w:rsidRPr="00F4655B">
              <w:rPr>
                <w:rFonts w:ascii="Times New Roman" w:hAnsi="Times New Roman" w:cs="Times New Roman"/>
                <w:sz w:val="28"/>
                <w:szCs w:val="28"/>
              </w:rPr>
              <w:t>23</w:t>
            </w:r>
          </w:p>
        </w:tc>
      </w:tr>
      <w:tr w:rsidR="00F4655B" w:rsidRPr="00F4655B" w14:paraId="78780B61" w14:textId="77777777" w:rsidTr="006B6E32">
        <w:tc>
          <w:tcPr>
            <w:tcW w:w="8364" w:type="dxa"/>
          </w:tcPr>
          <w:p w14:paraId="29D381AE" w14:textId="77777777" w:rsidR="006B6E32" w:rsidRPr="00F4655B" w:rsidRDefault="006B6E32" w:rsidP="006B6E32">
            <w:pPr>
              <w:autoSpaceDE w:val="0"/>
              <w:autoSpaceDN w:val="0"/>
              <w:adjustRightInd w:val="0"/>
              <w:rPr>
                <w:rFonts w:ascii="Times New Roman" w:hAnsi="Times New Roman" w:cs="Times New Roman"/>
                <w:sz w:val="28"/>
                <w:szCs w:val="28"/>
              </w:rPr>
            </w:pPr>
            <w:r w:rsidRPr="00F4655B">
              <w:rPr>
                <w:rFonts w:ascii="Times New Roman" w:hAnsi="Times New Roman" w:cs="Times New Roman"/>
                <w:sz w:val="28"/>
                <w:szCs w:val="28"/>
              </w:rPr>
              <w:t xml:space="preserve">6. Навчальні програми предметів загально-професійної підготовки: </w:t>
            </w:r>
          </w:p>
        </w:tc>
        <w:tc>
          <w:tcPr>
            <w:tcW w:w="1134" w:type="dxa"/>
          </w:tcPr>
          <w:p w14:paraId="3222B49F" w14:textId="77777777" w:rsidR="006B6E32" w:rsidRPr="00F4655B" w:rsidRDefault="006B6E32" w:rsidP="006B6E32">
            <w:pPr>
              <w:autoSpaceDE w:val="0"/>
              <w:autoSpaceDN w:val="0"/>
              <w:adjustRightInd w:val="0"/>
              <w:jc w:val="center"/>
              <w:rPr>
                <w:rFonts w:ascii="Times New Roman" w:hAnsi="Times New Roman" w:cs="Times New Roman"/>
                <w:sz w:val="28"/>
                <w:szCs w:val="28"/>
              </w:rPr>
            </w:pPr>
          </w:p>
        </w:tc>
      </w:tr>
      <w:tr w:rsidR="00F4655B" w:rsidRPr="00F4655B" w14:paraId="2678C2A7" w14:textId="77777777" w:rsidTr="006B6E32">
        <w:tc>
          <w:tcPr>
            <w:tcW w:w="8364" w:type="dxa"/>
          </w:tcPr>
          <w:p w14:paraId="30597D5A" w14:textId="77777777" w:rsidR="006B6E32" w:rsidRPr="00F4655B" w:rsidRDefault="006B6E32" w:rsidP="006B6E32">
            <w:pPr>
              <w:autoSpaceDE w:val="0"/>
              <w:autoSpaceDN w:val="0"/>
              <w:adjustRightInd w:val="0"/>
              <w:rPr>
                <w:rFonts w:ascii="Times New Roman" w:hAnsi="Times New Roman" w:cs="Times New Roman"/>
                <w:sz w:val="28"/>
                <w:szCs w:val="28"/>
              </w:rPr>
            </w:pPr>
            <w:r w:rsidRPr="00F4655B">
              <w:rPr>
                <w:rFonts w:ascii="Times New Roman" w:hAnsi="Times New Roman" w:cs="Times New Roman"/>
                <w:sz w:val="28"/>
                <w:szCs w:val="28"/>
              </w:rPr>
              <w:t>7.1 Навчальна програма з предмета «</w:t>
            </w:r>
            <w:r w:rsidRPr="00F4655B">
              <w:rPr>
                <w:rFonts w:ascii="Times New Roman" w:hAnsi="Times New Roman" w:cs="Times New Roman"/>
                <w:sz w:val="24"/>
                <w:szCs w:val="24"/>
              </w:rPr>
              <w:t>Основи електротехніки та промислової електроніки</w:t>
            </w:r>
            <w:r w:rsidRPr="00F4655B">
              <w:rPr>
                <w:rFonts w:ascii="Times New Roman" w:hAnsi="Times New Roman" w:cs="Times New Roman"/>
                <w:sz w:val="28"/>
                <w:szCs w:val="28"/>
              </w:rPr>
              <w:t>»</w:t>
            </w:r>
          </w:p>
        </w:tc>
        <w:tc>
          <w:tcPr>
            <w:tcW w:w="1134" w:type="dxa"/>
          </w:tcPr>
          <w:p w14:paraId="742ABBEF" w14:textId="77777777" w:rsidR="006B6E32" w:rsidRPr="00F4655B" w:rsidRDefault="006B6E32" w:rsidP="006B6E32">
            <w:pPr>
              <w:autoSpaceDE w:val="0"/>
              <w:autoSpaceDN w:val="0"/>
              <w:adjustRightInd w:val="0"/>
              <w:jc w:val="center"/>
              <w:rPr>
                <w:rFonts w:ascii="Times New Roman" w:hAnsi="Times New Roman" w:cs="Times New Roman"/>
                <w:sz w:val="28"/>
                <w:szCs w:val="28"/>
              </w:rPr>
            </w:pPr>
          </w:p>
        </w:tc>
      </w:tr>
      <w:tr w:rsidR="00F4655B" w:rsidRPr="00F4655B" w14:paraId="564F3E9E" w14:textId="77777777" w:rsidTr="006B6E32">
        <w:tc>
          <w:tcPr>
            <w:tcW w:w="8364" w:type="dxa"/>
          </w:tcPr>
          <w:p w14:paraId="01D039D8" w14:textId="77777777" w:rsidR="006B6E32" w:rsidRPr="00F4655B" w:rsidRDefault="006B6E32" w:rsidP="006B6E32">
            <w:pPr>
              <w:autoSpaceDE w:val="0"/>
              <w:autoSpaceDN w:val="0"/>
              <w:adjustRightInd w:val="0"/>
              <w:rPr>
                <w:rFonts w:ascii="Times New Roman" w:hAnsi="Times New Roman" w:cs="Times New Roman"/>
                <w:sz w:val="28"/>
                <w:szCs w:val="28"/>
              </w:rPr>
            </w:pPr>
            <w:r w:rsidRPr="00F4655B">
              <w:rPr>
                <w:rFonts w:ascii="Times New Roman" w:hAnsi="Times New Roman" w:cs="Times New Roman"/>
                <w:sz w:val="28"/>
                <w:szCs w:val="28"/>
              </w:rPr>
              <w:t>7.2 Навчальна програма з предмета «</w:t>
            </w:r>
            <w:r w:rsidRPr="00F4655B">
              <w:rPr>
                <w:rFonts w:ascii="Times New Roman" w:hAnsi="Times New Roman" w:cs="Times New Roman"/>
                <w:sz w:val="24"/>
                <w:szCs w:val="24"/>
              </w:rPr>
              <w:t>Контрольно-вимірювальні прилади</w:t>
            </w:r>
            <w:r w:rsidRPr="00F4655B">
              <w:rPr>
                <w:rFonts w:ascii="Times New Roman" w:hAnsi="Times New Roman" w:cs="Times New Roman"/>
                <w:sz w:val="28"/>
                <w:szCs w:val="28"/>
              </w:rPr>
              <w:t>»</w:t>
            </w:r>
          </w:p>
        </w:tc>
        <w:tc>
          <w:tcPr>
            <w:tcW w:w="1134" w:type="dxa"/>
          </w:tcPr>
          <w:p w14:paraId="2C47B749" w14:textId="77777777" w:rsidR="006B6E32" w:rsidRPr="00F4655B" w:rsidRDefault="006B6E32" w:rsidP="006B6E32">
            <w:pPr>
              <w:autoSpaceDE w:val="0"/>
              <w:autoSpaceDN w:val="0"/>
              <w:adjustRightInd w:val="0"/>
              <w:jc w:val="center"/>
              <w:rPr>
                <w:rFonts w:ascii="Times New Roman" w:hAnsi="Times New Roman" w:cs="Times New Roman"/>
                <w:sz w:val="28"/>
                <w:szCs w:val="28"/>
              </w:rPr>
            </w:pPr>
          </w:p>
        </w:tc>
      </w:tr>
      <w:tr w:rsidR="00F4655B" w:rsidRPr="00F4655B" w14:paraId="045A4096" w14:textId="77777777" w:rsidTr="006B6E32">
        <w:tc>
          <w:tcPr>
            <w:tcW w:w="8364" w:type="dxa"/>
          </w:tcPr>
          <w:p w14:paraId="39220EBD" w14:textId="77777777" w:rsidR="006B6E32" w:rsidRPr="00F4655B" w:rsidRDefault="006B6E32" w:rsidP="006B6E32">
            <w:pPr>
              <w:autoSpaceDE w:val="0"/>
              <w:autoSpaceDN w:val="0"/>
              <w:adjustRightInd w:val="0"/>
              <w:rPr>
                <w:rFonts w:ascii="Times New Roman" w:hAnsi="Times New Roman" w:cs="Times New Roman"/>
                <w:sz w:val="28"/>
                <w:szCs w:val="28"/>
              </w:rPr>
            </w:pPr>
            <w:r w:rsidRPr="00F4655B">
              <w:rPr>
                <w:rFonts w:ascii="Times New Roman" w:hAnsi="Times New Roman" w:cs="Times New Roman"/>
                <w:sz w:val="28"/>
                <w:szCs w:val="28"/>
              </w:rPr>
              <w:t>7.3 Навчальна програма з предмета «</w:t>
            </w:r>
            <w:r w:rsidRPr="00F4655B">
              <w:rPr>
                <w:rFonts w:ascii="Times New Roman" w:hAnsi="Times New Roman" w:cs="Times New Roman"/>
                <w:sz w:val="24"/>
                <w:szCs w:val="24"/>
              </w:rPr>
              <w:t>Основи механіки</w:t>
            </w:r>
            <w:r w:rsidRPr="00F4655B">
              <w:rPr>
                <w:rFonts w:ascii="Times New Roman" w:hAnsi="Times New Roman" w:cs="Times New Roman"/>
                <w:sz w:val="28"/>
                <w:szCs w:val="28"/>
              </w:rPr>
              <w:t>»</w:t>
            </w:r>
          </w:p>
        </w:tc>
        <w:tc>
          <w:tcPr>
            <w:tcW w:w="1134" w:type="dxa"/>
          </w:tcPr>
          <w:p w14:paraId="6A9C2C3E" w14:textId="77777777" w:rsidR="006B6E32" w:rsidRPr="00F4655B" w:rsidRDefault="006B6E32" w:rsidP="006B6E32">
            <w:pPr>
              <w:autoSpaceDE w:val="0"/>
              <w:autoSpaceDN w:val="0"/>
              <w:adjustRightInd w:val="0"/>
              <w:jc w:val="center"/>
              <w:rPr>
                <w:rFonts w:ascii="Times New Roman" w:hAnsi="Times New Roman" w:cs="Times New Roman"/>
                <w:sz w:val="28"/>
                <w:szCs w:val="28"/>
              </w:rPr>
            </w:pPr>
          </w:p>
        </w:tc>
      </w:tr>
      <w:tr w:rsidR="00F4655B" w:rsidRPr="00F4655B" w14:paraId="680E3C9B" w14:textId="77777777" w:rsidTr="006B6E32">
        <w:tc>
          <w:tcPr>
            <w:tcW w:w="8364" w:type="dxa"/>
          </w:tcPr>
          <w:p w14:paraId="156C69DA" w14:textId="77777777" w:rsidR="006B6E32" w:rsidRPr="00F4655B" w:rsidRDefault="006B6E32" w:rsidP="006B6E32">
            <w:pPr>
              <w:autoSpaceDE w:val="0"/>
              <w:autoSpaceDN w:val="0"/>
              <w:adjustRightInd w:val="0"/>
              <w:rPr>
                <w:rFonts w:ascii="Times New Roman" w:hAnsi="Times New Roman" w:cs="Times New Roman"/>
                <w:sz w:val="28"/>
                <w:szCs w:val="28"/>
              </w:rPr>
            </w:pPr>
            <w:r w:rsidRPr="00F4655B">
              <w:rPr>
                <w:rFonts w:ascii="Times New Roman" w:hAnsi="Times New Roman" w:cs="Times New Roman"/>
                <w:sz w:val="28"/>
                <w:szCs w:val="28"/>
              </w:rPr>
              <w:t>7.4 Навчальна програма з предмета «</w:t>
            </w:r>
            <w:r w:rsidRPr="00F4655B">
              <w:rPr>
                <w:rFonts w:ascii="Times New Roman" w:hAnsi="Times New Roman" w:cs="Times New Roman"/>
                <w:sz w:val="24"/>
                <w:szCs w:val="24"/>
              </w:rPr>
              <w:t>Експлуатація енергоустановок</w:t>
            </w:r>
            <w:r w:rsidRPr="00F4655B">
              <w:rPr>
                <w:rFonts w:ascii="Times New Roman" w:hAnsi="Times New Roman" w:cs="Times New Roman"/>
                <w:sz w:val="28"/>
                <w:szCs w:val="28"/>
              </w:rPr>
              <w:t>»</w:t>
            </w:r>
          </w:p>
        </w:tc>
        <w:tc>
          <w:tcPr>
            <w:tcW w:w="1134" w:type="dxa"/>
          </w:tcPr>
          <w:p w14:paraId="7B257BE0" w14:textId="77777777" w:rsidR="006B6E32" w:rsidRPr="00F4655B" w:rsidRDefault="006B6E32" w:rsidP="006B6E32">
            <w:pPr>
              <w:autoSpaceDE w:val="0"/>
              <w:autoSpaceDN w:val="0"/>
              <w:adjustRightInd w:val="0"/>
              <w:jc w:val="center"/>
              <w:rPr>
                <w:rFonts w:ascii="Times New Roman" w:hAnsi="Times New Roman" w:cs="Times New Roman"/>
                <w:sz w:val="28"/>
                <w:szCs w:val="28"/>
              </w:rPr>
            </w:pPr>
          </w:p>
        </w:tc>
      </w:tr>
      <w:tr w:rsidR="00F4655B" w:rsidRPr="00F4655B" w14:paraId="58A45786" w14:textId="77777777" w:rsidTr="006B6E32">
        <w:tc>
          <w:tcPr>
            <w:tcW w:w="8364" w:type="dxa"/>
          </w:tcPr>
          <w:p w14:paraId="0537E672" w14:textId="77777777" w:rsidR="006B6E32" w:rsidRPr="00F4655B" w:rsidRDefault="006B6E32" w:rsidP="006B6E32">
            <w:pPr>
              <w:autoSpaceDE w:val="0"/>
              <w:autoSpaceDN w:val="0"/>
              <w:adjustRightInd w:val="0"/>
              <w:rPr>
                <w:rFonts w:ascii="Times New Roman" w:hAnsi="Times New Roman" w:cs="Times New Roman"/>
                <w:sz w:val="28"/>
                <w:szCs w:val="28"/>
              </w:rPr>
            </w:pPr>
            <w:r w:rsidRPr="00F4655B">
              <w:rPr>
                <w:rFonts w:ascii="Times New Roman" w:hAnsi="Times New Roman" w:cs="Times New Roman"/>
                <w:sz w:val="28"/>
                <w:szCs w:val="28"/>
              </w:rPr>
              <w:t>8. Навчальні програми предметів професійно-теоретичної підготовки:</w:t>
            </w:r>
          </w:p>
        </w:tc>
        <w:tc>
          <w:tcPr>
            <w:tcW w:w="1134" w:type="dxa"/>
          </w:tcPr>
          <w:p w14:paraId="4C90589D" w14:textId="77777777" w:rsidR="006B6E32" w:rsidRPr="00F4655B" w:rsidRDefault="006B6E32" w:rsidP="006B6E32">
            <w:pPr>
              <w:autoSpaceDE w:val="0"/>
              <w:autoSpaceDN w:val="0"/>
              <w:adjustRightInd w:val="0"/>
              <w:jc w:val="center"/>
              <w:rPr>
                <w:rFonts w:ascii="Times New Roman" w:hAnsi="Times New Roman" w:cs="Times New Roman"/>
                <w:sz w:val="28"/>
                <w:szCs w:val="28"/>
              </w:rPr>
            </w:pPr>
          </w:p>
        </w:tc>
      </w:tr>
      <w:tr w:rsidR="00F4655B" w:rsidRPr="00F4655B" w14:paraId="7C145452" w14:textId="77777777" w:rsidTr="006B6E32">
        <w:tc>
          <w:tcPr>
            <w:tcW w:w="8364" w:type="dxa"/>
          </w:tcPr>
          <w:p w14:paraId="33BE9D60" w14:textId="77777777" w:rsidR="006B6E32" w:rsidRPr="00F4655B" w:rsidRDefault="006B6E32" w:rsidP="006B6E32">
            <w:pPr>
              <w:ind w:left="269"/>
              <w:rPr>
                <w:rFonts w:ascii="Times New Roman" w:hAnsi="Times New Roman" w:cs="Times New Roman"/>
                <w:sz w:val="28"/>
                <w:szCs w:val="28"/>
              </w:rPr>
            </w:pPr>
            <w:r w:rsidRPr="00F4655B">
              <w:rPr>
                <w:rFonts w:ascii="Times New Roman" w:hAnsi="Times New Roman" w:cs="Times New Roman"/>
                <w:sz w:val="28"/>
                <w:szCs w:val="28"/>
              </w:rPr>
              <w:t>8.1 Навчальна програма з предмета «</w:t>
            </w:r>
            <w:r w:rsidRPr="00F4655B">
              <w:rPr>
                <w:rFonts w:ascii="Times New Roman" w:hAnsi="Times New Roman" w:cs="Times New Roman"/>
                <w:sz w:val="24"/>
                <w:szCs w:val="24"/>
              </w:rPr>
              <w:t>Правила технічної експлуатації (ПТЕ) і інструкції</w:t>
            </w:r>
            <w:r w:rsidRPr="00F4655B">
              <w:rPr>
                <w:rFonts w:ascii="Times New Roman" w:hAnsi="Times New Roman" w:cs="Times New Roman"/>
                <w:sz w:val="28"/>
                <w:szCs w:val="28"/>
              </w:rPr>
              <w:t>»</w:t>
            </w:r>
          </w:p>
        </w:tc>
        <w:tc>
          <w:tcPr>
            <w:tcW w:w="1134" w:type="dxa"/>
          </w:tcPr>
          <w:p w14:paraId="32A842B8" w14:textId="77777777" w:rsidR="006B6E32" w:rsidRPr="00F4655B" w:rsidRDefault="006B6E32" w:rsidP="006B6E32">
            <w:pPr>
              <w:autoSpaceDE w:val="0"/>
              <w:autoSpaceDN w:val="0"/>
              <w:adjustRightInd w:val="0"/>
              <w:jc w:val="center"/>
              <w:rPr>
                <w:rFonts w:ascii="Times New Roman" w:hAnsi="Times New Roman" w:cs="Times New Roman"/>
                <w:sz w:val="28"/>
                <w:szCs w:val="28"/>
              </w:rPr>
            </w:pPr>
          </w:p>
        </w:tc>
      </w:tr>
      <w:tr w:rsidR="00F4655B" w:rsidRPr="00F4655B" w14:paraId="61031336" w14:textId="77777777" w:rsidTr="006B6E32">
        <w:tc>
          <w:tcPr>
            <w:tcW w:w="8364" w:type="dxa"/>
          </w:tcPr>
          <w:p w14:paraId="32F3D8EF" w14:textId="77777777" w:rsidR="006B6E32" w:rsidRPr="00F4655B" w:rsidRDefault="006B6E32" w:rsidP="006B6E32">
            <w:pPr>
              <w:ind w:left="269"/>
              <w:rPr>
                <w:rFonts w:ascii="Times New Roman" w:hAnsi="Times New Roman" w:cs="Times New Roman"/>
                <w:sz w:val="28"/>
                <w:szCs w:val="28"/>
              </w:rPr>
            </w:pPr>
            <w:r w:rsidRPr="00F4655B">
              <w:rPr>
                <w:rFonts w:ascii="Times New Roman" w:hAnsi="Times New Roman" w:cs="Times New Roman"/>
                <w:sz w:val="28"/>
                <w:szCs w:val="28"/>
              </w:rPr>
              <w:t>8.2 Навчальна програма з предмета «</w:t>
            </w:r>
            <w:r w:rsidRPr="00F4655B">
              <w:rPr>
                <w:rFonts w:ascii="Times New Roman" w:hAnsi="Times New Roman" w:cs="Times New Roman"/>
                <w:sz w:val="24"/>
                <w:szCs w:val="24"/>
              </w:rPr>
              <w:t>Охорона праці</w:t>
            </w:r>
            <w:r w:rsidRPr="00F4655B">
              <w:rPr>
                <w:rFonts w:ascii="Times New Roman" w:hAnsi="Times New Roman" w:cs="Times New Roman"/>
                <w:sz w:val="28"/>
                <w:szCs w:val="28"/>
              </w:rPr>
              <w:t>»</w:t>
            </w:r>
          </w:p>
        </w:tc>
        <w:tc>
          <w:tcPr>
            <w:tcW w:w="1134" w:type="dxa"/>
          </w:tcPr>
          <w:p w14:paraId="4FD60823" w14:textId="77777777" w:rsidR="006B6E32" w:rsidRPr="00F4655B" w:rsidRDefault="006B6E32" w:rsidP="006B6E32">
            <w:pPr>
              <w:autoSpaceDE w:val="0"/>
              <w:autoSpaceDN w:val="0"/>
              <w:adjustRightInd w:val="0"/>
              <w:jc w:val="center"/>
              <w:rPr>
                <w:rFonts w:ascii="Times New Roman" w:hAnsi="Times New Roman" w:cs="Times New Roman"/>
                <w:sz w:val="28"/>
                <w:szCs w:val="28"/>
              </w:rPr>
            </w:pPr>
          </w:p>
        </w:tc>
      </w:tr>
      <w:tr w:rsidR="00F4655B" w:rsidRPr="00F4655B" w14:paraId="65EF30DC" w14:textId="77777777" w:rsidTr="006B6E32">
        <w:tc>
          <w:tcPr>
            <w:tcW w:w="8364" w:type="dxa"/>
          </w:tcPr>
          <w:p w14:paraId="4E04D90E" w14:textId="77777777" w:rsidR="006B6E32" w:rsidRPr="00F4655B" w:rsidRDefault="006B6E32" w:rsidP="006B6E32">
            <w:pPr>
              <w:ind w:left="269"/>
              <w:rPr>
                <w:rFonts w:ascii="Times New Roman" w:hAnsi="Times New Roman" w:cs="Times New Roman"/>
                <w:sz w:val="28"/>
                <w:szCs w:val="28"/>
              </w:rPr>
            </w:pPr>
            <w:r w:rsidRPr="00F4655B">
              <w:rPr>
                <w:rFonts w:ascii="Times New Roman" w:hAnsi="Times New Roman" w:cs="Times New Roman"/>
                <w:sz w:val="28"/>
                <w:szCs w:val="28"/>
              </w:rPr>
              <w:t>8.3 Навчальна програма з предмета «</w:t>
            </w:r>
            <w:r w:rsidRPr="00F4655B">
              <w:rPr>
                <w:rFonts w:ascii="Times New Roman" w:hAnsi="Times New Roman" w:cs="Times New Roman"/>
                <w:sz w:val="24"/>
                <w:szCs w:val="24"/>
              </w:rPr>
              <w:t>Гальмівне обладнання</w:t>
            </w:r>
            <w:r w:rsidRPr="00F4655B">
              <w:rPr>
                <w:rFonts w:ascii="Times New Roman" w:hAnsi="Times New Roman" w:cs="Times New Roman"/>
                <w:sz w:val="28"/>
                <w:szCs w:val="28"/>
              </w:rPr>
              <w:t>»</w:t>
            </w:r>
          </w:p>
        </w:tc>
        <w:tc>
          <w:tcPr>
            <w:tcW w:w="1134" w:type="dxa"/>
          </w:tcPr>
          <w:p w14:paraId="2B07D125" w14:textId="77777777" w:rsidR="006B6E32" w:rsidRPr="00F4655B" w:rsidRDefault="006B6E32" w:rsidP="006B6E32">
            <w:pPr>
              <w:autoSpaceDE w:val="0"/>
              <w:autoSpaceDN w:val="0"/>
              <w:adjustRightInd w:val="0"/>
              <w:jc w:val="center"/>
              <w:rPr>
                <w:rFonts w:ascii="Times New Roman" w:hAnsi="Times New Roman" w:cs="Times New Roman"/>
                <w:sz w:val="28"/>
                <w:szCs w:val="28"/>
              </w:rPr>
            </w:pPr>
          </w:p>
        </w:tc>
      </w:tr>
      <w:tr w:rsidR="00F4655B" w:rsidRPr="00F4655B" w14:paraId="3E865C93" w14:textId="77777777" w:rsidTr="006B6E32">
        <w:tc>
          <w:tcPr>
            <w:tcW w:w="8364" w:type="dxa"/>
          </w:tcPr>
          <w:p w14:paraId="24325F82" w14:textId="57F0EDC4" w:rsidR="006B6E32" w:rsidRPr="00F4655B" w:rsidRDefault="006B6E32" w:rsidP="00AE5A2D">
            <w:pPr>
              <w:ind w:left="269"/>
              <w:rPr>
                <w:rFonts w:ascii="Times New Roman" w:hAnsi="Times New Roman" w:cs="Times New Roman"/>
                <w:sz w:val="28"/>
                <w:szCs w:val="28"/>
              </w:rPr>
            </w:pPr>
            <w:r w:rsidRPr="00F4655B">
              <w:rPr>
                <w:rFonts w:ascii="Times New Roman" w:hAnsi="Times New Roman" w:cs="Times New Roman"/>
                <w:sz w:val="28"/>
                <w:szCs w:val="28"/>
              </w:rPr>
              <w:t>8.</w:t>
            </w:r>
            <w:r w:rsidR="00AE5A2D" w:rsidRPr="00F4655B">
              <w:rPr>
                <w:rFonts w:ascii="Times New Roman" w:hAnsi="Times New Roman" w:cs="Times New Roman"/>
                <w:sz w:val="28"/>
                <w:szCs w:val="28"/>
              </w:rPr>
              <w:t>4</w:t>
            </w:r>
            <w:r w:rsidRPr="00F4655B">
              <w:rPr>
                <w:rFonts w:ascii="Times New Roman" w:hAnsi="Times New Roman" w:cs="Times New Roman"/>
                <w:sz w:val="28"/>
                <w:szCs w:val="28"/>
              </w:rPr>
              <w:t xml:space="preserve"> Навчальна програма з предмета «</w:t>
            </w:r>
            <w:r w:rsidR="00AE5A2D" w:rsidRPr="00F4655B">
              <w:rPr>
                <w:rFonts w:ascii="Times New Roman" w:eastAsia="Times New Roman" w:hAnsi="Times New Roman" w:cs="Times New Roman"/>
                <w:sz w:val="24"/>
                <w:szCs w:val="24"/>
              </w:rPr>
              <w:t>Будова та ремонт електровоза</w:t>
            </w:r>
            <w:r w:rsidRPr="00F4655B">
              <w:rPr>
                <w:rFonts w:ascii="Times New Roman" w:hAnsi="Times New Roman" w:cs="Times New Roman"/>
                <w:sz w:val="28"/>
                <w:szCs w:val="28"/>
              </w:rPr>
              <w:t>»</w:t>
            </w:r>
          </w:p>
        </w:tc>
        <w:tc>
          <w:tcPr>
            <w:tcW w:w="1134" w:type="dxa"/>
          </w:tcPr>
          <w:p w14:paraId="3B86D42B" w14:textId="77777777" w:rsidR="006B6E32" w:rsidRPr="00F4655B" w:rsidRDefault="006B6E32" w:rsidP="006B6E32">
            <w:pPr>
              <w:autoSpaceDE w:val="0"/>
              <w:autoSpaceDN w:val="0"/>
              <w:adjustRightInd w:val="0"/>
              <w:jc w:val="center"/>
              <w:rPr>
                <w:rFonts w:ascii="Times New Roman" w:hAnsi="Times New Roman" w:cs="Times New Roman"/>
                <w:sz w:val="28"/>
                <w:szCs w:val="28"/>
              </w:rPr>
            </w:pPr>
          </w:p>
        </w:tc>
      </w:tr>
      <w:tr w:rsidR="00F4655B" w:rsidRPr="00F4655B" w14:paraId="444DCC64" w14:textId="77777777" w:rsidTr="006B6E32">
        <w:tc>
          <w:tcPr>
            <w:tcW w:w="8364" w:type="dxa"/>
          </w:tcPr>
          <w:p w14:paraId="439A3CE8" w14:textId="7B51C96D" w:rsidR="006B6E32" w:rsidRPr="00F4655B" w:rsidRDefault="006B6E32" w:rsidP="00AE5A2D">
            <w:pPr>
              <w:ind w:left="269"/>
              <w:rPr>
                <w:rFonts w:ascii="Times New Roman" w:hAnsi="Times New Roman" w:cs="Times New Roman"/>
                <w:sz w:val="28"/>
                <w:szCs w:val="28"/>
              </w:rPr>
            </w:pPr>
            <w:r w:rsidRPr="00F4655B">
              <w:rPr>
                <w:rFonts w:ascii="Times New Roman" w:hAnsi="Times New Roman" w:cs="Times New Roman"/>
                <w:sz w:val="28"/>
                <w:szCs w:val="28"/>
              </w:rPr>
              <w:t>8.</w:t>
            </w:r>
            <w:r w:rsidR="00AE5A2D" w:rsidRPr="00F4655B">
              <w:rPr>
                <w:rFonts w:ascii="Times New Roman" w:hAnsi="Times New Roman" w:cs="Times New Roman"/>
                <w:sz w:val="28"/>
                <w:szCs w:val="28"/>
              </w:rPr>
              <w:t>5</w:t>
            </w:r>
            <w:r w:rsidRPr="00F4655B">
              <w:rPr>
                <w:rFonts w:ascii="Times New Roman" w:hAnsi="Times New Roman" w:cs="Times New Roman"/>
                <w:sz w:val="28"/>
                <w:szCs w:val="28"/>
              </w:rPr>
              <w:t xml:space="preserve"> Навчальна програма з предмета «</w:t>
            </w:r>
            <w:r w:rsidR="00AE5A2D" w:rsidRPr="00F4655B">
              <w:rPr>
                <w:rFonts w:ascii="Times New Roman" w:eastAsia="Times New Roman" w:hAnsi="Times New Roman" w:cs="Times New Roman"/>
                <w:sz w:val="24"/>
                <w:szCs w:val="24"/>
              </w:rPr>
              <w:t>Технічне обслуговування елктровоза</w:t>
            </w:r>
            <w:r w:rsidRPr="00F4655B">
              <w:rPr>
                <w:rFonts w:ascii="Times New Roman" w:hAnsi="Times New Roman" w:cs="Times New Roman"/>
                <w:sz w:val="28"/>
                <w:szCs w:val="28"/>
              </w:rPr>
              <w:t>»</w:t>
            </w:r>
          </w:p>
        </w:tc>
        <w:tc>
          <w:tcPr>
            <w:tcW w:w="1134" w:type="dxa"/>
          </w:tcPr>
          <w:p w14:paraId="0F1F7164" w14:textId="77777777" w:rsidR="006B6E32" w:rsidRPr="00F4655B" w:rsidRDefault="006B6E32" w:rsidP="006B6E32">
            <w:pPr>
              <w:autoSpaceDE w:val="0"/>
              <w:autoSpaceDN w:val="0"/>
              <w:adjustRightInd w:val="0"/>
              <w:jc w:val="center"/>
              <w:rPr>
                <w:rFonts w:ascii="Times New Roman" w:hAnsi="Times New Roman" w:cs="Times New Roman"/>
                <w:sz w:val="28"/>
                <w:szCs w:val="28"/>
              </w:rPr>
            </w:pPr>
          </w:p>
        </w:tc>
      </w:tr>
      <w:tr w:rsidR="00F4655B" w:rsidRPr="00F4655B" w14:paraId="5AFE05DF" w14:textId="77777777" w:rsidTr="006B6E32">
        <w:tc>
          <w:tcPr>
            <w:tcW w:w="8364" w:type="dxa"/>
          </w:tcPr>
          <w:p w14:paraId="77A6E19B" w14:textId="77CBA1B9" w:rsidR="006B6E32" w:rsidRPr="00F4655B" w:rsidRDefault="006B6E32" w:rsidP="00AE5A2D">
            <w:pPr>
              <w:ind w:left="269"/>
              <w:rPr>
                <w:rFonts w:ascii="Times New Roman" w:hAnsi="Times New Roman" w:cs="Times New Roman"/>
                <w:sz w:val="28"/>
                <w:szCs w:val="28"/>
              </w:rPr>
            </w:pPr>
            <w:r w:rsidRPr="00F4655B">
              <w:rPr>
                <w:rFonts w:ascii="Times New Roman" w:hAnsi="Times New Roman" w:cs="Times New Roman"/>
                <w:sz w:val="28"/>
                <w:szCs w:val="28"/>
              </w:rPr>
              <w:t>8.</w:t>
            </w:r>
            <w:r w:rsidR="00AE5A2D" w:rsidRPr="00F4655B">
              <w:rPr>
                <w:rFonts w:ascii="Times New Roman" w:hAnsi="Times New Roman" w:cs="Times New Roman"/>
                <w:sz w:val="28"/>
                <w:szCs w:val="28"/>
              </w:rPr>
              <w:t>6</w:t>
            </w:r>
            <w:r w:rsidRPr="00F4655B">
              <w:rPr>
                <w:rFonts w:ascii="Times New Roman" w:hAnsi="Times New Roman" w:cs="Times New Roman"/>
                <w:sz w:val="28"/>
                <w:szCs w:val="28"/>
              </w:rPr>
              <w:t xml:space="preserve"> Навчальна програма з предмета «</w:t>
            </w:r>
            <w:r w:rsidR="00AE5A2D" w:rsidRPr="00F4655B">
              <w:rPr>
                <w:rFonts w:ascii="Times New Roman" w:eastAsia="Times New Roman" w:hAnsi="Times New Roman" w:cs="Times New Roman"/>
                <w:sz w:val="24"/>
                <w:szCs w:val="24"/>
              </w:rPr>
              <w:t>Електротехніка</w:t>
            </w:r>
            <w:r w:rsidRPr="00F4655B">
              <w:rPr>
                <w:rFonts w:ascii="Times New Roman" w:hAnsi="Times New Roman" w:cs="Times New Roman"/>
                <w:sz w:val="28"/>
                <w:szCs w:val="28"/>
              </w:rPr>
              <w:t>»</w:t>
            </w:r>
          </w:p>
        </w:tc>
        <w:tc>
          <w:tcPr>
            <w:tcW w:w="1134" w:type="dxa"/>
          </w:tcPr>
          <w:p w14:paraId="5829E9DF" w14:textId="77777777" w:rsidR="006B6E32" w:rsidRPr="00F4655B" w:rsidRDefault="006B6E32" w:rsidP="006B6E32">
            <w:pPr>
              <w:autoSpaceDE w:val="0"/>
              <w:autoSpaceDN w:val="0"/>
              <w:adjustRightInd w:val="0"/>
              <w:jc w:val="center"/>
              <w:rPr>
                <w:rFonts w:ascii="Times New Roman" w:hAnsi="Times New Roman" w:cs="Times New Roman"/>
                <w:sz w:val="28"/>
                <w:szCs w:val="28"/>
              </w:rPr>
            </w:pPr>
          </w:p>
        </w:tc>
      </w:tr>
      <w:tr w:rsidR="00F4655B" w:rsidRPr="00F4655B" w14:paraId="6332B84D" w14:textId="77777777" w:rsidTr="006B6E32">
        <w:tc>
          <w:tcPr>
            <w:tcW w:w="8364" w:type="dxa"/>
          </w:tcPr>
          <w:p w14:paraId="59F193AD" w14:textId="77777777" w:rsidR="006B6E32" w:rsidRPr="00F4655B" w:rsidRDefault="006B6E32" w:rsidP="006B6E32">
            <w:pPr>
              <w:autoSpaceDE w:val="0"/>
              <w:autoSpaceDN w:val="0"/>
              <w:adjustRightInd w:val="0"/>
              <w:rPr>
                <w:rFonts w:ascii="Times New Roman" w:hAnsi="Times New Roman" w:cs="Times New Roman"/>
                <w:sz w:val="28"/>
                <w:szCs w:val="28"/>
              </w:rPr>
            </w:pPr>
            <w:r w:rsidRPr="00F4655B">
              <w:rPr>
                <w:rFonts w:ascii="Times New Roman" w:hAnsi="Times New Roman" w:cs="Times New Roman"/>
                <w:sz w:val="28"/>
                <w:szCs w:val="28"/>
              </w:rPr>
              <w:t>9. Навчальні програми професійно-практичної підготовки:</w:t>
            </w:r>
          </w:p>
        </w:tc>
        <w:tc>
          <w:tcPr>
            <w:tcW w:w="1134" w:type="dxa"/>
          </w:tcPr>
          <w:p w14:paraId="23BB4AD6" w14:textId="77777777" w:rsidR="006B6E32" w:rsidRPr="00F4655B" w:rsidRDefault="006B6E32" w:rsidP="006B6E32">
            <w:pPr>
              <w:autoSpaceDE w:val="0"/>
              <w:autoSpaceDN w:val="0"/>
              <w:adjustRightInd w:val="0"/>
              <w:jc w:val="center"/>
              <w:rPr>
                <w:rFonts w:ascii="Times New Roman" w:hAnsi="Times New Roman" w:cs="Times New Roman"/>
                <w:sz w:val="28"/>
                <w:szCs w:val="28"/>
              </w:rPr>
            </w:pPr>
          </w:p>
        </w:tc>
      </w:tr>
      <w:tr w:rsidR="00F4655B" w:rsidRPr="00F4655B" w14:paraId="3BEDADED" w14:textId="77777777" w:rsidTr="006B6E32">
        <w:tc>
          <w:tcPr>
            <w:tcW w:w="8364" w:type="dxa"/>
          </w:tcPr>
          <w:p w14:paraId="2BD54388" w14:textId="77777777" w:rsidR="006B6E32" w:rsidRPr="00F4655B" w:rsidRDefault="006B6E32" w:rsidP="006B6E32">
            <w:pPr>
              <w:autoSpaceDE w:val="0"/>
              <w:autoSpaceDN w:val="0"/>
              <w:adjustRightInd w:val="0"/>
              <w:rPr>
                <w:rFonts w:ascii="Times New Roman" w:hAnsi="Times New Roman" w:cs="Times New Roman"/>
                <w:sz w:val="28"/>
                <w:szCs w:val="28"/>
              </w:rPr>
            </w:pPr>
            <w:r w:rsidRPr="00F4655B">
              <w:rPr>
                <w:rFonts w:ascii="Times New Roman" w:hAnsi="Times New Roman" w:cs="Times New Roman"/>
                <w:sz w:val="28"/>
                <w:szCs w:val="28"/>
              </w:rPr>
              <w:t>9.1 Навчальна програма з виробничого навчання</w:t>
            </w:r>
          </w:p>
        </w:tc>
        <w:tc>
          <w:tcPr>
            <w:tcW w:w="1134" w:type="dxa"/>
          </w:tcPr>
          <w:p w14:paraId="2F8C7EEA" w14:textId="77777777" w:rsidR="006B6E32" w:rsidRPr="00F4655B" w:rsidRDefault="006B6E32" w:rsidP="006B6E32">
            <w:pPr>
              <w:autoSpaceDE w:val="0"/>
              <w:autoSpaceDN w:val="0"/>
              <w:adjustRightInd w:val="0"/>
              <w:jc w:val="center"/>
              <w:rPr>
                <w:rFonts w:ascii="Times New Roman" w:hAnsi="Times New Roman" w:cs="Times New Roman"/>
                <w:sz w:val="28"/>
                <w:szCs w:val="28"/>
              </w:rPr>
            </w:pPr>
          </w:p>
        </w:tc>
      </w:tr>
      <w:tr w:rsidR="00F4655B" w:rsidRPr="00F4655B" w14:paraId="2235FFEF" w14:textId="77777777" w:rsidTr="006B6E32">
        <w:tc>
          <w:tcPr>
            <w:tcW w:w="8364" w:type="dxa"/>
          </w:tcPr>
          <w:p w14:paraId="28362B8D" w14:textId="77777777" w:rsidR="006B6E32" w:rsidRPr="00F4655B" w:rsidRDefault="006B6E32" w:rsidP="006B6E32">
            <w:pPr>
              <w:autoSpaceDE w:val="0"/>
              <w:autoSpaceDN w:val="0"/>
              <w:adjustRightInd w:val="0"/>
              <w:rPr>
                <w:rFonts w:ascii="Times New Roman" w:hAnsi="Times New Roman" w:cs="Times New Roman"/>
                <w:sz w:val="28"/>
                <w:szCs w:val="28"/>
              </w:rPr>
            </w:pPr>
            <w:r w:rsidRPr="00F4655B">
              <w:rPr>
                <w:rFonts w:ascii="Times New Roman" w:hAnsi="Times New Roman" w:cs="Times New Roman"/>
                <w:sz w:val="28"/>
                <w:szCs w:val="28"/>
              </w:rPr>
              <w:t>9.2 Навчальна програма з виробничої практики</w:t>
            </w:r>
          </w:p>
        </w:tc>
        <w:tc>
          <w:tcPr>
            <w:tcW w:w="1134" w:type="dxa"/>
          </w:tcPr>
          <w:p w14:paraId="41317A84" w14:textId="77777777" w:rsidR="006B6E32" w:rsidRPr="00F4655B" w:rsidRDefault="006B6E32" w:rsidP="006B6E32">
            <w:pPr>
              <w:autoSpaceDE w:val="0"/>
              <w:autoSpaceDN w:val="0"/>
              <w:adjustRightInd w:val="0"/>
              <w:jc w:val="center"/>
              <w:rPr>
                <w:rFonts w:ascii="Times New Roman" w:hAnsi="Times New Roman" w:cs="Times New Roman"/>
                <w:sz w:val="28"/>
                <w:szCs w:val="28"/>
              </w:rPr>
            </w:pPr>
          </w:p>
        </w:tc>
      </w:tr>
      <w:tr w:rsidR="00F4655B" w:rsidRPr="00F4655B" w14:paraId="324D576A" w14:textId="77777777" w:rsidTr="006B6E32">
        <w:tc>
          <w:tcPr>
            <w:tcW w:w="8364" w:type="dxa"/>
          </w:tcPr>
          <w:p w14:paraId="0CA82F78" w14:textId="77777777" w:rsidR="006B6E32" w:rsidRPr="00F4655B" w:rsidRDefault="006B6E32" w:rsidP="006B6E32">
            <w:pPr>
              <w:autoSpaceDE w:val="0"/>
              <w:autoSpaceDN w:val="0"/>
              <w:adjustRightInd w:val="0"/>
              <w:rPr>
                <w:rFonts w:ascii="Times New Roman" w:hAnsi="Times New Roman" w:cs="Times New Roman"/>
                <w:sz w:val="28"/>
                <w:szCs w:val="28"/>
              </w:rPr>
            </w:pPr>
            <w:r w:rsidRPr="00F4655B">
              <w:rPr>
                <w:rFonts w:ascii="Times New Roman" w:hAnsi="Times New Roman" w:cs="Times New Roman"/>
                <w:sz w:val="28"/>
                <w:szCs w:val="28"/>
              </w:rPr>
              <w:t>10. Навчальні програми додаткових компетентностей</w:t>
            </w:r>
          </w:p>
        </w:tc>
        <w:tc>
          <w:tcPr>
            <w:tcW w:w="1134" w:type="dxa"/>
          </w:tcPr>
          <w:p w14:paraId="2B31D88D" w14:textId="77777777" w:rsidR="006B6E32" w:rsidRPr="00F4655B" w:rsidRDefault="006B6E32" w:rsidP="006B6E32">
            <w:pPr>
              <w:autoSpaceDE w:val="0"/>
              <w:autoSpaceDN w:val="0"/>
              <w:adjustRightInd w:val="0"/>
              <w:jc w:val="center"/>
              <w:rPr>
                <w:rFonts w:ascii="Times New Roman" w:hAnsi="Times New Roman" w:cs="Times New Roman"/>
                <w:sz w:val="28"/>
                <w:szCs w:val="28"/>
              </w:rPr>
            </w:pPr>
          </w:p>
        </w:tc>
      </w:tr>
      <w:tr w:rsidR="00F4655B" w:rsidRPr="00F4655B" w14:paraId="28C56018" w14:textId="77777777" w:rsidTr="006B6E32">
        <w:tc>
          <w:tcPr>
            <w:tcW w:w="8364" w:type="dxa"/>
          </w:tcPr>
          <w:p w14:paraId="5C1F4E34" w14:textId="77777777" w:rsidR="006B6E32" w:rsidRPr="00F4655B" w:rsidRDefault="006B6E32" w:rsidP="006B6E32">
            <w:pPr>
              <w:autoSpaceDE w:val="0"/>
              <w:autoSpaceDN w:val="0"/>
              <w:adjustRightInd w:val="0"/>
              <w:rPr>
                <w:rFonts w:ascii="Times New Roman" w:hAnsi="Times New Roman" w:cs="Times New Roman"/>
                <w:sz w:val="28"/>
                <w:szCs w:val="28"/>
              </w:rPr>
            </w:pPr>
            <w:r w:rsidRPr="00F4655B">
              <w:rPr>
                <w:rFonts w:ascii="Times New Roman" w:hAnsi="Times New Roman" w:cs="Times New Roman"/>
                <w:sz w:val="28"/>
                <w:szCs w:val="28"/>
              </w:rPr>
              <w:t>10.1 Навчальна програма з предмету «</w:t>
            </w:r>
            <w:r w:rsidRPr="00F4655B">
              <w:rPr>
                <w:rFonts w:ascii="Times New Roman" w:hAnsi="Times New Roman" w:cs="Times New Roman"/>
                <w:sz w:val="24"/>
                <w:szCs w:val="24"/>
              </w:rPr>
              <w:t>Маневрові тепловози</w:t>
            </w:r>
            <w:r w:rsidRPr="00F4655B">
              <w:rPr>
                <w:rFonts w:ascii="Times New Roman" w:hAnsi="Times New Roman" w:cs="Times New Roman"/>
                <w:sz w:val="28"/>
                <w:szCs w:val="28"/>
              </w:rPr>
              <w:t>»</w:t>
            </w:r>
          </w:p>
        </w:tc>
        <w:tc>
          <w:tcPr>
            <w:tcW w:w="1134" w:type="dxa"/>
          </w:tcPr>
          <w:p w14:paraId="380812C8" w14:textId="77777777" w:rsidR="006B6E32" w:rsidRPr="00F4655B" w:rsidRDefault="006B6E32" w:rsidP="006B6E32">
            <w:pPr>
              <w:autoSpaceDE w:val="0"/>
              <w:autoSpaceDN w:val="0"/>
              <w:adjustRightInd w:val="0"/>
              <w:jc w:val="center"/>
              <w:rPr>
                <w:rFonts w:ascii="Times New Roman" w:hAnsi="Times New Roman" w:cs="Times New Roman"/>
                <w:sz w:val="28"/>
                <w:szCs w:val="28"/>
              </w:rPr>
            </w:pPr>
          </w:p>
        </w:tc>
      </w:tr>
      <w:tr w:rsidR="00F4655B" w:rsidRPr="00F4655B" w14:paraId="21474BD1" w14:textId="77777777" w:rsidTr="006B6E32">
        <w:tc>
          <w:tcPr>
            <w:tcW w:w="8364" w:type="dxa"/>
          </w:tcPr>
          <w:p w14:paraId="37043F9A" w14:textId="77777777" w:rsidR="006B6E32" w:rsidRPr="00F4655B" w:rsidRDefault="006B6E32" w:rsidP="006B6E32">
            <w:pPr>
              <w:autoSpaceDE w:val="0"/>
              <w:autoSpaceDN w:val="0"/>
              <w:adjustRightInd w:val="0"/>
              <w:rPr>
                <w:rFonts w:ascii="Times New Roman" w:hAnsi="Times New Roman" w:cs="Times New Roman"/>
                <w:sz w:val="28"/>
                <w:szCs w:val="28"/>
              </w:rPr>
            </w:pPr>
            <w:r w:rsidRPr="00F4655B">
              <w:rPr>
                <w:rFonts w:ascii="Times New Roman" w:hAnsi="Times New Roman" w:cs="Times New Roman"/>
                <w:sz w:val="28"/>
                <w:szCs w:val="28"/>
              </w:rPr>
              <w:t>10.2 Навчальна програма з предмету «</w:t>
            </w:r>
            <w:r w:rsidRPr="00F4655B">
              <w:rPr>
                <w:rFonts w:ascii="Times New Roman" w:hAnsi="Times New Roman" w:cs="Times New Roman"/>
                <w:sz w:val="24"/>
                <w:szCs w:val="24"/>
              </w:rPr>
              <w:t>Християнська етика</w:t>
            </w:r>
            <w:r w:rsidRPr="00F4655B">
              <w:rPr>
                <w:rFonts w:ascii="Times New Roman" w:hAnsi="Times New Roman" w:cs="Times New Roman"/>
                <w:sz w:val="28"/>
                <w:szCs w:val="28"/>
              </w:rPr>
              <w:t>»</w:t>
            </w:r>
          </w:p>
        </w:tc>
        <w:tc>
          <w:tcPr>
            <w:tcW w:w="1134" w:type="dxa"/>
          </w:tcPr>
          <w:p w14:paraId="3908CA57" w14:textId="77777777" w:rsidR="006B6E32" w:rsidRPr="00F4655B" w:rsidRDefault="006B6E32" w:rsidP="006B6E32">
            <w:pPr>
              <w:autoSpaceDE w:val="0"/>
              <w:autoSpaceDN w:val="0"/>
              <w:adjustRightInd w:val="0"/>
              <w:jc w:val="center"/>
              <w:rPr>
                <w:rFonts w:ascii="Times New Roman" w:hAnsi="Times New Roman" w:cs="Times New Roman"/>
                <w:sz w:val="28"/>
                <w:szCs w:val="28"/>
              </w:rPr>
            </w:pPr>
          </w:p>
        </w:tc>
      </w:tr>
      <w:tr w:rsidR="00F4655B" w:rsidRPr="00F4655B" w14:paraId="581F4810" w14:textId="77777777" w:rsidTr="006B6E32">
        <w:tc>
          <w:tcPr>
            <w:tcW w:w="8364" w:type="dxa"/>
          </w:tcPr>
          <w:p w14:paraId="47344D18" w14:textId="77777777" w:rsidR="006B6E32" w:rsidRPr="00F4655B" w:rsidRDefault="006B6E32" w:rsidP="006B6E32">
            <w:pPr>
              <w:autoSpaceDE w:val="0"/>
              <w:autoSpaceDN w:val="0"/>
              <w:adjustRightInd w:val="0"/>
              <w:rPr>
                <w:rFonts w:ascii="Times New Roman" w:hAnsi="Times New Roman" w:cs="Times New Roman"/>
                <w:sz w:val="28"/>
                <w:szCs w:val="28"/>
              </w:rPr>
            </w:pPr>
            <w:r w:rsidRPr="00F4655B">
              <w:rPr>
                <w:rFonts w:ascii="Times New Roman" w:hAnsi="Times New Roman" w:cs="Times New Roman"/>
                <w:sz w:val="28"/>
                <w:szCs w:val="28"/>
              </w:rPr>
              <w:t>10.3 Навчальна програма з предмету «</w:t>
            </w:r>
            <w:r w:rsidRPr="00F4655B">
              <w:rPr>
                <w:rFonts w:ascii="Times New Roman" w:hAnsi="Times New Roman" w:cs="Times New Roman"/>
                <w:sz w:val="24"/>
                <w:szCs w:val="24"/>
              </w:rPr>
              <w:t>Психологія ділового спілкування</w:t>
            </w:r>
            <w:r w:rsidRPr="00F4655B">
              <w:rPr>
                <w:rFonts w:ascii="Times New Roman" w:hAnsi="Times New Roman" w:cs="Times New Roman"/>
                <w:sz w:val="28"/>
                <w:szCs w:val="28"/>
              </w:rPr>
              <w:t>»</w:t>
            </w:r>
          </w:p>
        </w:tc>
        <w:tc>
          <w:tcPr>
            <w:tcW w:w="1134" w:type="dxa"/>
          </w:tcPr>
          <w:p w14:paraId="3C7E6617" w14:textId="77777777" w:rsidR="006B6E32" w:rsidRPr="00F4655B" w:rsidRDefault="006B6E32" w:rsidP="006B6E32">
            <w:pPr>
              <w:autoSpaceDE w:val="0"/>
              <w:autoSpaceDN w:val="0"/>
              <w:adjustRightInd w:val="0"/>
              <w:jc w:val="center"/>
              <w:rPr>
                <w:rFonts w:ascii="Times New Roman" w:hAnsi="Times New Roman" w:cs="Times New Roman"/>
                <w:sz w:val="28"/>
                <w:szCs w:val="28"/>
              </w:rPr>
            </w:pPr>
          </w:p>
        </w:tc>
      </w:tr>
      <w:tr w:rsidR="006B6E32" w:rsidRPr="00F4655B" w14:paraId="1E533D82" w14:textId="77777777" w:rsidTr="006B6E32">
        <w:tc>
          <w:tcPr>
            <w:tcW w:w="8364" w:type="dxa"/>
            <w:vAlign w:val="bottom"/>
          </w:tcPr>
          <w:p w14:paraId="431C6122" w14:textId="77777777" w:rsidR="006B6E32" w:rsidRPr="00F4655B" w:rsidRDefault="006B6E32" w:rsidP="006B6E32">
            <w:pPr>
              <w:autoSpaceDE w:val="0"/>
              <w:autoSpaceDN w:val="0"/>
              <w:adjustRightInd w:val="0"/>
              <w:rPr>
                <w:rFonts w:ascii="Times New Roman" w:hAnsi="Times New Roman" w:cs="Times New Roman"/>
                <w:sz w:val="28"/>
                <w:szCs w:val="28"/>
              </w:rPr>
            </w:pPr>
          </w:p>
        </w:tc>
        <w:tc>
          <w:tcPr>
            <w:tcW w:w="1134" w:type="dxa"/>
          </w:tcPr>
          <w:p w14:paraId="32C72E98" w14:textId="77777777" w:rsidR="006B6E32" w:rsidRPr="00F4655B" w:rsidRDefault="006B6E32" w:rsidP="006B6E32">
            <w:pPr>
              <w:autoSpaceDE w:val="0"/>
              <w:autoSpaceDN w:val="0"/>
              <w:adjustRightInd w:val="0"/>
              <w:jc w:val="center"/>
              <w:rPr>
                <w:rFonts w:ascii="Times New Roman" w:hAnsi="Times New Roman" w:cs="Times New Roman"/>
                <w:sz w:val="28"/>
                <w:szCs w:val="28"/>
              </w:rPr>
            </w:pPr>
          </w:p>
        </w:tc>
      </w:tr>
    </w:tbl>
    <w:p w14:paraId="7A6B7838" w14:textId="77777777" w:rsidR="006B6E32" w:rsidRPr="00F4655B" w:rsidRDefault="006B6E32" w:rsidP="006B6E32">
      <w:pPr>
        <w:autoSpaceDE w:val="0"/>
        <w:autoSpaceDN w:val="0"/>
        <w:adjustRightInd w:val="0"/>
        <w:spacing w:after="0" w:line="240" w:lineRule="auto"/>
        <w:jc w:val="center"/>
        <w:rPr>
          <w:rFonts w:ascii="Times New Roman" w:hAnsi="Times New Roman" w:cs="Times New Roman"/>
          <w:sz w:val="28"/>
          <w:szCs w:val="28"/>
        </w:rPr>
      </w:pPr>
    </w:p>
    <w:p w14:paraId="37ED31D8" w14:textId="77777777" w:rsidR="006B6E32" w:rsidRPr="00F4655B" w:rsidRDefault="006B6E32" w:rsidP="003629F7">
      <w:pPr>
        <w:autoSpaceDE w:val="0"/>
        <w:autoSpaceDN w:val="0"/>
        <w:adjustRightInd w:val="0"/>
        <w:spacing w:after="0" w:line="240" w:lineRule="auto"/>
        <w:jc w:val="center"/>
        <w:rPr>
          <w:rFonts w:ascii="Times New Roman" w:hAnsi="Times New Roman" w:cs="Times New Roman"/>
          <w:sz w:val="28"/>
          <w:szCs w:val="28"/>
        </w:rPr>
      </w:pPr>
    </w:p>
    <w:p w14:paraId="4A57A993" w14:textId="77777777" w:rsidR="003629F7" w:rsidRPr="00F4655B" w:rsidRDefault="003629F7" w:rsidP="003629F7">
      <w:pPr>
        <w:autoSpaceDE w:val="0"/>
        <w:autoSpaceDN w:val="0"/>
        <w:adjustRightInd w:val="0"/>
        <w:spacing w:after="0" w:line="240" w:lineRule="auto"/>
        <w:jc w:val="center"/>
        <w:rPr>
          <w:rFonts w:ascii="Times New Roman" w:hAnsi="Times New Roman" w:cs="Times New Roman"/>
          <w:sz w:val="28"/>
          <w:szCs w:val="28"/>
        </w:rPr>
      </w:pPr>
    </w:p>
    <w:p w14:paraId="1102F26B" w14:textId="540163F3" w:rsidR="003629F7" w:rsidRPr="00F4655B" w:rsidRDefault="003629F7" w:rsidP="003629F7">
      <w:pPr>
        <w:rPr>
          <w:rFonts w:ascii="Times New Roman" w:hAnsi="Times New Roman" w:cs="Times New Roman"/>
          <w:sz w:val="28"/>
          <w:szCs w:val="28"/>
        </w:rPr>
      </w:pPr>
      <w:r w:rsidRPr="00F4655B">
        <w:rPr>
          <w:rFonts w:ascii="Times New Roman" w:hAnsi="Times New Roman" w:cs="Times New Roman"/>
          <w:sz w:val="28"/>
          <w:szCs w:val="28"/>
        </w:rPr>
        <w:br w:type="page"/>
      </w:r>
    </w:p>
    <w:p w14:paraId="71302FB0" w14:textId="77777777" w:rsidR="003629F7" w:rsidRPr="00F4655B" w:rsidRDefault="003629F7" w:rsidP="005C3616">
      <w:pPr>
        <w:pStyle w:val="Default"/>
        <w:rPr>
          <w:color w:val="auto"/>
          <w:sz w:val="28"/>
          <w:szCs w:val="28"/>
        </w:rPr>
      </w:pPr>
    </w:p>
    <w:p w14:paraId="51B2BE46" w14:textId="019F79C6" w:rsidR="009354A2" w:rsidRPr="00F4655B" w:rsidRDefault="009354A2" w:rsidP="006C4F3A">
      <w:pPr>
        <w:autoSpaceDE w:val="0"/>
        <w:autoSpaceDN w:val="0"/>
        <w:adjustRightInd w:val="0"/>
        <w:spacing w:after="0" w:line="240" w:lineRule="auto"/>
        <w:jc w:val="center"/>
        <w:rPr>
          <w:rFonts w:ascii="Times New Roman" w:hAnsi="Times New Roman" w:cs="Times New Roman"/>
          <w:b/>
          <w:bCs/>
          <w:sz w:val="28"/>
          <w:szCs w:val="28"/>
        </w:rPr>
      </w:pPr>
      <w:r w:rsidRPr="00F4655B">
        <w:rPr>
          <w:rFonts w:ascii="Times New Roman" w:hAnsi="Times New Roman" w:cs="Times New Roman"/>
          <w:b/>
          <w:bCs/>
          <w:sz w:val="28"/>
          <w:szCs w:val="28"/>
        </w:rPr>
        <w:t>ПОЯСНЮВАЛЬНА ЗАПИСКА</w:t>
      </w:r>
    </w:p>
    <w:p w14:paraId="5E0F615E" w14:textId="77777777" w:rsidR="006C4F3A" w:rsidRPr="00F4655B" w:rsidRDefault="006C4F3A" w:rsidP="006C4F3A">
      <w:pPr>
        <w:autoSpaceDE w:val="0"/>
        <w:autoSpaceDN w:val="0"/>
        <w:adjustRightInd w:val="0"/>
        <w:spacing w:after="0" w:line="240" w:lineRule="auto"/>
        <w:jc w:val="center"/>
        <w:rPr>
          <w:rFonts w:ascii="Times New Roman" w:hAnsi="Times New Roman" w:cs="Times New Roman"/>
          <w:sz w:val="28"/>
          <w:szCs w:val="28"/>
        </w:rPr>
      </w:pPr>
    </w:p>
    <w:p w14:paraId="49749694" w14:textId="12D38A18" w:rsidR="009354A2" w:rsidRPr="00F4655B" w:rsidRDefault="001426F3" w:rsidP="001426F3">
      <w:pPr>
        <w:autoSpaceDE w:val="0"/>
        <w:autoSpaceDN w:val="0"/>
        <w:adjustRightInd w:val="0"/>
        <w:spacing w:after="0" w:line="240" w:lineRule="auto"/>
        <w:jc w:val="center"/>
        <w:rPr>
          <w:rFonts w:ascii="Times New Roman" w:hAnsi="Times New Roman" w:cs="Times New Roman"/>
          <w:sz w:val="28"/>
          <w:szCs w:val="28"/>
        </w:rPr>
      </w:pPr>
      <w:r w:rsidRPr="00F4655B">
        <w:rPr>
          <w:rFonts w:ascii="Times New Roman" w:hAnsi="Times New Roman" w:cs="Times New Roman"/>
          <w:sz w:val="28"/>
          <w:szCs w:val="28"/>
        </w:rPr>
        <w:t>д</w:t>
      </w:r>
      <w:r w:rsidR="009354A2" w:rsidRPr="00F4655B">
        <w:rPr>
          <w:rFonts w:ascii="Times New Roman" w:hAnsi="Times New Roman" w:cs="Times New Roman"/>
          <w:sz w:val="28"/>
          <w:szCs w:val="28"/>
        </w:rPr>
        <w:t>о освітньої програми на основі компетентнісного підходу</w:t>
      </w:r>
      <w:r w:rsidR="006B11FE" w:rsidRPr="00F4655B">
        <w:rPr>
          <w:rFonts w:ascii="Times New Roman" w:hAnsi="Times New Roman" w:cs="Times New Roman"/>
          <w:sz w:val="28"/>
          <w:szCs w:val="28"/>
        </w:rPr>
        <w:t xml:space="preserve"> та </w:t>
      </w:r>
      <w:r w:rsidR="00691D09" w:rsidRPr="00F4655B">
        <w:rPr>
          <w:rFonts w:ascii="Times New Roman" w:hAnsi="Times New Roman" w:cs="Times New Roman"/>
          <w:sz w:val="28"/>
          <w:szCs w:val="28"/>
        </w:rPr>
        <w:t xml:space="preserve">результатів навчання </w:t>
      </w:r>
      <w:r w:rsidR="009354A2" w:rsidRPr="00F4655B">
        <w:rPr>
          <w:rFonts w:ascii="Times New Roman" w:hAnsi="Times New Roman" w:cs="Times New Roman"/>
          <w:sz w:val="28"/>
          <w:szCs w:val="28"/>
        </w:rPr>
        <w:t xml:space="preserve"> для підготовки кваліфікованих робітників на другому ступені навча</w:t>
      </w:r>
      <w:r w:rsidR="00585E25" w:rsidRPr="00F4655B">
        <w:rPr>
          <w:rFonts w:ascii="Times New Roman" w:hAnsi="Times New Roman" w:cs="Times New Roman"/>
          <w:sz w:val="28"/>
          <w:szCs w:val="28"/>
        </w:rPr>
        <w:t>ння за професією:8311 Машиніст електр</w:t>
      </w:r>
      <w:r w:rsidR="009354A2" w:rsidRPr="00F4655B">
        <w:rPr>
          <w:rFonts w:ascii="Times New Roman" w:hAnsi="Times New Roman" w:cs="Times New Roman"/>
          <w:sz w:val="28"/>
          <w:szCs w:val="28"/>
        </w:rPr>
        <w:t>овоза</w:t>
      </w:r>
    </w:p>
    <w:p w14:paraId="18C19617" w14:textId="4A526681" w:rsidR="009354A2" w:rsidRPr="00F4655B" w:rsidRDefault="009354A2" w:rsidP="001426F3">
      <w:pPr>
        <w:autoSpaceDE w:val="0"/>
        <w:autoSpaceDN w:val="0"/>
        <w:adjustRightInd w:val="0"/>
        <w:spacing w:after="0" w:line="240" w:lineRule="auto"/>
        <w:jc w:val="center"/>
        <w:rPr>
          <w:rFonts w:ascii="Times New Roman" w:hAnsi="Times New Roman" w:cs="Times New Roman"/>
          <w:sz w:val="28"/>
          <w:szCs w:val="28"/>
        </w:rPr>
      </w:pPr>
      <w:r w:rsidRPr="00F4655B">
        <w:rPr>
          <w:rFonts w:ascii="Times New Roman" w:hAnsi="Times New Roman" w:cs="Times New Roman"/>
          <w:sz w:val="28"/>
          <w:szCs w:val="28"/>
        </w:rPr>
        <w:t xml:space="preserve">Кваліфікація: Помічник машиніста </w:t>
      </w:r>
      <w:r w:rsidR="00585E25" w:rsidRPr="00F4655B">
        <w:rPr>
          <w:rFonts w:ascii="Times New Roman" w:hAnsi="Times New Roman" w:cs="Times New Roman"/>
          <w:sz w:val="28"/>
          <w:szCs w:val="28"/>
        </w:rPr>
        <w:t>електровоза</w:t>
      </w:r>
    </w:p>
    <w:p w14:paraId="2A292840" w14:textId="77777777" w:rsidR="001426F3" w:rsidRPr="00F4655B" w:rsidRDefault="001426F3" w:rsidP="00E16CF4">
      <w:pPr>
        <w:autoSpaceDE w:val="0"/>
        <w:autoSpaceDN w:val="0"/>
        <w:adjustRightInd w:val="0"/>
        <w:spacing w:after="0" w:line="240" w:lineRule="auto"/>
        <w:ind w:firstLine="567"/>
        <w:jc w:val="center"/>
        <w:rPr>
          <w:rFonts w:ascii="Times New Roman" w:hAnsi="Times New Roman" w:cs="Times New Roman"/>
          <w:sz w:val="28"/>
          <w:szCs w:val="28"/>
        </w:rPr>
      </w:pPr>
    </w:p>
    <w:p w14:paraId="7C526C85" w14:textId="0697B3E3" w:rsidR="000764FD" w:rsidRPr="00F4655B" w:rsidRDefault="001426F3" w:rsidP="00585E25">
      <w:pPr>
        <w:spacing w:after="0" w:line="240" w:lineRule="auto"/>
        <w:ind w:firstLine="709"/>
        <w:jc w:val="both"/>
        <w:rPr>
          <w:rFonts w:ascii="Times New Roman" w:hAnsi="Times New Roman" w:cs="Times New Roman"/>
          <w:sz w:val="28"/>
          <w:szCs w:val="28"/>
        </w:rPr>
      </w:pPr>
      <w:r w:rsidRPr="00F4655B">
        <w:rPr>
          <w:rFonts w:ascii="Times New Roman" w:hAnsi="Times New Roman" w:cs="Times New Roman"/>
          <w:sz w:val="28"/>
          <w:szCs w:val="28"/>
        </w:rPr>
        <w:t>Освітня програма з професії 8311</w:t>
      </w:r>
      <w:r w:rsidR="00585E25" w:rsidRPr="00F4655B">
        <w:rPr>
          <w:rFonts w:ascii="Times New Roman" w:hAnsi="Times New Roman" w:cs="Times New Roman"/>
          <w:sz w:val="28"/>
          <w:szCs w:val="28"/>
        </w:rPr>
        <w:t xml:space="preserve"> </w:t>
      </w:r>
      <w:r w:rsidRPr="00F4655B">
        <w:rPr>
          <w:rFonts w:ascii="Times New Roman" w:hAnsi="Times New Roman" w:cs="Times New Roman"/>
          <w:sz w:val="28"/>
          <w:szCs w:val="28"/>
        </w:rPr>
        <w:t xml:space="preserve">«Машиніст </w:t>
      </w:r>
      <w:r w:rsidR="00585E25" w:rsidRPr="00F4655B">
        <w:rPr>
          <w:rFonts w:ascii="Times New Roman" w:hAnsi="Times New Roman" w:cs="Times New Roman"/>
          <w:sz w:val="28"/>
          <w:szCs w:val="28"/>
        </w:rPr>
        <w:t>електровоза</w:t>
      </w:r>
      <w:r w:rsidRPr="00F4655B">
        <w:rPr>
          <w:rFonts w:ascii="Times New Roman" w:hAnsi="Times New Roman" w:cs="Times New Roman"/>
          <w:sz w:val="28"/>
          <w:szCs w:val="28"/>
        </w:rPr>
        <w:t xml:space="preserve">» розроблена Державним навчальним закладом «Львівське міжрегіональне вище професійне училище залізничного транспорту» </w:t>
      </w:r>
      <w:r w:rsidR="009354A2" w:rsidRPr="00F4655B">
        <w:rPr>
          <w:rFonts w:ascii="Times New Roman" w:hAnsi="Times New Roman" w:cs="Times New Roman"/>
          <w:sz w:val="28"/>
          <w:szCs w:val="28"/>
        </w:rPr>
        <w:t xml:space="preserve">відповідно до </w:t>
      </w:r>
      <w:r w:rsidR="000764FD" w:rsidRPr="00F4655B">
        <w:rPr>
          <w:rFonts w:ascii="Times New Roman" w:hAnsi="Times New Roman" w:cs="Times New Roman"/>
          <w:sz w:val="28"/>
          <w:szCs w:val="28"/>
        </w:rPr>
        <w:t>Наказу Міністерства соціальної політики України №1750 від 21.11.2018р.</w:t>
      </w:r>
      <w:r w:rsidR="0095122E" w:rsidRPr="00F4655B">
        <w:rPr>
          <w:rFonts w:ascii="Times New Roman" w:hAnsi="Times New Roman" w:cs="Times New Roman"/>
          <w:sz w:val="28"/>
          <w:szCs w:val="28"/>
        </w:rPr>
        <w:t>, затвердженого постановою Кабінету Міністрів України №373 від 31.05.2017р.</w:t>
      </w:r>
    </w:p>
    <w:p w14:paraId="1F91E285" w14:textId="011A2BF2" w:rsidR="009354A2" w:rsidRPr="00F4655B" w:rsidRDefault="00585E25" w:rsidP="00585E25">
      <w:pPr>
        <w:spacing w:after="0" w:line="240" w:lineRule="auto"/>
        <w:ind w:firstLine="709"/>
        <w:jc w:val="both"/>
        <w:rPr>
          <w:rFonts w:ascii="Times New Roman" w:hAnsi="Times New Roman" w:cs="Times New Roman"/>
          <w:sz w:val="28"/>
          <w:szCs w:val="28"/>
        </w:rPr>
      </w:pPr>
      <w:r w:rsidRPr="00F4655B">
        <w:rPr>
          <w:rFonts w:ascii="Times New Roman" w:hAnsi="Times New Roman" w:cs="Times New Roman"/>
          <w:sz w:val="28"/>
          <w:szCs w:val="28"/>
        </w:rPr>
        <w:t xml:space="preserve">Державного стандарту </w:t>
      </w:r>
      <w:r w:rsidRPr="00F4655B">
        <w:rPr>
          <w:sz w:val="28"/>
          <w:szCs w:val="28"/>
        </w:rPr>
        <w:t xml:space="preserve">СП(ПТ)О 8311 Н.49.20 – 2017 </w:t>
      </w:r>
      <w:r w:rsidRPr="00F4655B">
        <w:rPr>
          <w:rFonts w:ascii="Times New Roman" w:hAnsi="Times New Roman" w:cs="Times New Roman"/>
          <w:sz w:val="28"/>
          <w:szCs w:val="28"/>
        </w:rPr>
        <w:t>з професії 8311 «Машиніст електровоза», затвердженого наказом Міністерства освіти і науки України від 22 грудня 2017 р. № 1651 та професійного стандарту «</w:t>
      </w:r>
      <w:r w:rsidRPr="00F4655B">
        <w:rPr>
          <w:rStyle w:val="60"/>
          <w:rFonts w:ascii="Times New Roman" w:hAnsi="Times New Roman" w:cs="Times New Roman"/>
          <w:color w:val="auto"/>
          <w:sz w:val="28"/>
          <w:szCs w:val="28"/>
        </w:rPr>
        <w:t>Машиніст електровоза</w:t>
      </w:r>
      <w:r w:rsidRPr="00F4655B">
        <w:rPr>
          <w:rFonts w:ascii="Times New Roman" w:hAnsi="Times New Roman" w:cs="Times New Roman"/>
          <w:sz w:val="28"/>
          <w:szCs w:val="28"/>
        </w:rPr>
        <w:t>», затвердженого наказом Міністерством економіки України (Мінекономіки) від 01.11.2021р. № 872-21</w:t>
      </w:r>
      <w:r w:rsidR="009354A2" w:rsidRPr="00F4655B">
        <w:rPr>
          <w:rFonts w:ascii="Times New Roman" w:hAnsi="Times New Roman" w:cs="Times New Roman"/>
          <w:sz w:val="28"/>
          <w:szCs w:val="28"/>
        </w:rPr>
        <w:t>, законів України «Про освіту», «Про професійну (професійно-технічну) освіту», «Про повну загальну середню освіту», «Про професійний розвиток працівників», «Про організації роботодавців, їх об’єднання, права і гарантії їх діяльності»; Положення про Міністерство освіти і науки України, затвердженого постановою Кабінету Міністрів України від 16 жовтня 2014 р. № 630; Державного стандарту професійної (професійно-технічної) освіти, затвердженого постановою Кабінету міністрів України від 20.10.21р. №1077</w:t>
      </w:r>
      <w:r w:rsidR="006B6E32" w:rsidRPr="00F4655B">
        <w:rPr>
          <w:rFonts w:ascii="Times New Roman" w:hAnsi="Times New Roman" w:cs="Times New Roman"/>
          <w:sz w:val="28"/>
          <w:szCs w:val="28"/>
        </w:rPr>
        <w:t>.</w:t>
      </w:r>
      <w:r w:rsidR="009354A2" w:rsidRPr="00F4655B">
        <w:rPr>
          <w:rFonts w:ascii="Times New Roman" w:hAnsi="Times New Roman" w:cs="Times New Roman"/>
          <w:sz w:val="28"/>
          <w:szCs w:val="28"/>
        </w:rPr>
        <w:t xml:space="preserve"> </w:t>
      </w:r>
    </w:p>
    <w:p w14:paraId="5124AEA3" w14:textId="76509CB6" w:rsidR="00D75F6C" w:rsidRPr="00F4655B" w:rsidRDefault="00D75F6C" w:rsidP="007D7432">
      <w:pPr>
        <w:autoSpaceDE w:val="0"/>
        <w:autoSpaceDN w:val="0"/>
        <w:adjustRightInd w:val="0"/>
        <w:spacing w:after="0" w:line="240" w:lineRule="auto"/>
        <w:ind w:firstLine="567"/>
        <w:jc w:val="both"/>
        <w:rPr>
          <w:rFonts w:ascii="Times New Roman" w:hAnsi="Times New Roman" w:cs="Times New Roman"/>
          <w:b/>
          <w:sz w:val="28"/>
          <w:szCs w:val="28"/>
        </w:rPr>
      </w:pPr>
      <w:r w:rsidRPr="00F4655B">
        <w:rPr>
          <w:rFonts w:ascii="Times New Roman" w:hAnsi="Times New Roman" w:cs="Times New Roman"/>
          <w:b/>
          <w:sz w:val="28"/>
          <w:szCs w:val="28"/>
        </w:rPr>
        <w:t>Основна мета професійної діяльності</w:t>
      </w:r>
    </w:p>
    <w:p w14:paraId="0D98DD45" w14:textId="23228066" w:rsidR="00D75F6C" w:rsidRPr="00F4655B" w:rsidRDefault="00D75F6C" w:rsidP="007D7432">
      <w:pPr>
        <w:autoSpaceDE w:val="0"/>
        <w:autoSpaceDN w:val="0"/>
        <w:adjustRightInd w:val="0"/>
        <w:spacing w:after="0" w:line="240" w:lineRule="auto"/>
        <w:ind w:firstLine="567"/>
        <w:jc w:val="both"/>
        <w:rPr>
          <w:rFonts w:ascii="Times New Roman" w:hAnsi="Times New Roman" w:cs="Times New Roman"/>
          <w:sz w:val="28"/>
          <w:szCs w:val="28"/>
        </w:rPr>
      </w:pPr>
      <w:r w:rsidRPr="00F4655B">
        <w:rPr>
          <w:rFonts w:ascii="Times New Roman" w:hAnsi="Times New Roman" w:cs="Times New Roman"/>
          <w:sz w:val="28"/>
          <w:szCs w:val="28"/>
        </w:rPr>
        <w:t>Управління, технічне обслуговування, забезпечення умов ефективної експлуатації обслуговуваного рухомого складу.</w:t>
      </w:r>
    </w:p>
    <w:p w14:paraId="7DA49C4C" w14:textId="4807D0ED" w:rsidR="00D75F6C" w:rsidRPr="00F4655B" w:rsidRDefault="00D75F6C" w:rsidP="007D7432">
      <w:pPr>
        <w:autoSpaceDE w:val="0"/>
        <w:autoSpaceDN w:val="0"/>
        <w:adjustRightInd w:val="0"/>
        <w:spacing w:after="0" w:line="240" w:lineRule="auto"/>
        <w:ind w:firstLine="567"/>
        <w:jc w:val="both"/>
        <w:rPr>
          <w:rFonts w:ascii="Times New Roman" w:hAnsi="Times New Roman" w:cs="Times New Roman"/>
          <w:b/>
          <w:sz w:val="28"/>
          <w:szCs w:val="28"/>
        </w:rPr>
      </w:pPr>
      <w:r w:rsidRPr="00F4655B">
        <w:rPr>
          <w:rFonts w:ascii="Times New Roman" w:hAnsi="Times New Roman" w:cs="Times New Roman"/>
          <w:b/>
          <w:sz w:val="28"/>
          <w:szCs w:val="28"/>
        </w:rPr>
        <w:t>Назва виду економічної діяльності, секції, розділу, групи та класу економічної діяльності та їхній код (згідно з Національним класифікатором України ДК 009:2010 «Класифікація видів економічної діяльності»)</w:t>
      </w:r>
    </w:p>
    <w:tbl>
      <w:tblPr>
        <w:tblStyle w:val="ac"/>
        <w:tblW w:w="0" w:type="auto"/>
        <w:tblLook w:val="04A0" w:firstRow="1" w:lastRow="0" w:firstColumn="1" w:lastColumn="0" w:noHBand="0" w:noVBand="1"/>
      </w:tblPr>
      <w:tblGrid>
        <w:gridCol w:w="1242"/>
        <w:gridCol w:w="1643"/>
        <w:gridCol w:w="1334"/>
        <w:gridCol w:w="1859"/>
        <w:gridCol w:w="1496"/>
        <w:gridCol w:w="2173"/>
      </w:tblGrid>
      <w:tr w:rsidR="00F4655B" w:rsidRPr="00F4655B" w14:paraId="34BB0748" w14:textId="77777777" w:rsidTr="006B6E32">
        <w:tc>
          <w:tcPr>
            <w:tcW w:w="1242" w:type="dxa"/>
            <w:vMerge w:val="restart"/>
          </w:tcPr>
          <w:p w14:paraId="35DFCEE9" w14:textId="30E85DCA" w:rsidR="006B6E32" w:rsidRPr="00F4655B" w:rsidRDefault="006B6E32" w:rsidP="007D7432">
            <w:pPr>
              <w:autoSpaceDE w:val="0"/>
              <w:autoSpaceDN w:val="0"/>
              <w:adjustRightInd w:val="0"/>
              <w:jc w:val="both"/>
              <w:rPr>
                <w:rFonts w:ascii="Times New Roman" w:hAnsi="Times New Roman" w:cs="Times New Roman"/>
                <w:sz w:val="24"/>
                <w:szCs w:val="24"/>
              </w:rPr>
            </w:pPr>
            <w:r w:rsidRPr="00F4655B">
              <w:rPr>
                <w:rFonts w:ascii="Times New Roman" w:hAnsi="Times New Roman" w:cs="Times New Roman"/>
                <w:sz w:val="24"/>
                <w:szCs w:val="24"/>
              </w:rPr>
              <w:t xml:space="preserve">Секція Н </w:t>
            </w:r>
          </w:p>
        </w:tc>
        <w:tc>
          <w:tcPr>
            <w:tcW w:w="1643" w:type="dxa"/>
            <w:vMerge w:val="restart"/>
          </w:tcPr>
          <w:p w14:paraId="66119550" w14:textId="5D8BC36B" w:rsidR="006B6E32" w:rsidRPr="00F4655B" w:rsidRDefault="006B6E32" w:rsidP="007D7432">
            <w:pPr>
              <w:autoSpaceDE w:val="0"/>
              <w:autoSpaceDN w:val="0"/>
              <w:adjustRightInd w:val="0"/>
              <w:jc w:val="both"/>
              <w:rPr>
                <w:rFonts w:ascii="Times New Roman" w:hAnsi="Times New Roman" w:cs="Times New Roman"/>
                <w:sz w:val="24"/>
                <w:szCs w:val="24"/>
              </w:rPr>
            </w:pPr>
            <w:r w:rsidRPr="00F4655B">
              <w:rPr>
                <w:rFonts w:ascii="Times New Roman" w:hAnsi="Times New Roman" w:cs="Times New Roman"/>
                <w:sz w:val="24"/>
                <w:szCs w:val="24"/>
              </w:rPr>
              <w:t>Транспорт, складське господарство, поштова та кур’єрська діяльність</w:t>
            </w:r>
          </w:p>
        </w:tc>
        <w:tc>
          <w:tcPr>
            <w:tcW w:w="1334" w:type="dxa"/>
            <w:vMerge w:val="restart"/>
          </w:tcPr>
          <w:p w14:paraId="4B9A18A5" w14:textId="440AD39A" w:rsidR="006B6E32" w:rsidRPr="00F4655B" w:rsidRDefault="006B6E32" w:rsidP="007D7432">
            <w:pPr>
              <w:autoSpaceDE w:val="0"/>
              <w:autoSpaceDN w:val="0"/>
              <w:adjustRightInd w:val="0"/>
              <w:jc w:val="both"/>
              <w:rPr>
                <w:rFonts w:ascii="Times New Roman" w:hAnsi="Times New Roman" w:cs="Times New Roman"/>
                <w:sz w:val="24"/>
                <w:szCs w:val="24"/>
              </w:rPr>
            </w:pPr>
            <w:r w:rsidRPr="00F4655B">
              <w:rPr>
                <w:rFonts w:ascii="Times New Roman" w:hAnsi="Times New Roman" w:cs="Times New Roman"/>
                <w:sz w:val="24"/>
                <w:szCs w:val="24"/>
              </w:rPr>
              <w:t>Розділ 49</w:t>
            </w:r>
          </w:p>
        </w:tc>
        <w:tc>
          <w:tcPr>
            <w:tcW w:w="1859" w:type="dxa"/>
            <w:vMerge w:val="restart"/>
          </w:tcPr>
          <w:p w14:paraId="71B05212" w14:textId="2CB8365F" w:rsidR="006B6E32" w:rsidRPr="00F4655B" w:rsidRDefault="006B6E32" w:rsidP="006323CE">
            <w:pPr>
              <w:autoSpaceDE w:val="0"/>
              <w:autoSpaceDN w:val="0"/>
              <w:adjustRightInd w:val="0"/>
              <w:jc w:val="both"/>
              <w:rPr>
                <w:rFonts w:ascii="Times New Roman" w:hAnsi="Times New Roman" w:cs="Times New Roman"/>
                <w:sz w:val="24"/>
                <w:szCs w:val="24"/>
              </w:rPr>
            </w:pPr>
            <w:r w:rsidRPr="00F4655B">
              <w:rPr>
                <w:rFonts w:ascii="Times New Roman" w:hAnsi="Times New Roman" w:cs="Times New Roman"/>
                <w:sz w:val="24"/>
                <w:szCs w:val="24"/>
              </w:rPr>
              <w:t>Наземний і трубопровідний транспорт</w:t>
            </w:r>
          </w:p>
        </w:tc>
        <w:tc>
          <w:tcPr>
            <w:tcW w:w="1496" w:type="dxa"/>
          </w:tcPr>
          <w:p w14:paraId="14497E78" w14:textId="3250BD59" w:rsidR="006B6E32" w:rsidRPr="00F4655B" w:rsidRDefault="006B6E32" w:rsidP="007D7432">
            <w:pPr>
              <w:autoSpaceDE w:val="0"/>
              <w:autoSpaceDN w:val="0"/>
              <w:adjustRightInd w:val="0"/>
              <w:jc w:val="both"/>
              <w:rPr>
                <w:rFonts w:ascii="Times New Roman" w:hAnsi="Times New Roman" w:cs="Times New Roman"/>
                <w:sz w:val="24"/>
                <w:szCs w:val="24"/>
              </w:rPr>
            </w:pPr>
            <w:r w:rsidRPr="00F4655B">
              <w:rPr>
                <w:rFonts w:ascii="Times New Roman" w:hAnsi="Times New Roman" w:cs="Times New Roman"/>
                <w:sz w:val="24"/>
                <w:szCs w:val="24"/>
              </w:rPr>
              <w:t>Група 49.2</w:t>
            </w:r>
          </w:p>
        </w:tc>
        <w:tc>
          <w:tcPr>
            <w:tcW w:w="2173" w:type="dxa"/>
          </w:tcPr>
          <w:p w14:paraId="628573DE" w14:textId="56A557D7" w:rsidR="006B6E32" w:rsidRPr="00F4655B" w:rsidRDefault="006B6E32" w:rsidP="007D7432">
            <w:pPr>
              <w:autoSpaceDE w:val="0"/>
              <w:autoSpaceDN w:val="0"/>
              <w:adjustRightInd w:val="0"/>
              <w:jc w:val="both"/>
              <w:rPr>
                <w:rFonts w:ascii="Times New Roman" w:hAnsi="Times New Roman" w:cs="Times New Roman"/>
                <w:sz w:val="24"/>
                <w:szCs w:val="24"/>
              </w:rPr>
            </w:pPr>
            <w:r w:rsidRPr="00F4655B">
              <w:rPr>
                <w:rFonts w:ascii="Times New Roman" w:hAnsi="Times New Roman" w:cs="Times New Roman"/>
                <w:sz w:val="24"/>
                <w:szCs w:val="24"/>
              </w:rPr>
              <w:t>Вантажний залізничний транспорт</w:t>
            </w:r>
          </w:p>
        </w:tc>
      </w:tr>
      <w:tr w:rsidR="00F4655B" w:rsidRPr="00F4655B" w14:paraId="5A3437FA" w14:textId="77777777" w:rsidTr="006B6E32">
        <w:tc>
          <w:tcPr>
            <w:tcW w:w="1242" w:type="dxa"/>
            <w:vMerge/>
          </w:tcPr>
          <w:p w14:paraId="061323C3" w14:textId="77777777" w:rsidR="006B6E32" w:rsidRPr="00F4655B" w:rsidRDefault="006B6E32" w:rsidP="006323CE">
            <w:pPr>
              <w:autoSpaceDE w:val="0"/>
              <w:autoSpaceDN w:val="0"/>
              <w:adjustRightInd w:val="0"/>
              <w:jc w:val="both"/>
              <w:rPr>
                <w:rFonts w:ascii="Times New Roman" w:hAnsi="Times New Roman" w:cs="Times New Roman"/>
                <w:sz w:val="24"/>
                <w:szCs w:val="24"/>
              </w:rPr>
            </w:pPr>
          </w:p>
        </w:tc>
        <w:tc>
          <w:tcPr>
            <w:tcW w:w="1643" w:type="dxa"/>
            <w:vMerge/>
          </w:tcPr>
          <w:p w14:paraId="274F91B6" w14:textId="77777777" w:rsidR="006B6E32" w:rsidRPr="00F4655B" w:rsidRDefault="006B6E32" w:rsidP="006323CE">
            <w:pPr>
              <w:autoSpaceDE w:val="0"/>
              <w:autoSpaceDN w:val="0"/>
              <w:adjustRightInd w:val="0"/>
              <w:jc w:val="both"/>
              <w:rPr>
                <w:rFonts w:ascii="Times New Roman" w:hAnsi="Times New Roman" w:cs="Times New Roman"/>
                <w:sz w:val="24"/>
                <w:szCs w:val="24"/>
              </w:rPr>
            </w:pPr>
          </w:p>
        </w:tc>
        <w:tc>
          <w:tcPr>
            <w:tcW w:w="1334" w:type="dxa"/>
            <w:vMerge/>
          </w:tcPr>
          <w:p w14:paraId="3295AA7E" w14:textId="77777777" w:rsidR="006B6E32" w:rsidRPr="00F4655B" w:rsidRDefault="006B6E32" w:rsidP="006323CE">
            <w:pPr>
              <w:autoSpaceDE w:val="0"/>
              <w:autoSpaceDN w:val="0"/>
              <w:adjustRightInd w:val="0"/>
              <w:jc w:val="both"/>
              <w:rPr>
                <w:rFonts w:ascii="Times New Roman" w:hAnsi="Times New Roman" w:cs="Times New Roman"/>
                <w:sz w:val="24"/>
                <w:szCs w:val="24"/>
              </w:rPr>
            </w:pPr>
          </w:p>
        </w:tc>
        <w:tc>
          <w:tcPr>
            <w:tcW w:w="1859" w:type="dxa"/>
            <w:vMerge/>
          </w:tcPr>
          <w:p w14:paraId="32BA602B" w14:textId="77777777" w:rsidR="006B6E32" w:rsidRPr="00F4655B" w:rsidRDefault="006B6E32" w:rsidP="006323CE">
            <w:pPr>
              <w:autoSpaceDE w:val="0"/>
              <w:autoSpaceDN w:val="0"/>
              <w:adjustRightInd w:val="0"/>
              <w:jc w:val="both"/>
              <w:rPr>
                <w:rFonts w:ascii="Times New Roman" w:hAnsi="Times New Roman" w:cs="Times New Roman"/>
                <w:sz w:val="24"/>
                <w:szCs w:val="24"/>
              </w:rPr>
            </w:pPr>
          </w:p>
        </w:tc>
        <w:tc>
          <w:tcPr>
            <w:tcW w:w="1496" w:type="dxa"/>
          </w:tcPr>
          <w:p w14:paraId="33081488" w14:textId="01AC6C3E" w:rsidR="006B6E32" w:rsidRPr="00F4655B" w:rsidRDefault="006B6E32" w:rsidP="006323CE">
            <w:pPr>
              <w:autoSpaceDE w:val="0"/>
              <w:autoSpaceDN w:val="0"/>
              <w:adjustRightInd w:val="0"/>
              <w:jc w:val="both"/>
              <w:rPr>
                <w:rFonts w:ascii="Times New Roman" w:hAnsi="Times New Roman" w:cs="Times New Roman"/>
                <w:sz w:val="24"/>
                <w:szCs w:val="24"/>
              </w:rPr>
            </w:pPr>
            <w:r w:rsidRPr="00F4655B">
              <w:rPr>
                <w:rFonts w:ascii="Times New Roman" w:hAnsi="Times New Roman" w:cs="Times New Roman"/>
                <w:sz w:val="24"/>
                <w:szCs w:val="24"/>
              </w:rPr>
              <w:t>Група 49.20</w:t>
            </w:r>
          </w:p>
        </w:tc>
        <w:tc>
          <w:tcPr>
            <w:tcW w:w="2173" w:type="dxa"/>
          </w:tcPr>
          <w:p w14:paraId="5808871D" w14:textId="1579EE01" w:rsidR="006B6E32" w:rsidRPr="00F4655B" w:rsidRDefault="006B6E32" w:rsidP="006323CE">
            <w:pPr>
              <w:autoSpaceDE w:val="0"/>
              <w:autoSpaceDN w:val="0"/>
              <w:adjustRightInd w:val="0"/>
              <w:jc w:val="both"/>
              <w:rPr>
                <w:rFonts w:ascii="Times New Roman" w:hAnsi="Times New Roman" w:cs="Times New Roman"/>
                <w:sz w:val="24"/>
                <w:szCs w:val="24"/>
              </w:rPr>
            </w:pPr>
            <w:r w:rsidRPr="00F4655B">
              <w:rPr>
                <w:rFonts w:ascii="Times New Roman" w:hAnsi="Times New Roman" w:cs="Times New Roman"/>
                <w:sz w:val="24"/>
                <w:szCs w:val="24"/>
              </w:rPr>
              <w:t>Вантажний залізничний транспорт</w:t>
            </w:r>
          </w:p>
        </w:tc>
      </w:tr>
      <w:tr w:rsidR="00F4655B" w:rsidRPr="00F4655B" w14:paraId="52C133E4" w14:textId="77777777" w:rsidTr="006B6E32">
        <w:tc>
          <w:tcPr>
            <w:tcW w:w="1242" w:type="dxa"/>
            <w:vMerge/>
          </w:tcPr>
          <w:p w14:paraId="205466DC" w14:textId="77777777" w:rsidR="006B6E32" w:rsidRPr="00F4655B" w:rsidRDefault="006B6E32" w:rsidP="006323CE">
            <w:pPr>
              <w:autoSpaceDE w:val="0"/>
              <w:autoSpaceDN w:val="0"/>
              <w:adjustRightInd w:val="0"/>
              <w:jc w:val="both"/>
              <w:rPr>
                <w:rFonts w:ascii="Times New Roman" w:hAnsi="Times New Roman" w:cs="Times New Roman"/>
                <w:sz w:val="24"/>
                <w:szCs w:val="24"/>
              </w:rPr>
            </w:pPr>
          </w:p>
        </w:tc>
        <w:tc>
          <w:tcPr>
            <w:tcW w:w="1643" w:type="dxa"/>
            <w:vMerge/>
          </w:tcPr>
          <w:p w14:paraId="60FAD51F" w14:textId="77777777" w:rsidR="006B6E32" w:rsidRPr="00F4655B" w:rsidRDefault="006B6E32" w:rsidP="006323CE">
            <w:pPr>
              <w:autoSpaceDE w:val="0"/>
              <w:autoSpaceDN w:val="0"/>
              <w:adjustRightInd w:val="0"/>
              <w:jc w:val="both"/>
              <w:rPr>
                <w:rFonts w:ascii="Times New Roman" w:hAnsi="Times New Roman" w:cs="Times New Roman"/>
                <w:sz w:val="24"/>
                <w:szCs w:val="24"/>
              </w:rPr>
            </w:pPr>
          </w:p>
        </w:tc>
        <w:tc>
          <w:tcPr>
            <w:tcW w:w="1334" w:type="dxa"/>
            <w:vMerge w:val="restart"/>
          </w:tcPr>
          <w:p w14:paraId="11CEDFE1" w14:textId="3E778998" w:rsidR="006B6E32" w:rsidRPr="00F4655B" w:rsidRDefault="006B6E32" w:rsidP="006323CE">
            <w:pPr>
              <w:autoSpaceDE w:val="0"/>
              <w:autoSpaceDN w:val="0"/>
              <w:adjustRightInd w:val="0"/>
              <w:jc w:val="both"/>
              <w:rPr>
                <w:rFonts w:ascii="Times New Roman" w:hAnsi="Times New Roman" w:cs="Times New Roman"/>
                <w:sz w:val="24"/>
                <w:szCs w:val="24"/>
              </w:rPr>
            </w:pPr>
            <w:r w:rsidRPr="00F4655B">
              <w:rPr>
                <w:rFonts w:ascii="Times New Roman" w:hAnsi="Times New Roman" w:cs="Times New Roman"/>
                <w:sz w:val="24"/>
                <w:szCs w:val="24"/>
              </w:rPr>
              <w:t>Розділ 52</w:t>
            </w:r>
          </w:p>
        </w:tc>
        <w:tc>
          <w:tcPr>
            <w:tcW w:w="1859" w:type="dxa"/>
            <w:vMerge w:val="restart"/>
          </w:tcPr>
          <w:p w14:paraId="486F7781" w14:textId="4A53D35F" w:rsidR="006B6E32" w:rsidRPr="00F4655B" w:rsidRDefault="006B6E32" w:rsidP="006323CE">
            <w:pPr>
              <w:autoSpaceDE w:val="0"/>
              <w:autoSpaceDN w:val="0"/>
              <w:adjustRightInd w:val="0"/>
              <w:jc w:val="both"/>
              <w:rPr>
                <w:rFonts w:ascii="Times New Roman" w:hAnsi="Times New Roman" w:cs="Times New Roman"/>
                <w:sz w:val="24"/>
                <w:szCs w:val="24"/>
              </w:rPr>
            </w:pPr>
            <w:r w:rsidRPr="00F4655B">
              <w:rPr>
                <w:rFonts w:ascii="Times New Roman" w:hAnsi="Times New Roman" w:cs="Times New Roman"/>
                <w:sz w:val="24"/>
                <w:szCs w:val="24"/>
              </w:rPr>
              <w:t>Складське господарство та допоміжна діяльність у сфері транспорту</w:t>
            </w:r>
          </w:p>
        </w:tc>
        <w:tc>
          <w:tcPr>
            <w:tcW w:w="1496" w:type="dxa"/>
          </w:tcPr>
          <w:p w14:paraId="7748759D" w14:textId="6D033529" w:rsidR="006B6E32" w:rsidRPr="00F4655B" w:rsidRDefault="006B6E32" w:rsidP="006323CE">
            <w:pPr>
              <w:autoSpaceDE w:val="0"/>
              <w:autoSpaceDN w:val="0"/>
              <w:adjustRightInd w:val="0"/>
              <w:jc w:val="both"/>
              <w:rPr>
                <w:rFonts w:ascii="Times New Roman" w:hAnsi="Times New Roman" w:cs="Times New Roman"/>
                <w:sz w:val="24"/>
                <w:szCs w:val="24"/>
              </w:rPr>
            </w:pPr>
            <w:r w:rsidRPr="00F4655B">
              <w:rPr>
                <w:rFonts w:ascii="Times New Roman" w:hAnsi="Times New Roman" w:cs="Times New Roman"/>
                <w:sz w:val="24"/>
                <w:szCs w:val="24"/>
              </w:rPr>
              <w:t>Група 52.2</w:t>
            </w:r>
          </w:p>
        </w:tc>
        <w:tc>
          <w:tcPr>
            <w:tcW w:w="2173" w:type="dxa"/>
          </w:tcPr>
          <w:p w14:paraId="31D4FB80" w14:textId="0DEFB312" w:rsidR="006B6E32" w:rsidRPr="00F4655B" w:rsidRDefault="006B6E32" w:rsidP="006323CE">
            <w:pPr>
              <w:autoSpaceDE w:val="0"/>
              <w:autoSpaceDN w:val="0"/>
              <w:adjustRightInd w:val="0"/>
              <w:jc w:val="both"/>
              <w:rPr>
                <w:rFonts w:ascii="Times New Roman" w:hAnsi="Times New Roman" w:cs="Times New Roman"/>
                <w:sz w:val="24"/>
                <w:szCs w:val="24"/>
              </w:rPr>
            </w:pPr>
            <w:r w:rsidRPr="00F4655B">
              <w:rPr>
                <w:rFonts w:ascii="Times New Roman" w:hAnsi="Times New Roman" w:cs="Times New Roman"/>
                <w:sz w:val="24"/>
                <w:szCs w:val="24"/>
              </w:rPr>
              <w:t>Допоміжна діяльність у сфері транспорту</w:t>
            </w:r>
          </w:p>
        </w:tc>
      </w:tr>
      <w:tr w:rsidR="006B6E32" w:rsidRPr="00F4655B" w14:paraId="4CED3BF6" w14:textId="77777777" w:rsidTr="006B6E32">
        <w:tc>
          <w:tcPr>
            <w:tcW w:w="1242" w:type="dxa"/>
            <w:vMerge/>
          </w:tcPr>
          <w:p w14:paraId="249C0A14" w14:textId="77777777" w:rsidR="006B6E32" w:rsidRPr="00F4655B" w:rsidRDefault="006B6E32" w:rsidP="006323CE">
            <w:pPr>
              <w:autoSpaceDE w:val="0"/>
              <w:autoSpaceDN w:val="0"/>
              <w:adjustRightInd w:val="0"/>
              <w:jc w:val="both"/>
              <w:rPr>
                <w:rFonts w:ascii="Times New Roman" w:hAnsi="Times New Roman" w:cs="Times New Roman"/>
                <w:sz w:val="24"/>
                <w:szCs w:val="24"/>
              </w:rPr>
            </w:pPr>
          </w:p>
        </w:tc>
        <w:tc>
          <w:tcPr>
            <w:tcW w:w="1643" w:type="dxa"/>
            <w:vMerge/>
          </w:tcPr>
          <w:p w14:paraId="113B672D" w14:textId="77777777" w:rsidR="006B6E32" w:rsidRPr="00F4655B" w:rsidRDefault="006B6E32" w:rsidP="006323CE">
            <w:pPr>
              <w:autoSpaceDE w:val="0"/>
              <w:autoSpaceDN w:val="0"/>
              <w:adjustRightInd w:val="0"/>
              <w:jc w:val="both"/>
              <w:rPr>
                <w:rFonts w:ascii="Times New Roman" w:hAnsi="Times New Roman" w:cs="Times New Roman"/>
                <w:sz w:val="24"/>
                <w:szCs w:val="24"/>
              </w:rPr>
            </w:pPr>
          </w:p>
        </w:tc>
        <w:tc>
          <w:tcPr>
            <w:tcW w:w="1334" w:type="dxa"/>
            <w:vMerge/>
          </w:tcPr>
          <w:p w14:paraId="2EF1EEE2" w14:textId="77777777" w:rsidR="006B6E32" w:rsidRPr="00F4655B" w:rsidRDefault="006B6E32" w:rsidP="006323CE">
            <w:pPr>
              <w:autoSpaceDE w:val="0"/>
              <w:autoSpaceDN w:val="0"/>
              <w:adjustRightInd w:val="0"/>
              <w:jc w:val="both"/>
              <w:rPr>
                <w:rFonts w:ascii="Times New Roman" w:hAnsi="Times New Roman" w:cs="Times New Roman"/>
                <w:sz w:val="24"/>
                <w:szCs w:val="24"/>
              </w:rPr>
            </w:pPr>
          </w:p>
        </w:tc>
        <w:tc>
          <w:tcPr>
            <w:tcW w:w="1859" w:type="dxa"/>
            <w:vMerge/>
          </w:tcPr>
          <w:p w14:paraId="12661D29" w14:textId="77777777" w:rsidR="006B6E32" w:rsidRPr="00F4655B" w:rsidRDefault="006B6E32" w:rsidP="006323CE">
            <w:pPr>
              <w:autoSpaceDE w:val="0"/>
              <w:autoSpaceDN w:val="0"/>
              <w:adjustRightInd w:val="0"/>
              <w:jc w:val="both"/>
              <w:rPr>
                <w:rFonts w:ascii="Times New Roman" w:hAnsi="Times New Roman" w:cs="Times New Roman"/>
                <w:sz w:val="24"/>
                <w:szCs w:val="24"/>
              </w:rPr>
            </w:pPr>
          </w:p>
        </w:tc>
        <w:tc>
          <w:tcPr>
            <w:tcW w:w="1496" w:type="dxa"/>
          </w:tcPr>
          <w:p w14:paraId="72796530" w14:textId="2AFC6D21" w:rsidR="006B6E32" w:rsidRPr="00F4655B" w:rsidRDefault="006B6E32" w:rsidP="006323CE">
            <w:pPr>
              <w:autoSpaceDE w:val="0"/>
              <w:autoSpaceDN w:val="0"/>
              <w:adjustRightInd w:val="0"/>
              <w:jc w:val="both"/>
              <w:rPr>
                <w:rFonts w:ascii="Times New Roman" w:hAnsi="Times New Roman" w:cs="Times New Roman"/>
                <w:sz w:val="24"/>
                <w:szCs w:val="24"/>
              </w:rPr>
            </w:pPr>
            <w:r w:rsidRPr="00F4655B">
              <w:rPr>
                <w:rFonts w:ascii="Times New Roman" w:hAnsi="Times New Roman" w:cs="Times New Roman"/>
                <w:sz w:val="24"/>
                <w:szCs w:val="24"/>
              </w:rPr>
              <w:t>Група 52.21</w:t>
            </w:r>
          </w:p>
        </w:tc>
        <w:tc>
          <w:tcPr>
            <w:tcW w:w="2173" w:type="dxa"/>
          </w:tcPr>
          <w:p w14:paraId="362BE497" w14:textId="2692CC82" w:rsidR="006B6E32" w:rsidRPr="00F4655B" w:rsidRDefault="006B6E32" w:rsidP="006323CE">
            <w:pPr>
              <w:autoSpaceDE w:val="0"/>
              <w:autoSpaceDN w:val="0"/>
              <w:adjustRightInd w:val="0"/>
              <w:jc w:val="both"/>
              <w:rPr>
                <w:rFonts w:ascii="Times New Roman" w:hAnsi="Times New Roman" w:cs="Times New Roman"/>
                <w:sz w:val="24"/>
                <w:szCs w:val="24"/>
              </w:rPr>
            </w:pPr>
            <w:r w:rsidRPr="00F4655B">
              <w:rPr>
                <w:rFonts w:ascii="Times New Roman" w:hAnsi="Times New Roman" w:cs="Times New Roman"/>
                <w:sz w:val="24"/>
                <w:szCs w:val="24"/>
              </w:rPr>
              <w:t>Допоміжне обслуговування наземного транспорту</w:t>
            </w:r>
          </w:p>
        </w:tc>
      </w:tr>
    </w:tbl>
    <w:p w14:paraId="6EE6EB50" w14:textId="77777777" w:rsidR="00D75F6C" w:rsidRPr="00F4655B" w:rsidRDefault="00D75F6C" w:rsidP="007D7432">
      <w:pPr>
        <w:autoSpaceDE w:val="0"/>
        <w:autoSpaceDN w:val="0"/>
        <w:adjustRightInd w:val="0"/>
        <w:spacing w:after="0" w:line="240" w:lineRule="auto"/>
        <w:ind w:firstLine="567"/>
        <w:jc w:val="both"/>
        <w:rPr>
          <w:rFonts w:ascii="Times New Roman" w:hAnsi="Times New Roman" w:cs="Times New Roman"/>
          <w:b/>
          <w:sz w:val="28"/>
          <w:szCs w:val="28"/>
        </w:rPr>
      </w:pPr>
    </w:p>
    <w:p w14:paraId="1DBF443E" w14:textId="5F856577" w:rsidR="00D75F6C" w:rsidRPr="00F4655B" w:rsidRDefault="006323CE" w:rsidP="007D7432">
      <w:pPr>
        <w:autoSpaceDE w:val="0"/>
        <w:autoSpaceDN w:val="0"/>
        <w:adjustRightInd w:val="0"/>
        <w:spacing w:after="0" w:line="240" w:lineRule="auto"/>
        <w:ind w:firstLine="567"/>
        <w:jc w:val="both"/>
        <w:rPr>
          <w:rFonts w:ascii="Times New Roman" w:hAnsi="Times New Roman" w:cs="Times New Roman"/>
          <w:b/>
          <w:noProof/>
          <w:sz w:val="28"/>
          <w:szCs w:val="28"/>
        </w:rPr>
      </w:pPr>
      <w:r w:rsidRPr="00F4655B">
        <w:rPr>
          <w:rFonts w:ascii="Times New Roman" w:hAnsi="Times New Roman" w:cs="Times New Roman"/>
          <w:b/>
          <w:noProof/>
          <w:sz w:val="28"/>
          <w:szCs w:val="28"/>
        </w:rPr>
        <w:t xml:space="preserve">Назва виду професійної діяльності та її код (згідно з Національним класифікатором України ДК 003:2010 «Класифікатор професії») </w:t>
      </w:r>
    </w:p>
    <w:tbl>
      <w:tblPr>
        <w:tblStyle w:val="ac"/>
        <w:tblW w:w="9802" w:type="dxa"/>
        <w:tblLook w:val="04A0" w:firstRow="1" w:lastRow="0" w:firstColumn="1" w:lastColumn="0" w:noHBand="0" w:noVBand="1"/>
      </w:tblPr>
      <w:tblGrid>
        <w:gridCol w:w="3651"/>
        <w:gridCol w:w="1844"/>
        <w:gridCol w:w="1843"/>
        <w:gridCol w:w="2464"/>
      </w:tblGrid>
      <w:tr w:rsidR="00F4655B" w:rsidRPr="00F4655B" w14:paraId="37C0540D" w14:textId="77777777" w:rsidTr="00826ED1">
        <w:tc>
          <w:tcPr>
            <w:tcW w:w="3652" w:type="dxa"/>
          </w:tcPr>
          <w:p w14:paraId="32D7BC3A" w14:textId="1F0BC857" w:rsidR="006323CE" w:rsidRPr="00F4655B" w:rsidRDefault="006323CE" w:rsidP="00826ED1">
            <w:pPr>
              <w:autoSpaceDE w:val="0"/>
              <w:autoSpaceDN w:val="0"/>
              <w:adjustRightInd w:val="0"/>
              <w:jc w:val="center"/>
              <w:rPr>
                <w:rFonts w:ascii="Times New Roman" w:hAnsi="Times New Roman" w:cs="Times New Roman"/>
                <w:noProof/>
                <w:sz w:val="24"/>
                <w:szCs w:val="24"/>
              </w:rPr>
            </w:pPr>
            <w:r w:rsidRPr="00F4655B">
              <w:rPr>
                <w:rFonts w:ascii="Times New Roman" w:hAnsi="Times New Roman" w:cs="Times New Roman"/>
                <w:noProof/>
                <w:sz w:val="24"/>
                <w:szCs w:val="24"/>
              </w:rPr>
              <w:lastRenderedPageBreak/>
              <w:t>Розділ</w:t>
            </w:r>
          </w:p>
        </w:tc>
        <w:tc>
          <w:tcPr>
            <w:tcW w:w="1843" w:type="dxa"/>
          </w:tcPr>
          <w:p w14:paraId="195CBE7C" w14:textId="3ADA5A71" w:rsidR="006323CE" w:rsidRPr="00F4655B" w:rsidRDefault="00826ED1" w:rsidP="00826ED1">
            <w:pPr>
              <w:autoSpaceDE w:val="0"/>
              <w:autoSpaceDN w:val="0"/>
              <w:adjustRightInd w:val="0"/>
              <w:jc w:val="center"/>
              <w:rPr>
                <w:rFonts w:ascii="Times New Roman" w:hAnsi="Times New Roman" w:cs="Times New Roman"/>
                <w:noProof/>
                <w:sz w:val="24"/>
                <w:szCs w:val="24"/>
              </w:rPr>
            </w:pPr>
            <w:r w:rsidRPr="00F4655B">
              <w:rPr>
                <w:rFonts w:ascii="Times New Roman" w:hAnsi="Times New Roman" w:cs="Times New Roman"/>
                <w:noProof/>
                <w:sz w:val="24"/>
                <w:szCs w:val="24"/>
              </w:rPr>
              <w:t>Підрозділ</w:t>
            </w:r>
          </w:p>
        </w:tc>
        <w:tc>
          <w:tcPr>
            <w:tcW w:w="1843" w:type="dxa"/>
          </w:tcPr>
          <w:p w14:paraId="1604647B" w14:textId="77B9564D" w:rsidR="006323CE" w:rsidRPr="00F4655B" w:rsidRDefault="00826ED1" w:rsidP="00826ED1">
            <w:pPr>
              <w:autoSpaceDE w:val="0"/>
              <w:autoSpaceDN w:val="0"/>
              <w:adjustRightInd w:val="0"/>
              <w:jc w:val="center"/>
              <w:rPr>
                <w:rFonts w:ascii="Times New Roman" w:hAnsi="Times New Roman" w:cs="Times New Roman"/>
                <w:noProof/>
                <w:sz w:val="24"/>
                <w:szCs w:val="24"/>
              </w:rPr>
            </w:pPr>
            <w:r w:rsidRPr="00F4655B">
              <w:rPr>
                <w:rFonts w:ascii="Times New Roman" w:hAnsi="Times New Roman" w:cs="Times New Roman"/>
                <w:noProof/>
                <w:sz w:val="24"/>
                <w:szCs w:val="24"/>
              </w:rPr>
              <w:t>Клас</w:t>
            </w:r>
          </w:p>
        </w:tc>
        <w:tc>
          <w:tcPr>
            <w:tcW w:w="2464" w:type="dxa"/>
          </w:tcPr>
          <w:p w14:paraId="418F7676" w14:textId="1871E941" w:rsidR="006323CE" w:rsidRPr="00F4655B" w:rsidRDefault="00826ED1" w:rsidP="00826ED1">
            <w:pPr>
              <w:autoSpaceDE w:val="0"/>
              <w:autoSpaceDN w:val="0"/>
              <w:adjustRightInd w:val="0"/>
              <w:jc w:val="center"/>
              <w:rPr>
                <w:rFonts w:ascii="Times New Roman" w:hAnsi="Times New Roman" w:cs="Times New Roman"/>
                <w:noProof/>
                <w:sz w:val="24"/>
                <w:szCs w:val="24"/>
              </w:rPr>
            </w:pPr>
            <w:r w:rsidRPr="00F4655B">
              <w:rPr>
                <w:rFonts w:ascii="Times New Roman" w:hAnsi="Times New Roman" w:cs="Times New Roman"/>
                <w:noProof/>
                <w:sz w:val="24"/>
                <w:szCs w:val="24"/>
              </w:rPr>
              <w:t>Підклас</w:t>
            </w:r>
          </w:p>
        </w:tc>
      </w:tr>
      <w:tr w:rsidR="00F4655B" w:rsidRPr="00F4655B" w14:paraId="1E76E2DF" w14:textId="77777777" w:rsidTr="00826ED1">
        <w:tc>
          <w:tcPr>
            <w:tcW w:w="3652" w:type="dxa"/>
          </w:tcPr>
          <w:p w14:paraId="68653FA0" w14:textId="22117BB6" w:rsidR="006323CE" w:rsidRPr="00F4655B" w:rsidRDefault="006323CE" w:rsidP="00826ED1">
            <w:pPr>
              <w:autoSpaceDE w:val="0"/>
              <w:autoSpaceDN w:val="0"/>
              <w:adjustRightInd w:val="0"/>
              <w:jc w:val="center"/>
              <w:rPr>
                <w:rFonts w:ascii="Times New Roman" w:hAnsi="Times New Roman" w:cs="Times New Roman"/>
                <w:noProof/>
                <w:sz w:val="24"/>
                <w:szCs w:val="24"/>
              </w:rPr>
            </w:pPr>
            <w:r w:rsidRPr="00F4655B">
              <w:rPr>
                <w:rFonts w:ascii="Times New Roman" w:hAnsi="Times New Roman" w:cs="Times New Roman"/>
                <w:noProof/>
                <w:sz w:val="24"/>
                <w:szCs w:val="24"/>
              </w:rPr>
              <w:t>8</w:t>
            </w:r>
          </w:p>
        </w:tc>
        <w:tc>
          <w:tcPr>
            <w:tcW w:w="1843" w:type="dxa"/>
          </w:tcPr>
          <w:p w14:paraId="0F46D337" w14:textId="707F2F67" w:rsidR="006323CE" w:rsidRPr="00F4655B" w:rsidRDefault="00826ED1" w:rsidP="00826ED1">
            <w:pPr>
              <w:autoSpaceDE w:val="0"/>
              <w:autoSpaceDN w:val="0"/>
              <w:adjustRightInd w:val="0"/>
              <w:jc w:val="center"/>
              <w:rPr>
                <w:rFonts w:ascii="Times New Roman" w:hAnsi="Times New Roman" w:cs="Times New Roman"/>
                <w:noProof/>
                <w:sz w:val="24"/>
                <w:szCs w:val="24"/>
              </w:rPr>
            </w:pPr>
            <w:r w:rsidRPr="00F4655B">
              <w:rPr>
                <w:rFonts w:ascii="Times New Roman" w:hAnsi="Times New Roman" w:cs="Times New Roman"/>
                <w:noProof/>
                <w:sz w:val="24"/>
                <w:szCs w:val="24"/>
              </w:rPr>
              <w:t>83</w:t>
            </w:r>
          </w:p>
        </w:tc>
        <w:tc>
          <w:tcPr>
            <w:tcW w:w="1843" w:type="dxa"/>
          </w:tcPr>
          <w:p w14:paraId="2B21A2A6" w14:textId="05BD686A" w:rsidR="006323CE" w:rsidRPr="00F4655B" w:rsidRDefault="00826ED1" w:rsidP="00826ED1">
            <w:pPr>
              <w:autoSpaceDE w:val="0"/>
              <w:autoSpaceDN w:val="0"/>
              <w:adjustRightInd w:val="0"/>
              <w:jc w:val="center"/>
              <w:rPr>
                <w:rFonts w:ascii="Times New Roman" w:hAnsi="Times New Roman" w:cs="Times New Roman"/>
                <w:noProof/>
                <w:sz w:val="24"/>
                <w:szCs w:val="24"/>
              </w:rPr>
            </w:pPr>
            <w:r w:rsidRPr="00F4655B">
              <w:rPr>
                <w:rFonts w:ascii="Times New Roman" w:hAnsi="Times New Roman" w:cs="Times New Roman"/>
                <w:noProof/>
                <w:sz w:val="24"/>
                <w:szCs w:val="24"/>
              </w:rPr>
              <w:t>831</w:t>
            </w:r>
          </w:p>
        </w:tc>
        <w:tc>
          <w:tcPr>
            <w:tcW w:w="2464" w:type="dxa"/>
          </w:tcPr>
          <w:p w14:paraId="44698096" w14:textId="393A1B99" w:rsidR="006323CE" w:rsidRPr="00F4655B" w:rsidRDefault="00826ED1" w:rsidP="00826ED1">
            <w:pPr>
              <w:autoSpaceDE w:val="0"/>
              <w:autoSpaceDN w:val="0"/>
              <w:adjustRightInd w:val="0"/>
              <w:jc w:val="center"/>
              <w:rPr>
                <w:rFonts w:ascii="Times New Roman" w:hAnsi="Times New Roman" w:cs="Times New Roman"/>
                <w:noProof/>
                <w:sz w:val="24"/>
                <w:szCs w:val="24"/>
              </w:rPr>
            </w:pPr>
            <w:r w:rsidRPr="00F4655B">
              <w:rPr>
                <w:rFonts w:ascii="Times New Roman" w:hAnsi="Times New Roman" w:cs="Times New Roman"/>
                <w:noProof/>
                <w:sz w:val="24"/>
                <w:szCs w:val="24"/>
              </w:rPr>
              <w:t>8311</w:t>
            </w:r>
          </w:p>
        </w:tc>
      </w:tr>
      <w:tr w:rsidR="006323CE" w:rsidRPr="00F4655B" w14:paraId="1991A78C" w14:textId="77777777" w:rsidTr="00826ED1">
        <w:tc>
          <w:tcPr>
            <w:tcW w:w="3652" w:type="dxa"/>
          </w:tcPr>
          <w:p w14:paraId="51EA3976" w14:textId="62363B50" w:rsidR="006323CE" w:rsidRPr="00F4655B" w:rsidRDefault="006323CE" w:rsidP="007D7432">
            <w:pPr>
              <w:autoSpaceDE w:val="0"/>
              <w:autoSpaceDN w:val="0"/>
              <w:adjustRightInd w:val="0"/>
              <w:jc w:val="both"/>
              <w:rPr>
                <w:rFonts w:ascii="Times New Roman" w:hAnsi="Times New Roman" w:cs="Times New Roman"/>
                <w:noProof/>
                <w:sz w:val="24"/>
                <w:szCs w:val="24"/>
              </w:rPr>
            </w:pPr>
            <w:r w:rsidRPr="00F4655B">
              <w:rPr>
                <w:rFonts w:ascii="Times New Roman" w:hAnsi="Times New Roman" w:cs="Times New Roman"/>
                <w:noProof/>
                <w:sz w:val="24"/>
                <w:szCs w:val="24"/>
              </w:rPr>
              <w:t xml:space="preserve">Робітники з обслуговування, експлуатації та контролювання за роботою </w:t>
            </w:r>
            <w:r w:rsidR="00826ED1" w:rsidRPr="00F4655B">
              <w:rPr>
                <w:rFonts w:ascii="Times New Roman" w:hAnsi="Times New Roman" w:cs="Times New Roman"/>
                <w:noProof/>
                <w:sz w:val="24"/>
                <w:szCs w:val="24"/>
              </w:rPr>
              <w:t>технічного устаткування, складання устаткування та машин</w:t>
            </w:r>
          </w:p>
        </w:tc>
        <w:tc>
          <w:tcPr>
            <w:tcW w:w="1843" w:type="dxa"/>
          </w:tcPr>
          <w:p w14:paraId="21AB4367" w14:textId="78372487" w:rsidR="006323CE" w:rsidRPr="00F4655B" w:rsidRDefault="00826ED1" w:rsidP="007D7432">
            <w:pPr>
              <w:autoSpaceDE w:val="0"/>
              <w:autoSpaceDN w:val="0"/>
              <w:adjustRightInd w:val="0"/>
              <w:jc w:val="both"/>
              <w:rPr>
                <w:rFonts w:ascii="Times New Roman" w:hAnsi="Times New Roman" w:cs="Times New Roman"/>
                <w:noProof/>
                <w:sz w:val="24"/>
                <w:szCs w:val="24"/>
              </w:rPr>
            </w:pPr>
            <w:r w:rsidRPr="00F4655B">
              <w:rPr>
                <w:rFonts w:ascii="Times New Roman" w:hAnsi="Times New Roman" w:cs="Times New Roman"/>
                <w:noProof/>
                <w:sz w:val="24"/>
                <w:szCs w:val="24"/>
              </w:rPr>
              <w:t>Водії та робітники обслуговування пересувної техніки та установок</w:t>
            </w:r>
          </w:p>
        </w:tc>
        <w:tc>
          <w:tcPr>
            <w:tcW w:w="1843" w:type="dxa"/>
          </w:tcPr>
          <w:p w14:paraId="42459099" w14:textId="7A091509" w:rsidR="006323CE" w:rsidRPr="00F4655B" w:rsidRDefault="00826ED1" w:rsidP="007D7432">
            <w:pPr>
              <w:autoSpaceDE w:val="0"/>
              <w:autoSpaceDN w:val="0"/>
              <w:adjustRightInd w:val="0"/>
              <w:jc w:val="both"/>
              <w:rPr>
                <w:rFonts w:ascii="Times New Roman" w:hAnsi="Times New Roman" w:cs="Times New Roman"/>
                <w:noProof/>
                <w:sz w:val="24"/>
                <w:szCs w:val="24"/>
              </w:rPr>
            </w:pPr>
            <w:r w:rsidRPr="00F4655B">
              <w:rPr>
                <w:rFonts w:ascii="Times New Roman" w:hAnsi="Times New Roman" w:cs="Times New Roman"/>
                <w:noProof/>
                <w:sz w:val="24"/>
                <w:szCs w:val="24"/>
              </w:rPr>
              <w:t>Машиністи локомотивів та подібні до них робітники</w:t>
            </w:r>
          </w:p>
        </w:tc>
        <w:tc>
          <w:tcPr>
            <w:tcW w:w="2464" w:type="dxa"/>
          </w:tcPr>
          <w:p w14:paraId="01C910AE" w14:textId="2E511882" w:rsidR="006323CE" w:rsidRPr="00F4655B" w:rsidRDefault="00826ED1" w:rsidP="007D7432">
            <w:pPr>
              <w:autoSpaceDE w:val="0"/>
              <w:autoSpaceDN w:val="0"/>
              <w:adjustRightInd w:val="0"/>
              <w:jc w:val="both"/>
              <w:rPr>
                <w:rFonts w:ascii="Times New Roman" w:hAnsi="Times New Roman" w:cs="Times New Roman"/>
                <w:noProof/>
                <w:sz w:val="24"/>
                <w:szCs w:val="24"/>
              </w:rPr>
            </w:pPr>
            <w:r w:rsidRPr="00F4655B">
              <w:rPr>
                <w:rFonts w:ascii="Times New Roman" w:hAnsi="Times New Roman" w:cs="Times New Roman"/>
                <w:noProof/>
                <w:sz w:val="24"/>
                <w:szCs w:val="24"/>
              </w:rPr>
              <w:t>Машиністи локомотивів та спеціальних машин на залізниці, помічники машиністів та кочегари паровозів</w:t>
            </w:r>
          </w:p>
        </w:tc>
      </w:tr>
    </w:tbl>
    <w:p w14:paraId="1B92707B" w14:textId="77777777" w:rsidR="006323CE" w:rsidRPr="00F4655B" w:rsidRDefault="006323CE" w:rsidP="007D7432">
      <w:pPr>
        <w:autoSpaceDE w:val="0"/>
        <w:autoSpaceDN w:val="0"/>
        <w:adjustRightInd w:val="0"/>
        <w:spacing w:after="0" w:line="240" w:lineRule="auto"/>
        <w:ind w:firstLine="567"/>
        <w:jc w:val="both"/>
        <w:rPr>
          <w:rFonts w:ascii="Times New Roman" w:hAnsi="Times New Roman" w:cs="Times New Roman"/>
          <w:noProof/>
          <w:sz w:val="28"/>
          <w:szCs w:val="28"/>
        </w:rPr>
      </w:pPr>
    </w:p>
    <w:p w14:paraId="4CCB1560" w14:textId="6CEA0529" w:rsidR="006323CE" w:rsidRPr="00F4655B" w:rsidRDefault="00826ED1" w:rsidP="007D7432">
      <w:pPr>
        <w:autoSpaceDE w:val="0"/>
        <w:autoSpaceDN w:val="0"/>
        <w:adjustRightInd w:val="0"/>
        <w:spacing w:after="0" w:line="240" w:lineRule="auto"/>
        <w:ind w:firstLine="567"/>
        <w:jc w:val="both"/>
        <w:rPr>
          <w:rFonts w:ascii="Times New Roman" w:hAnsi="Times New Roman" w:cs="Times New Roman"/>
          <w:b/>
          <w:noProof/>
          <w:sz w:val="28"/>
          <w:szCs w:val="28"/>
        </w:rPr>
      </w:pPr>
      <w:r w:rsidRPr="00F4655B">
        <w:rPr>
          <w:rFonts w:ascii="Times New Roman" w:hAnsi="Times New Roman" w:cs="Times New Roman"/>
          <w:b/>
          <w:noProof/>
          <w:sz w:val="28"/>
          <w:szCs w:val="28"/>
        </w:rPr>
        <w:t>Назва професії (згідно з Національним класифікатором України ДК 003:2010 «Класифікатор професій»)</w:t>
      </w:r>
    </w:p>
    <w:p w14:paraId="68D4EAA1" w14:textId="5BEEDC3F" w:rsidR="00826ED1" w:rsidRPr="00F4655B" w:rsidRDefault="00FD7BAE" w:rsidP="007D7432">
      <w:pPr>
        <w:autoSpaceDE w:val="0"/>
        <w:autoSpaceDN w:val="0"/>
        <w:adjustRightInd w:val="0"/>
        <w:spacing w:after="0" w:line="240" w:lineRule="auto"/>
        <w:ind w:firstLine="567"/>
        <w:jc w:val="both"/>
        <w:rPr>
          <w:rFonts w:ascii="Times New Roman" w:hAnsi="Times New Roman" w:cs="Times New Roman"/>
          <w:noProof/>
          <w:sz w:val="28"/>
          <w:szCs w:val="28"/>
        </w:rPr>
      </w:pPr>
      <w:r w:rsidRPr="00F4655B">
        <w:rPr>
          <w:rFonts w:ascii="Times New Roman" w:hAnsi="Times New Roman" w:cs="Times New Roman"/>
          <w:noProof/>
          <w:sz w:val="28"/>
          <w:szCs w:val="28"/>
        </w:rPr>
        <w:t xml:space="preserve">8311 </w:t>
      </w:r>
      <w:r w:rsidR="00826ED1" w:rsidRPr="00F4655B">
        <w:rPr>
          <w:rFonts w:ascii="Times New Roman" w:hAnsi="Times New Roman" w:cs="Times New Roman"/>
          <w:noProof/>
          <w:sz w:val="28"/>
          <w:szCs w:val="28"/>
        </w:rPr>
        <w:t>Маш</w:t>
      </w:r>
      <w:r w:rsidR="00E40136" w:rsidRPr="00F4655B">
        <w:rPr>
          <w:rFonts w:ascii="Times New Roman" w:hAnsi="Times New Roman" w:cs="Times New Roman"/>
          <w:noProof/>
          <w:sz w:val="28"/>
          <w:szCs w:val="28"/>
        </w:rPr>
        <w:t>и</w:t>
      </w:r>
      <w:r w:rsidR="00826ED1" w:rsidRPr="00F4655B">
        <w:rPr>
          <w:rFonts w:ascii="Times New Roman" w:hAnsi="Times New Roman" w:cs="Times New Roman"/>
          <w:noProof/>
          <w:sz w:val="28"/>
          <w:szCs w:val="28"/>
        </w:rPr>
        <w:t xml:space="preserve">ність </w:t>
      </w:r>
      <w:r w:rsidRPr="00F4655B">
        <w:rPr>
          <w:rFonts w:ascii="Times New Roman" w:hAnsi="Times New Roman" w:cs="Times New Roman"/>
          <w:noProof/>
          <w:sz w:val="28"/>
          <w:szCs w:val="28"/>
        </w:rPr>
        <w:t>електр</w:t>
      </w:r>
      <w:r w:rsidR="00826ED1" w:rsidRPr="00F4655B">
        <w:rPr>
          <w:rFonts w:ascii="Times New Roman" w:hAnsi="Times New Roman" w:cs="Times New Roman"/>
          <w:noProof/>
          <w:sz w:val="28"/>
          <w:szCs w:val="28"/>
        </w:rPr>
        <w:t>овоза</w:t>
      </w:r>
    </w:p>
    <w:p w14:paraId="32E87400" w14:textId="77777777" w:rsidR="00826ED1" w:rsidRPr="00F4655B" w:rsidRDefault="00826ED1" w:rsidP="007D7432">
      <w:pPr>
        <w:autoSpaceDE w:val="0"/>
        <w:autoSpaceDN w:val="0"/>
        <w:adjustRightInd w:val="0"/>
        <w:spacing w:after="0" w:line="240" w:lineRule="auto"/>
        <w:ind w:firstLine="567"/>
        <w:jc w:val="both"/>
        <w:rPr>
          <w:rFonts w:ascii="Times New Roman" w:hAnsi="Times New Roman" w:cs="Times New Roman"/>
          <w:noProof/>
          <w:sz w:val="28"/>
          <w:szCs w:val="28"/>
        </w:rPr>
      </w:pPr>
    </w:p>
    <w:p w14:paraId="4680DF8B" w14:textId="3C8104AE" w:rsidR="00826ED1" w:rsidRPr="00F4655B" w:rsidRDefault="00826ED1" w:rsidP="007D7432">
      <w:pPr>
        <w:autoSpaceDE w:val="0"/>
        <w:autoSpaceDN w:val="0"/>
        <w:adjustRightInd w:val="0"/>
        <w:spacing w:after="0" w:line="240" w:lineRule="auto"/>
        <w:ind w:firstLine="567"/>
        <w:jc w:val="both"/>
        <w:rPr>
          <w:rFonts w:ascii="Times New Roman" w:hAnsi="Times New Roman" w:cs="Times New Roman"/>
          <w:b/>
          <w:noProof/>
          <w:sz w:val="28"/>
          <w:szCs w:val="28"/>
        </w:rPr>
      </w:pPr>
      <w:r w:rsidRPr="00F4655B">
        <w:rPr>
          <w:rFonts w:ascii="Times New Roman" w:hAnsi="Times New Roman" w:cs="Times New Roman"/>
          <w:b/>
          <w:noProof/>
          <w:sz w:val="28"/>
          <w:szCs w:val="28"/>
        </w:rPr>
        <w:t>Професійна класифікація</w:t>
      </w:r>
    </w:p>
    <w:p w14:paraId="3C9D5CC8" w14:textId="752B0AEF" w:rsidR="00826ED1" w:rsidRPr="00F4655B" w:rsidRDefault="00826ED1" w:rsidP="007D7432">
      <w:pPr>
        <w:autoSpaceDE w:val="0"/>
        <w:autoSpaceDN w:val="0"/>
        <w:adjustRightInd w:val="0"/>
        <w:spacing w:after="0" w:line="240" w:lineRule="auto"/>
        <w:ind w:firstLine="567"/>
        <w:jc w:val="both"/>
        <w:rPr>
          <w:rFonts w:ascii="Times New Roman" w:hAnsi="Times New Roman" w:cs="Times New Roman"/>
          <w:noProof/>
          <w:sz w:val="28"/>
          <w:szCs w:val="28"/>
        </w:rPr>
      </w:pPr>
      <w:r w:rsidRPr="00F4655B">
        <w:rPr>
          <w:rFonts w:ascii="Times New Roman" w:hAnsi="Times New Roman" w:cs="Times New Roman"/>
          <w:noProof/>
          <w:sz w:val="28"/>
          <w:szCs w:val="28"/>
        </w:rPr>
        <w:t xml:space="preserve">Помічник машиніста </w:t>
      </w:r>
      <w:r w:rsidR="00FD7BAE" w:rsidRPr="00F4655B">
        <w:rPr>
          <w:rFonts w:ascii="Times New Roman" w:hAnsi="Times New Roman" w:cs="Times New Roman"/>
          <w:noProof/>
          <w:sz w:val="28"/>
          <w:szCs w:val="28"/>
        </w:rPr>
        <w:t>електровоза</w:t>
      </w:r>
    </w:p>
    <w:p w14:paraId="44BC38B2" w14:textId="740B5BBC" w:rsidR="00826ED1" w:rsidRPr="00F4655B" w:rsidRDefault="00826ED1" w:rsidP="007D7432">
      <w:pPr>
        <w:autoSpaceDE w:val="0"/>
        <w:autoSpaceDN w:val="0"/>
        <w:adjustRightInd w:val="0"/>
        <w:spacing w:after="0" w:line="240" w:lineRule="auto"/>
        <w:ind w:firstLine="567"/>
        <w:jc w:val="both"/>
        <w:rPr>
          <w:rFonts w:ascii="Times New Roman" w:hAnsi="Times New Roman" w:cs="Times New Roman"/>
          <w:noProof/>
          <w:sz w:val="28"/>
          <w:szCs w:val="28"/>
        </w:rPr>
      </w:pPr>
      <w:r w:rsidRPr="00F4655B">
        <w:rPr>
          <w:rFonts w:ascii="Times New Roman" w:hAnsi="Times New Roman" w:cs="Times New Roman"/>
          <w:noProof/>
          <w:sz w:val="28"/>
          <w:szCs w:val="28"/>
        </w:rPr>
        <w:t xml:space="preserve">Машиніст </w:t>
      </w:r>
      <w:r w:rsidR="00FD7BAE" w:rsidRPr="00F4655B">
        <w:rPr>
          <w:rFonts w:ascii="Times New Roman" w:hAnsi="Times New Roman" w:cs="Times New Roman"/>
          <w:noProof/>
          <w:sz w:val="28"/>
          <w:szCs w:val="28"/>
        </w:rPr>
        <w:t>електровоза</w:t>
      </w:r>
    </w:p>
    <w:p w14:paraId="016933E7" w14:textId="318EC39F" w:rsidR="006323CE" w:rsidRPr="00F4655B" w:rsidRDefault="006323CE" w:rsidP="007D7432">
      <w:pPr>
        <w:autoSpaceDE w:val="0"/>
        <w:autoSpaceDN w:val="0"/>
        <w:adjustRightInd w:val="0"/>
        <w:spacing w:after="0" w:line="240" w:lineRule="auto"/>
        <w:ind w:firstLine="567"/>
        <w:jc w:val="both"/>
        <w:rPr>
          <w:rFonts w:ascii="Times New Roman" w:hAnsi="Times New Roman" w:cs="Times New Roman"/>
          <w:noProof/>
          <w:sz w:val="28"/>
          <w:szCs w:val="28"/>
        </w:rPr>
      </w:pPr>
    </w:p>
    <w:p w14:paraId="537E78C7" w14:textId="77777777" w:rsidR="006323CE" w:rsidRPr="00F4655B" w:rsidRDefault="006323CE" w:rsidP="007D7432">
      <w:pPr>
        <w:autoSpaceDE w:val="0"/>
        <w:autoSpaceDN w:val="0"/>
        <w:adjustRightInd w:val="0"/>
        <w:spacing w:after="0" w:line="240" w:lineRule="auto"/>
        <w:ind w:firstLine="567"/>
        <w:jc w:val="both"/>
        <w:rPr>
          <w:rFonts w:ascii="Times New Roman" w:hAnsi="Times New Roman" w:cs="Times New Roman"/>
          <w:sz w:val="28"/>
          <w:szCs w:val="28"/>
        </w:rPr>
      </w:pPr>
    </w:p>
    <w:p w14:paraId="3AABDC3D" w14:textId="074C860D" w:rsidR="009354A2" w:rsidRPr="00F4655B" w:rsidRDefault="009354A2" w:rsidP="007D7432">
      <w:pPr>
        <w:autoSpaceDE w:val="0"/>
        <w:autoSpaceDN w:val="0"/>
        <w:adjustRightInd w:val="0"/>
        <w:spacing w:after="0" w:line="240" w:lineRule="auto"/>
        <w:ind w:firstLine="567"/>
        <w:jc w:val="both"/>
        <w:rPr>
          <w:rFonts w:ascii="Times New Roman" w:hAnsi="Times New Roman" w:cs="Times New Roman"/>
          <w:sz w:val="28"/>
          <w:szCs w:val="28"/>
        </w:rPr>
      </w:pPr>
      <w:r w:rsidRPr="00F4655B">
        <w:rPr>
          <w:rFonts w:ascii="Times New Roman" w:hAnsi="Times New Roman" w:cs="Times New Roman"/>
          <w:sz w:val="28"/>
          <w:szCs w:val="28"/>
        </w:rPr>
        <w:t>Дана програма розроблена з метою дотримання закладами професійної</w:t>
      </w:r>
      <w:r w:rsidR="009C0DA0" w:rsidRPr="00F4655B">
        <w:rPr>
          <w:rFonts w:ascii="Times New Roman" w:hAnsi="Times New Roman" w:cs="Times New Roman"/>
          <w:sz w:val="28"/>
          <w:szCs w:val="28"/>
        </w:rPr>
        <w:t xml:space="preserve"> </w:t>
      </w:r>
      <w:r w:rsidRPr="00F4655B">
        <w:rPr>
          <w:rFonts w:ascii="Times New Roman" w:hAnsi="Times New Roman" w:cs="Times New Roman"/>
          <w:sz w:val="28"/>
          <w:szCs w:val="28"/>
        </w:rPr>
        <w:t>(професійно-технічної) освіти єдиних вимог при плануванні освітньої діяльності з урахуванням вимог стандартів професійної</w:t>
      </w:r>
      <w:r w:rsidR="00657D9A" w:rsidRPr="00F4655B">
        <w:rPr>
          <w:rFonts w:ascii="Times New Roman" w:hAnsi="Times New Roman" w:cs="Times New Roman"/>
          <w:sz w:val="28"/>
          <w:szCs w:val="28"/>
        </w:rPr>
        <w:t xml:space="preserve"> </w:t>
      </w:r>
      <w:r w:rsidRPr="00F4655B">
        <w:rPr>
          <w:rFonts w:ascii="Times New Roman" w:hAnsi="Times New Roman" w:cs="Times New Roman"/>
          <w:sz w:val="28"/>
          <w:szCs w:val="28"/>
        </w:rPr>
        <w:t>(професійно-технічної)</w:t>
      </w:r>
      <w:r w:rsidR="00657D9A" w:rsidRPr="00F4655B">
        <w:rPr>
          <w:rFonts w:ascii="Times New Roman" w:hAnsi="Times New Roman" w:cs="Times New Roman"/>
          <w:sz w:val="28"/>
          <w:szCs w:val="28"/>
        </w:rPr>
        <w:t xml:space="preserve"> </w:t>
      </w:r>
      <w:r w:rsidRPr="00F4655B">
        <w:rPr>
          <w:rFonts w:ascii="Times New Roman" w:hAnsi="Times New Roman" w:cs="Times New Roman"/>
          <w:sz w:val="28"/>
          <w:szCs w:val="28"/>
        </w:rPr>
        <w:t xml:space="preserve">освіти на основі компетентнісного підходу. </w:t>
      </w:r>
    </w:p>
    <w:p w14:paraId="6E2CD46B" w14:textId="77777777" w:rsidR="009354A2" w:rsidRPr="00F4655B" w:rsidRDefault="009354A2" w:rsidP="007D7432">
      <w:pPr>
        <w:autoSpaceDE w:val="0"/>
        <w:autoSpaceDN w:val="0"/>
        <w:adjustRightInd w:val="0"/>
        <w:spacing w:after="0" w:line="240" w:lineRule="auto"/>
        <w:ind w:firstLine="567"/>
        <w:jc w:val="both"/>
        <w:rPr>
          <w:rFonts w:ascii="Times New Roman" w:hAnsi="Times New Roman" w:cs="Times New Roman"/>
          <w:sz w:val="28"/>
          <w:szCs w:val="28"/>
        </w:rPr>
      </w:pPr>
      <w:r w:rsidRPr="00F4655B">
        <w:rPr>
          <w:rFonts w:ascii="Times New Roman" w:hAnsi="Times New Roman" w:cs="Times New Roman"/>
          <w:sz w:val="28"/>
          <w:szCs w:val="28"/>
        </w:rPr>
        <w:t xml:space="preserve">Зміст даного пакету містить зведену таблицю по розрядам, модулям та предметам; таблицю відповідності компетентностей навчальним предметам; </w:t>
      </w:r>
    </w:p>
    <w:p w14:paraId="48DDF8EB" w14:textId="77777777" w:rsidR="009354A2" w:rsidRPr="00F4655B" w:rsidRDefault="009354A2" w:rsidP="007D7432">
      <w:pPr>
        <w:autoSpaceDE w:val="0"/>
        <w:autoSpaceDN w:val="0"/>
        <w:adjustRightInd w:val="0"/>
        <w:spacing w:after="0" w:line="240" w:lineRule="auto"/>
        <w:ind w:firstLine="567"/>
        <w:jc w:val="both"/>
        <w:rPr>
          <w:rFonts w:ascii="Times New Roman" w:hAnsi="Times New Roman" w:cs="Times New Roman"/>
          <w:sz w:val="28"/>
          <w:szCs w:val="28"/>
        </w:rPr>
      </w:pPr>
      <w:r w:rsidRPr="00F4655B">
        <w:rPr>
          <w:rFonts w:ascii="Times New Roman" w:hAnsi="Times New Roman" w:cs="Times New Roman"/>
          <w:sz w:val="28"/>
          <w:szCs w:val="28"/>
        </w:rPr>
        <w:t xml:space="preserve">навчальні програми з предметів професійно-теоретичної підготовки, професійно-практичної підготовки, додаткових компетентностей, приклад робочого навчального плану. </w:t>
      </w:r>
    </w:p>
    <w:p w14:paraId="4CBFE235" w14:textId="5C0B26BA" w:rsidR="009354A2" w:rsidRPr="00F4655B" w:rsidRDefault="009354A2" w:rsidP="007D7432">
      <w:pPr>
        <w:autoSpaceDE w:val="0"/>
        <w:autoSpaceDN w:val="0"/>
        <w:adjustRightInd w:val="0"/>
        <w:spacing w:after="0" w:line="240" w:lineRule="auto"/>
        <w:ind w:firstLine="567"/>
        <w:jc w:val="both"/>
        <w:rPr>
          <w:rFonts w:ascii="Times New Roman" w:hAnsi="Times New Roman" w:cs="Times New Roman"/>
          <w:sz w:val="28"/>
          <w:szCs w:val="28"/>
        </w:rPr>
      </w:pPr>
      <w:r w:rsidRPr="00F4655B">
        <w:rPr>
          <w:rFonts w:ascii="Times New Roman" w:hAnsi="Times New Roman" w:cs="Times New Roman"/>
          <w:sz w:val="28"/>
          <w:szCs w:val="28"/>
        </w:rPr>
        <w:t>Структура навчального модуля (результату навчання) включає перелік компетентностей та їх зміст. Засвоєння навчального модуля (результату навчання) може підтверджуватися відповідним документом (сертифікат/</w:t>
      </w:r>
      <w:r w:rsidR="00657D9A" w:rsidRPr="00F4655B">
        <w:rPr>
          <w:rFonts w:ascii="Times New Roman" w:hAnsi="Times New Roman" w:cs="Times New Roman"/>
          <w:sz w:val="28"/>
          <w:szCs w:val="28"/>
        </w:rPr>
        <w:t xml:space="preserve"> </w:t>
      </w:r>
      <w:r w:rsidRPr="00F4655B">
        <w:rPr>
          <w:rFonts w:ascii="Times New Roman" w:hAnsi="Times New Roman" w:cs="Times New Roman"/>
          <w:sz w:val="28"/>
          <w:szCs w:val="28"/>
        </w:rPr>
        <w:t>посвідчення/</w:t>
      </w:r>
      <w:r w:rsidR="00657D9A" w:rsidRPr="00F4655B">
        <w:rPr>
          <w:rFonts w:ascii="Times New Roman" w:hAnsi="Times New Roman" w:cs="Times New Roman"/>
          <w:sz w:val="28"/>
          <w:szCs w:val="28"/>
        </w:rPr>
        <w:t xml:space="preserve"> </w:t>
      </w:r>
      <w:r w:rsidRPr="00F4655B">
        <w:rPr>
          <w:rFonts w:ascii="Times New Roman" w:hAnsi="Times New Roman" w:cs="Times New Roman"/>
          <w:sz w:val="28"/>
          <w:szCs w:val="28"/>
        </w:rPr>
        <w:t xml:space="preserve">свідоцтво), що видається закладом професійної (професійно-технічної) освіти, підприємством, установою чи організацією, незалежно від їх підпорядкування та форми власності, які здійснюють підготовку кваліфікованих робітників. </w:t>
      </w:r>
    </w:p>
    <w:p w14:paraId="7855F25A" w14:textId="77777777" w:rsidR="009354A2" w:rsidRPr="00F4655B" w:rsidRDefault="009354A2" w:rsidP="007D7432">
      <w:pPr>
        <w:autoSpaceDE w:val="0"/>
        <w:autoSpaceDN w:val="0"/>
        <w:adjustRightInd w:val="0"/>
        <w:spacing w:after="0" w:line="240" w:lineRule="auto"/>
        <w:ind w:firstLine="567"/>
        <w:jc w:val="both"/>
        <w:rPr>
          <w:rFonts w:ascii="Times New Roman" w:hAnsi="Times New Roman" w:cs="Times New Roman"/>
          <w:sz w:val="28"/>
          <w:szCs w:val="28"/>
        </w:rPr>
      </w:pPr>
      <w:r w:rsidRPr="00F4655B">
        <w:rPr>
          <w:rFonts w:ascii="Times New Roman" w:hAnsi="Times New Roman" w:cs="Times New Roman"/>
          <w:sz w:val="28"/>
          <w:szCs w:val="28"/>
        </w:rPr>
        <w:t xml:space="preserve">Тривалість професійної підготовки встановлюється відповідно до освітньої програми в залежності від виду підготовки та визначається робочим навчальним планом. </w:t>
      </w:r>
    </w:p>
    <w:p w14:paraId="143F6481" w14:textId="15EB141F" w:rsidR="009354A2" w:rsidRPr="00F4655B" w:rsidRDefault="009354A2" w:rsidP="007D7432">
      <w:pPr>
        <w:autoSpaceDE w:val="0"/>
        <w:autoSpaceDN w:val="0"/>
        <w:adjustRightInd w:val="0"/>
        <w:spacing w:after="0" w:line="240" w:lineRule="auto"/>
        <w:ind w:firstLine="567"/>
        <w:rPr>
          <w:rFonts w:ascii="Times New Roman" w:hAnsi="Times New Roman" w:cs="Times New Roman"/>
          <w:sz w:val="28"/>
          <w:szCs w:val="28"/>
        </w:rPr>
      </w:pPr>
      <w:r w:rsidRPr="00F4655B">
        <w:rPr>
          <w:rFonts w:ascii="Times New Roman" w:hAnsi="Times New Roman" w:cs="Times New Roman"/>
          <w:sz w:val="28"/>
          <w:szCs w:val="28"/>
        </w:rPr>
        <w:t xml:space="preserve">Максимальна кількість годин за кваліфікацією «Помічник машиніста </w:t>
      </w:r>
      <w:r w:rsidR="0041586C" w:rsidRPr="00F4655B">
        <w:rPr>
          <w:rFonts w:ascii="Times New Roman" w:hAnsi="Times New Roman" w:cs="Times New Roman"/>
          <w:noProof/>
          <w:sz w:val="28"/>
          <w:szCs w:val="28"/>
        </w:rPr>
        <w:t>електровоза</w:t>
      </w:r>
      <w:r w:rsidRPr="00F4655B">
        <w:rPr>
          <w:rFonts w:ascii="Times New Roman" w:hAnsi="Times New Roman" w:cs="Times New Roman"/>
          <w:b/>
          <w:bCs/>
          <w:sz w:val="28"/>
          <w:szCs w:val="28"/>
        </w:rPr>
        <w:t>» - 8</w:t>
      </w:r>
      <w:r w:rsidR="00EF64D4" w:rsidRPr="00F4655B">
        <w:rPr>
          <w:rFonts w:ascii="Times New Roman" w:hAnsi="Times New Roman" w:cs="Times New Roman"/>
          <w:b/>
          <w:bCs/>
          <w:sz w:val="28"/>
          <w:szCs w:val="28"/>
        </w:rPr>
        <w:t xml:space="preserve">34 </w:t>
      </w:r>
      <w:r w:rsidRPr="00F4655B">
        <w:rPr>
          <w:rFonts w:ascii="Times New Roman" w:hAnsi="Times New Roman" w:cs="Times New Roman"/>
          <w:b/>
          <w:bCs/>
          <w:sz w:val="28"/>
          <w:szCs w:val="28"/>
        </w:rPr>
        <w:t>год</w:t>
      </w:r>
      <w:r w:rsidRPr="00F4655B">
        <w:rPr>
          <w:rFonts w:ascii="Times New Roman" w:hAnsi="Times New Roman" w:cs="Times New Roman"/>
          <w:sz w:val="28"/>
          <w:szCs w:val="28"/>
        </w:rPr>
        <w:t xml:space="preserve">. </w:t>
      </w:r>
    </w:p>
    <w:p w14:paraId="5E85B4CE" w14:textId="3CEDE5E7" w:rsidR="002363DB" w:rsidRPr="00F4655B" w:rsidRDefault="009354A2" w:rsidP="007D7432">
      <w:pPr>
        <w:autoSpaceDE w:val="0"/>
        <w:autoSpaceDN w:val="0"/>
        <w:adjustRightInd w:val="0"/>
        <w:spacing w:after="0" w:line="240" w:lineRule="auto"/>
        <w:ind w:firstLine="567"/>
        <w:rPr>
          <w:rFonts w:ascii="Times New Roman" w:hAnsi="Times New Roman" w:cs="Times New Roman"/>
          <w:sz w:val="28"/>
          <w:szCs w:val="28"/>
        </w:rPr>
      </w:pPr>
      <w:r w:rsidRPr="00F4655B">
        <w:rPr>
          <w:rFonts w:ascii="Times New Roman" w:hAnsi="Times New Roman" w:cs="Times New Roman"/>
          <w:sz w:val="28"/>
          <w:szCs w:val="28"/>
        </w:rPr>
        <w:t xml:space="preserve">Кількість годин на загально-професійну підготовку становить – </w:t>
      </w:r>
      <w:r w:rsidR="006A3376" w:rsidRPr="00F4655B">
        <w:rPr>
          <w:rFonts w:ascii="Times New Roman" w:hAnsi="Times New Roman" w:cs="Times New Roman"/>
          <w:b/>
          <w:bCs/>
          <w:sz w:val="28"/>
          <w:szCs w:val="28"/>
        </w:rPr>
        <w:t>30</w:t>
      </w:r>
      <w:r w:rsidRPr="00F4655B">
        <w:rPr>
          <w:rFonts w:ascii="Times New Roman" w:hAnsi="Times New Roman" w:cs="Times New Roman"/>
          <w:b/>
          <w:bCs/>
          <w:sz w:val="28"/>
          <w:szCs w:val="28"/>
        </w:rPr>
        <w:t xml:space="preserve"> год</w:t>
      </w:r>
      <w:r w:rsidRPr="00F4655B">
        <w:rPr>
          <w:rFonts w:ascii="Times New Roman" w:hAnsi="Times New Roman" w:cs="Times New Roman"/>
          <w:sz w:val="28"/>
          <w:szCs w:val="28"/>
        </w:rPr>
        <w:t>.</w:t>
      </w:r>
    </w:p>
    <w:p w14:paraId="5EFF5B70" w14:textId="6AC07FED" w:rsidR="009354A2" w:rsidRPr="00F4655B" w:rsidRDefault="009354A2" w:rsidP="007D7432">
      <w:pPr>
        <w:autoSpaceDE w:val="0"/>
        <w:autoSpaceDN w:val="0"/>
        <w:adjustRightInd w:val="0"/>
        <w:spacing w:after="0" w:line="240" w:lineRule="auto"/>
        <w:ind w:firstLine="567"/>
        <w:rPr>
          <w:rFonts w:ascii="Times New Roman" w:hAnsi="Times New Roman" w:cs="Times New Roman"/>
          <w:sz w:val="28"/>
          <w:szCs w:val="28"/>
        </w:rPr>
      </w:pPr>
      <w:r w:rsidRPr="00F4655B">
        <w:rPr>
          <w:rFonts w:ascii="Times New Roman" w:hAnsi="Times New Roman" w:cs="Times New Roman"/>
          <w:sz w:val="28"/>
          <w:szCs w:val="28"/>
        </w:rPr>
        <w:t>Для вивчення дисциплін професійно-теоретичної підготовки відводиться -</w:t>
      </w:r>
      <w:r w:rsidR="006A3376" w:rsidRPr="00F4655B">
        <w:rPr>
          <w:rFonts w:ascii="Times New Roman" w:hAnsi="Times New Roman" w:cs="Times New Roman"/>
          <w:b/>
          <w:bCs/>
          <w:sz w:val="28"/>
          <w:szCs w:val="28"/>
        </w:rPr>
        <w:t>458</w:t>
      </w:r>
      <w:r w:rsidRPr="00F4655B">
        <w:rPr>
          <w:rFonts w:ascii="Times New Roman" w:hAnsi="Times New Roman" w:cs="Times New Roman"/>
          <w:b/>
          <w:bCs/>
          <w:sz w:val="28"/>
          <w:szCs w:val="28"/>
        </w:rPr>
        <w:t xml:space="preserve"> год</w:t>
      </w:r>
      <w:r w:rsidRPr="00F4655B">
        <w:rPr>
          <w:rFonts w:ascii="Times New Roman" w:hAnsi="Times New Roman" w:cs="Times New Roman"/>
          <w:sz w:val="28"/>
          <w:szCs w:val="28"/>
        </w:rPr>
        <w:t xml:space="preserve">., професійно-практична підготовка </w:t>
      </w:r>
      <w:r w:rsidRPr="00F4655B">
        <w:rPr>
          <w:rFonts w:ascii="Times New Roman" w:hAnsi="Times New Roman" w:cs="Times New Roman"/>
          <w:b/>
          <w:bCs/>
          <w:sz w:val="28"/>
          <w:szCs w:val="28"/>
        </w:rPr>
        <w:t xml:space="preserve">– </w:t>
      </w:r>
      <w:r w:rsidR="006A3376" w:rsidRPr="00F4655B">
        <w:rPr>
          <w:rFonts w:ascii="Times New Roman" w:hAnsi="Times New Roman" w:cs="Times New Roman"/>
          <w:b/>
          <w:bCs/>
          <w:sz w:val="28"/>
          <w:szCs w:val="28"/>
        </w:rPr>
        <w:t>346</w:t>
      </w:r>
      <w:r w:rsidRPr="00F4655B">
        <w:rPr>
          <w:rFonts w:ascii="Times New Roman" w:hAnsi="Times New Roman" w:cs="Times New Roman"/>
          <w:b/>
          <w:bCs/>
          <w:sz w:val="28"/>
          <w:szCs w:val="28"/>
        </w:rPr>
        <w:t xml:space="preserve"> год</w:t>
      </w:r>
      <w:r w:rsidRPr="00F4655B">
        <w:rPr>
          <w:rFonts w:ascii="Times New Roman" w:hAnsi="Times New Roman" w:cs="Times New Roman"/>
          <w:sz w:val="28"/>
          <w:szCs w:val="28"/>
        </w:rPr>
        <w:t xml:space="preserve">. </w:t>
      </w:r>
    </w:p>
    <w:p w14:paraId="0563C8D5" w14:textId="77777777" w:rsidR="009354A2" w:rsidRPr="00F4655B" w:rsidRDefault="009354A2" w:rsidP="007D7432">
      <w:pPr>
        <w:autoSpaceDE w:val="0"/>
        <w:autoSpaceDN w:val="0"/>
        <w:adjustRightInd w:val="0"/>
        <w:spacing w:after="0" w:line="240" w:lineRule="auto"/>
        <w:ind w:firstLine="567"/>
        <w:rPr>
          <w:rFonts w:ascii="Times New Roman" w:hAnsi="Times New Roman" w:cs="Times New Roman"/>
          <w:sz w:val="28"/>
          <w:szCs w:val="28"/>
        </w:rPr>
      </w:pPr>
      <w:r w:rsidRPr="00F4655B">
        <w:rPr>
          <w:rFonts w:ascii="Times New Roman" w:hAnsi="Times New Roman" w:cs="Times New Roman"/>
          <w:sz w:val="28"/>
          <w:szCs w:val="28"/>
        </w:rPr>
        <w:t xml:space="preserve">Навантаження здобувачів освіти під час професійно-практичної підготовки складає : виробниче навчання </w:t>
      </w:r>
      <w:r w:rsidRPr="00F4655B">
        <w:rPr>
          <w:rFonts w:ascii="Times New Roman" w:hAnsi="Times New Roman" w:cs="Times New Roman"/>
          <w:b/>
          <w:bCs/>
          <w:sz w:val="28"/>
          <w:szCs w:val="28"/>
        </w:rPr>
        <w:t xml:space="preserve">– 6 год, </w:t>
      </w:r>
      <w:r w:rsidRPr="00F4655B">
        <w:rPr>
          <w:rFonts w:ascii="Times New Roman" w:hAnsi="Times New Roman" w:cs="Times New Roman"/>
          <w:sz w:val="28"/>
          <w:szCs w:val="28"/>
        </w:rPr>
        <w:t xml:space="preserve">виробнича практика – </w:t>
      </w:r>
      <w:r w:rsidRPr="00F4655B">
        <w:rPr>
          <w:rFonts w:ascii="Times New Roman" w:hAnsi="Times New Roman" w:cs="Times New Roman"/>
          <w:b/>
          <w:bCs/>
          <w:sz w:val="28"/>
          <w:szCs w:val="28"/>
        </w:rPr>
        <w:t>7 год</w:t>
      </w:r>
      <w:r w:rsidRPr="00F4655B">
        <w:rPr>
          <w:rFonts w:ascii="Times New Roman" w:hAnsi="Times New Roman" w:cs="Times New Roman"/>
          <w:sz w:val="28"/>
          <w:szCs w:val="28"/>
        </w:rPr>
        <w:t xml:space="preserve">. </w:t>
      </w:r>
    </w:p>
    <w:p w14:paraId="601C517E" w14:textId="0697F57B" w:rsidR="009354A2" w:rsidRPr="00F4655B" w:rsidRDefault="009354A2" w:rsidP="006A3376">
      <w:pPr>
        <w:autoSpaceDE w:val="0"/>
        <w:autoSpaceDN w:val="0"/>
        <w:adjustRightInd w:val="0"/>
        <w:spacing w:after="0" w:line="240" w:lineRule="auto"/>
        <w:ind w:firstLine="567"/>
        <w:jc w:val="both"/>
        <w:rPr>
          <w:rFonts w:ascii="Times New Roman" w:hAnsi="Times New Roman" w:cs="Times New Roman"/>
          <w:sz w:val="28"/>
          <w:szCs w:val="28"/>
        </w:rPr>
      </w:pPr>
      <w:r w:rsidRPr="00F4655B">
        <w:rPr>
          <w:rFonts w:ascii="Times New Roman" w:hAnsi="Times New Roman" w:cs="Times New Roman"/>
          <w:sz w:val="28"/>
          <w:szCs w:val="28"/>
        </w:rPr>
        <w:t>Навчальні дисципліни з професійно-теоретичної підготовки («</w:t>
      </w:r>
      <w:r w:rsidR="006A3376" w:rsidRPr="00F4655B">
        <w:rPr>
          <w:rFonts w:ascii="Times New Roman" w:eastAsia="Times New Roman" w:hAnsi="Times New Roman" w:cs="Times New Roman"/>
          <w:sz w:val="28"/>
          <w:szCs w:val="28"/>
        </w:rPr>
        <w:t>Правила технічної експлуатації (ПТЕ) і інструкції</w:t>
      </w:r>
      <w:r w:rsidRPr="00F4655B">
        <w:rPr>
          <w:rFonts w:ascii="Times New Roman" w:hAnsi="Times New Roman" w:cs="Times New Roman"/>
          <w:sz w:val="28"/>
          <w:szCs w:val="28"/>
        </w:rPr>
        <w:t>», «</w:t>
      </w:r>
      <w:r w:rsidR="006A3376" w:rsidRPr="00F4655B">
        <w:rPr>
          <w:rFonts w:ascii="Times New Roman" w:eastAsia="Times New Roman" w:hAnsi="Times New Roman" w:cs="Times New Roman"/>
          <w:sz w:val="28"/>
          <w:szCs w:val="28"/>
        </w:rPr>
        <w:t>Гальмівне обладнання</w:t>
      </w:r>
      <w:r w:rsidRPr="00F4655B">
        <w:rPr>
          <w:rFonts w:ascii="Times New Roman" w:hAnsi="Times New Roman" w:cs="Times New Roman"/>
          <w:sz w:val="28"/>
          <w:szCs w:val="28"/>
        </w:rPr>
        <w:t>», «</w:t>
      </w:r>
      <w:r w:rsidR="006A3376" w:rsidRPr="00F4655B">
        <w:rPr>
          <w:rFonts w:ascii="Times New Roman" w:eastAsia="Times New Roman" w:hAnsi="Times New Roman" w:cs="Times New Roman"/>
          <w:sz w:val="28"/>
          <w:szCs w:val="28"/>
        </w:rPr>
        <w:t>Будова та ремонт електровоза</w:t>
      </w:r>
      <w:r w:rsidRPr="00F4655B">
        <w:rPr>
          <w:rFonts w:ascii="Times New Roman" w:hAnsi="Times New Roman" w:cs="Times New Roman"/>
          <w:sz w:val="28"/>
          <w:szCs w:val="28"/>
        </w:rPr>
        <w:t>»</w:t>
      </w:r>
      <w:r w:rsidR="006A3376" w:rsidRPr="00F4655B">
        <w:rPr>
          <w:rFonts w:ascii="Times New Roman" w:hAnsi="Times New Roman" w:cs="Times New Roman"/>
          <w:sz w:val="28"/>
          <w:szCs w:val="28"/>
        </w:rPr>
        <w:t>, «</w:t>
      </w:r>
      <w:r w:rsidR="006A3376" w:rsidRPr="00F4655B">
        <w:rPr>
          <w:rFonts w:ascii="Times New Roman" w:eastAsia="Times New Roman" w:hAnsi="Times New Roman" w:cs="Times New Roman"/>
          <w:sz w:val="28"/>
          <w:szCs w:val="28"/>
        </w:rPr>
        <w:t>Технічне обслуговування елктровоза</w:t>
      </w:r>
      <w:r w:rsidR="006A3376" w:rsidRPr="00F4655B">
        <w:rPr>
          <w:rFonts w:ascii="Times New Roman" w:hAnsi="Times New Roman" w:cs="Times New Roman"/>
          <w:sz w:val="28"/>
          <w:szCs w:val="28"/>
        </w:rPr>
        <w:t xml:space="preserve">», </w:t>
      </w:r>
      <w:r w:rsidR="006A3376" w:rsidRPr="00F4655B">
        <w:rPr>
          <w:rFonts w:ascii="Times New Roman" w:hAnsi="Times New Roman" w:cs="Times New Roman"/>
          <w:sz w:val="28"/>
          <w:szCs w:val="28"/>
        </w:rPr>
        <w:lastRenderedPageBreak/>
        <w:t>«</w:t>
      </w:r>
      <w:r w:rsidR="006A3376" w:rsidRPr="00F4655B">
        <w:rPr>
          <w:rFonts w:ascii="Times New Roman" w:eastAsia="Times New Roman" w:hAnsi="Times New Roman" w:cs="Times New Roman"/>
          <w:sz w:val="28"/>
          <w:szCs w:val="28"/>
        </w:rPr>
        <w:t>Електротехніка</w:t>
      </w:r>
      <w:r w:rsidR="006A3376" w:rsidRPr="00F4655B">
        <w:rPr>
          <w:rFonts w:ascii="Times New Roman" w:hAnsi="Times New Roman" w:cs="Times New Roman"/>
          <w:sz w:val="28"/>
          <w:szCs w:val="28"/>
        </w:rPr>
        <w:t>»)</w:t>
      </w:r>
      <w:r w:rsidRPr="00F4655B">
        <w:rPr>
          <w:rFonts w:ascii="Times New Roman" w:hAnsi="Times New Roman" w:cs="Times New Roman"/>
          <w:sz w:val="28"/>
          <w:szCs w:val="28"/>
        </w:rPr>
        <w:t xml:space="preserve"> вивчаються за робочими навчальними програмами, розробленими на основі компетентностей, у яких відображаються зміни, притаманні відповідній галузі виробництва, підприємству-замовнику кадрів. </w:t>
      </w:r>
    </w:p>
    <w:p w14:paraId="79DF19CF" w14:textId="0554AB75" w:rsidR="006B6713" w:rsidRPr="00F4655B" w:rsidRDefault="006B6713" w:rsidP="006B6713">
      <w:pPr>
        <w:autoSpaceDE w:val="0"/>
        <w:autoSpaceDN w:val="0"/>
        <w:adjustRightInd w:val="0"/>
        <w:spacing w:after="0" w:line="240" w:lineRule="auto"/>
        <w:ind w:firstLine="567"/>
        <w:jc w:val="both"/>
        <w:rPr>
          <w:rFonts w:ascii="Times New Roman" w:hAnsi="Times New Roman" w:cs="Times New Roman"/>
          <w:sz w:val="28"/>
          <w:szCs w:val="28"/>
        </w:rPr>
      </w:pPr>
      <w:r w:rsidRPr="00F4655B">
        <w:rPr>
          <w:rFonts w:ascii="Times New Roman" w:hAnsi="Times New Roman" w:cs="Times New Roman"/>
          <w:sz w:val="28"/>
          <w:szCs w:val="28"/>
        </w:rPr>
        <w:t>У плані навчального процесу передбачено 45 годин для вивчення додаткових компетентностей, які вільно обираються здобувачами освіти («</w:t>
      </w:r>
      <w:r w:rsidR="00D205EF" w:rsidRPr="00F4655B">
        <w:rPr>
          <w:rFonts w:ascii="Times New Roman" w:hAnsi="Times New Roman" w:cs="Times New Roman"/>
          <w:sz w:val="28"/>
          <w:szCs w:val="28"/>
        </w:rPr>
        <w:t>Електровози змінного струму</w:t>
      </w:r>
      <w:r w:rsidRPr="00F4655B">
        <w:rPr>
          <w:rFonts w:ascii="Times New Roman" w:hAnsi="Times New Roman" w:cs="Times New Roman"/>
          <w:sz w:val="28"/>
          <w:szCs w:val="28"/>
        </w:rPr>
        <w:t xml:space="preserve">», «Християнська етика» «Психологія ділового спілкування»). </w:t>
      </w:r>
    </w:p>
    <w:p w14:paraId="4CEB32AB" w14:textId="77777777" w:rsidR="009354A2" w:rsidRPr="00F4655B" w:rsidRDefault="009354A2" w:rsidP="00D75F6C">
      <w:pPr>
        <w:autoSpaceDE w:val="0"/>
        <w:autoSpaceDN w:val="0"/>
        <w:adjustRightInd w:val="0"/>
        <w:spacing w:after="0" w:line="240" w:lineRule="auto"/>
        <w:ind w:firstLine="567"/>
        <w:jc w:val="both"/>
        <w:rPr>
          <w:rFonts w:ascii="Times New Roman" w:hAnsi="Times New Roman" w:cs="Times New Roman"/>
          <w:sz w:val="28"/>
          <w:szCs w:val="28"/>
        </w:rPr>
      </w:pPr>
      <w:r w:rsidRPr="00F4655B">
        <w:rPr>
          <w:rFonts w:ascii="Times New Roman" w:hAnsi="Times New Roman" w:cs="Times New Roman"/>
          <w:sz w:val="28"/>
          <w:szCs w:val="28"/>
        </w:rPr>
        <w:t xml:space="preserve">Робочий навчальний план містить план освітнього процесу, який встановлює співвідношення між загально-професійною, професійно-теоретичною та професійно-практичною підготовкою і забезпечує формування загальнопрофесійних, ключових та професійних компетентностей. </w:t>
      </w:r>
    </w:p>
    <w:p w14:paraId="7603BB09" w14:textId="3EFC42EF" w:rsidR="009354A2" w:rsidRPr="00F4655B" w:rsidRDefault="009354A2" w:rsidP="007D7432">
      <w:pPr>
        <w:autoSpaceDE w:val="0"/>
        <w:autoSpaceDN w:val="0"/>
        <w:adjustRightInd w:val="0"/>
        <w:spacing w:after="0" w:line="240" w:lineRule="auto"/>
        <w:ind w:firstLine="567"/>
        <w:jc w:val="both"/>
        <w:rPr>
          <w:rFonts w:ascii="Times New Roman" w:hAnsi="Times New Roman" w:cs="Times New Roman"/>
          <w:sz w:val="28"/>
          <w:szCs w:val="28"/>
        </w:rPr>
      </w:pPr>
      <w:r w:rsidRPr="00F4655B">
        <w:rPr>
          <w:rFonts w:ascii="Times New Roman" w:hAnsi="Times New Roman" w:cs="Times New Roman"/>
          <w:sz w:val="28"/>
          <w:szCs w:val="28"/>
        </w:rPr>
        <w:t xml:space="preserve">План освітнього процесу передбачає послідовне опанування </w:t>
      </w:r>
      <w:r w:rsidR="00E40136" w:rsidRPr="00F4655B">
        <w:rPr>
          <w:rFonts w:ascii="Times New Roman" w:hAnsi="Times New Roman" w:cs="Times New Roman"/>
          <w:b/>
          <w:bCs/>
          <w:sz w:val="28"/>
          <w:szCs w:val="28"/>
        </w:rPr>
        <w:t>3</w:t>
      </w:r>
      <w:r w:rsidRPr="00F4655B">
        <w:rPr>
          <w:rFonts w:ascii="Times New Roman" w:hAnsi="Times New Roman" w:cs="Times New Roman"/>
          <w:b/>
          <w:bCs/>
          <w:sz w:val="28"/>
          <w:szCs w:val="28"/>
        </w:rPr>
        <w:t xml:space="preserve"> – </w:t>
      </w:r>
      <w:r w:rsidR="00E40136" w:rsidRPr="00F4655B">
        <w:rPr>
          <w:rFonts w:ascii="Times New Roman" w:hAnsi="Times New Roman" w:cs="Times New Roman"/>
          <w:b/>
          <w:bCs/>
          <w:sz w:val="28"/>
          <w:szCs w:val="28"/>
        </w:rPr>
        <w:t>х</w:t>
      </w:r>
      <w:r w:rsidRPr="00F4655B">
        <w:rPr>
          <w:rFonts w:ascii="Times New Roman" w:hAnsi="Times New Roman" w:cs="Times New Roman"/>
          <w:b/>
          <w:bCs/>
          <w:sz w:val="28"/>
          <w:szCs w:val="28"/>
        </w:rPr>
        <w:t xml:space="preserve"> навчальних модулів, що визначають результати (РН) за професійними компетентностями</w:t>
      </w:r>
      <w:r w:rsidRPr="00F4655B">
        <w:rPr>
          <w:rFonts w:ascii="Times New Roman" w:hAnsi="Times New Roman" w:cs="Times New Roman"/>
          <w:sz w:val="28"/>
          <w:szCs w:val="28"/>
        </w:rPr>
        <w:t xml:space="preserve">: </w:t>
      </w:r>
    </w:p>
    <w:p w14:paraId="6DE59B35" w14:textId="77777777" w:rsidR="00797901" w:rsidRPr="00F4655B" w:rsidRDefault="00797901" w:rsidP="006B6713">
      <w:pPr>
        <w:spacing w:after="0" w:line="240" w:lineRule="auto"/>
        <w:ind w:left="1276"/>
        <w:rPr>
          <w:rFonts w:ascii="Times New Roman" w:hAnsi="Times New Roman" w:cs="Times New Roman"/>
          <w:bCs/>
          <w:sz w:val="28"/>
          <w:szCs w:val="28"/>
        </w:rPr>
      </w:pPr>
      <w:r w:rsidRPr="00F4655B">
        <w:rPr>
          <w:rFonts w:ascii="Times New Roman" w:hAnsi="Times New Roman" w:cs="Times New Roman"/>
          <w:bCs/>
          <w:sz w:val="28"/>
          <w:szCs w:val="28"/>
        </w:rPr>
        <w:t xml:space="preserve">МЕ-1 </w:t>
      </w:r>
      <w:r w:rsidRPr="00F4655B">
        <w:rPr>
          <w:rFonts w:ascii="Times New Roman" w:hAnsi="Times New Roman" w:cs="Times New Roman"/>
          <w:sz w:val="28"/>
          <w:szCs w:val="28"/>
        </w:rPr>
        <w:t xml:space="preserve"> Експлуатація локомотивів</w:t>
      </w:r>
    </w:p>
    <w:p w14:paraId="48524DAC" w14:textId="77777777" w:rsidR="00797901" w:rsidRPr="00F4655B" w:rsidRDefault="00797901" w:rsidP="006B6713">
      <w:pPr>
        <w:autoSpaceDE w:val="0"/>
        <w:autoSpaceDN w:val="0"/>
        <w:adjustRightInd w:val="0"/>
        <w:spacing w:after="0" w:line="240" w:lineRule="auto"/>
        <w:ind w:left="1276"/>
        <w:rPr>
          <w:rFonts w:ascii="Times New Roman" w:hAnsi="Times New Roman" w:cs="Times New Roman"/>
          <w:sz w:val="28"/>
          <w:szCs w:val="28"/>
        </w:rPr>
      </w:pPr>
      <w:r w:rsidRPr="00F4655B">
        <w:rPr>
          <w:rFonts w:ascii="Times New Roman" w:hAnsi="Times New Roman" w:cs="Times New Roman"/>
          <w:bCs/>
          <w:sz w:val="28"/>
          <w:szCs w:val="28"/>
        </w:rPr>
        <w:t>МЕ-2</w:t>
      </w:r>
      <w:r w:rsidRPr="00F4655B">
        <w:rPr>
          <w:rFonts w:ascii="Times New Roman" w:hAnsi="Times New Roman" w:cs="Times New Roman"/>
          <w:b/>
          <w:bCs/>
          <w:sz w:val="28"/>
          <w:szCs w:val="28"/>
        </w:rPr>
        <w:t xml:space="preserve"> </w:t>
      </w:r>
      <w:r w:rsidRPr="00F4655B">
        <w:rPr>
          <w:rFonts w:ascii="Times New Roman" w:hAnsi="Times New Roman" w:cs="Times New Roman"/>
          <w:sz w:val="28"/>
          <w:szCs w:val="28"/>
        </w:rPr>
        <w:t xml:space="preserve"> Технічне обслуговування локомотивів</w:t>
      </w:r>
    </w:p>
    <w:p w14:paraId="32085A72" w14:textId="6DAF8989" w:rsidR="00797901" w:rsidRPr="00F4655B" w:rsidRDefault="00797901" w:rsidP="006B6713">
      <w:pPr>
        <w:autoSpaceDE w:val="0"/>
        <w:autoSpaceDN w:val="0"/>
        <w:adjustRightInd w:val="0"/>
        <w:spacing w:after="0" w:line="240" w:lineRule="auto"/>
        <w:ind w:left="1276"/>
        <w:rPr>
          <w:rFonts w:ascii="Times New Roman" w:hAnsi="Times New Roman" w:cs="Times New Roman"/>
          <w:sz w:val="28"/>
          <w:szCs w:val="28"/>
        </w:rPr>
      </w:pPr>
      <w:r w:rsidRPr="00F4655B">
        <w:rPr>
          <w:rFonts w:ascii="Times New Roman" w:hAnsi="Times New Roman" w:cs="Times New Roman"/>
          <w:sz w:val="28"/>
          <w:szCs w:val="28"/>
        </w:rPr>
        <w:t>МЕ-3 Дія машиніста електровоза в аварійних ситуаціях</w:t>
      </w:r>
    </w:p>
    <w:p w14:paraId="165023BB" w14:textId="77777777" w:rsidR="00E16CF4" w:rsidRPr="00F4655B" w:rsidRDefault="00E16CF4" w:rsidP="007D7432">
      <w:pPr>
        <w:spacing w:after="0" w:line="240" w:lineRule="auto"/>
        <w:ind w:firstLine="567"/>
        <w:jc w:val="both"/>
        <w:rPr>
          <w:rFonts w:ascii="Times New Roman" w:hAnsi="Times New Roman" w:cs="Times New Roman"/>
          <w:sz w:val="28"/>
          <w:szCs w:val="28"/>
        </w:rPr>
      </w:pPr>
      <w:r w:rsidRPr="00F4655B">
        <w:rPr>
          <w:rFonts w:ascii="Times New Roman" w:hAnsi="Times New Roman" w:cs="Times New Roman"/>
          <w:sz w:val="28"/>
          <w:szCs w:val="28"/>
        </w:rPr>
        <w:t xml:space="preserve">За результатами здобуття професійної кваліфікації проводиться державна кваліфікаційна атестація, що передбачає оцінювання набутих компетентностей. </w:t>
      </w:r>
    </w:p>
    <w:p w14:paraId="1B777AE7" w14:textId="77777777" w:rsidR="00E16CF4" w:rsidRPr="00F4655B" w:rsidRDefault="00E16CF4" w:rsidP="007D7432">
      <w:pPr>
        <w:spacing w:after="0" w:line="240" w:lineRule="auto"/>
        <w:jc w:val="both"/>
        <w:rPr>
          <w:rFonts w:ascii="Times New Roman" w:hAnsi="Times New Roman" w:cs="Times New Roman"/>
          <w:sz w:val="28"/>
          <w:szCs w:val="28"/>
        </w:rPr>
      </w:pPr>
      <w:r w:rsidRPr="00F4655B">
        <w:rPr>
          <w:rFonts w:ascii="Times New Roman" w:hAnsi="Times New Roman" w:cs="Times New Roman"/>
          <w:sz w:val="28"/>
          <w:szCs w:val="28"/>
        </w:rPr>
        <w:t xml:space="preserve">Присвоєння кваліфікації проводиться державною кваліфікаційною комісією відповідно до Положення про порядок кваліфікаційної атестації та присвоєння кваліфікації особам, які здобувають професійно-технічну освіту, що затверджене спільним наказом Міністерства праці та соціальної політики України і Міністерства освіти України від 31 грудня 1998 р. №201/469,зареєстровано в Міністерстві юстиції України 1 березня 1999 р. за № 124/3417. </w:t>
      </w:r>
    </w:p>
    <w:p w14:paraId="782562CA" w14:textId="5F6A962B" w:rsidR="00E16CF4" w:rsidRPr="00F4655B" w:rsidRDefault="00E16CF4" w:rsidP="006B6713">
      <w:pPr>
        <w:pStyle w:val="20"/>
        <w:shd w:val="clear" w:color="auto" w:fill="auto"/>
        <w:spacing w:before="0" w:line="240" w:lineRule="auto"/>
        <w:ind w:firstLine="567"/>
        <w:jc w:val="both"/>
      </w:pPr>
      <w:r w:rsidRPr="00F4655B">
        <w:rPr>
          <w:lang w:bidi="uk-UA"/>
        </w:rPr>
        <w:t xml:space="preserve">Підготовка кваліфікованих робітників за професією 8311 «Машиніст </w:t>
      </w:r>
      <w:r w:rsidR="00797901" w:rsidRPr="00F4655B">
        <w:rPr>
          <w:lang w:bidi="uk-UA"/>
        </w:rPr>
        <w:t>електр</w:t>
      </w:r>
      <w:r w:rsidRPr="00F4655B">
        <w:rPr>
          <w:lang w:bidi="uk-UA"/>
        </w:rPr>
        <w:t>овоза» може проводитися за такими видами: первинна професійна підготовка, професійне (професійно-технічне) навчання, підвищення кваліфікації, перепідготовка.</w:t>
      </w:r>
    </w:p>
    <w:p w14:paraId="05711AC7" w14:textId="77777777" w:rsidR="002363DB" w:rsidRPr="00F4655B" w:rsidRDefault="002363DB" w:rsidP="007D7432">
      <w:pPr>
        <w:autoSpaceDE w:val="0"/>
        <w:autoSpaceDN w:val="0"/>
        <w:adjustRightInd w:val="0"/>
        <w:spacing w:after="0" w:line="240" w:lineRule="auto"/>
        <w:ind w:firstLine="567"/>
        <w:jc w:val="both"/>
        <w:rPr>
          <w:rFonts w:ascii="Times New Roman" w:hAnsi="Times New Roman" w:cs="Times New Roman"/>
          <w:sz w:val="28"/>
          <w:szCs w:val="28"/>
        </w:rPr>
      </w:pPr>
      <w:r w:rsidRPr="00F4655B">
        <w:rPr>
          <w:rFonts w:ascii="Times New Roman" w:hAnsi="Times New Roman" w:cs="Times New Roman"/>
          <w:sz w:val="28"/>
          <w:szCs w:val="28"/>
        </w:rPr>
        <w:t xml:space="preserve">Здобувачу освіти, який при первинній професійній підготовці опанував відповідну освітню програму й успішно пройшов кваліфікаційну атестацію, присвоюється освітньо-кваліфікаційний рівень «кваліфікований робітник» та видається диплом кваліфікованого робітника державного зразка. </w:t>
      </w:r>
    </w:p>
    <w:p w14:paraId="5F1CFD50" w14:textId="5B605EF5" w:rsidR="002363DB" w:rsidRPr="00F4655B" w:rsidRDefault="002363DB" w:rsidP="007D7432">
      <w:pPr>
        <w:autoSpaceDE w:val="0"/>
        <w:autoSpaceDN w:val="0"/>
        <w:adjustRightInd w:val="0"/>
        <w:spacing w:after="0" w:line="240" w:lineRule="auto"/>
        <w:ind w:firstLine="567"/>
        <w:jc w:val="both"/>
        <w:rPr>
          <w:rFonts w:ascii="Times New Roman" w:hAnsi="Times New Roman" w:cs="Times New Roman"/>
          <w:sz w:val="28"/>
          <w:szCs w:val="28"/>
        </w:rPr>
      </w:pPr>
      <w:r w:rsidRPr="00F4655B">
        <w:rPr>
          <w:rFonts w:ascii="Times New Roman" w:hAnsi="Times New Roman" w:cs="Times New Roman"/>
          <w:sz w:val="28"/>
          <w:szCs w:val="28"/>
        </w:rPr>
        <w:t xml:space="preserve">Особі, яка при перепідготовці або професійному (професійно-технічному) навчанні опанувала відповідну освітню програму та успішно пройшла кваліфікаційну атестацію, видається свідоцтво про присвоєння професійної кваліфікації. </w:t>
      </w:r>
    </w:p>
    <w:p w14:paraId="4FD682C1" w14:textId="77777777" w:rsidR="00D75F6C" w:rsidRPr="00F4655B" w:rsidRDefault="00D75F6C" w:rsidP="00E16CF4">
      <w:pPr>
        <w:pStyle w:val="20"/>
        <w:shd w:val="clear" w:color="auto" w:fill="auto"/>
        <w:spacing w:before="0" w:line="240" w:lineRule="auto"/>
        <w:ind w:right="440" w:firstLine="567"/>
        <w:jc w:val="both"/>
        <w:rPr>
          <w:lang w:bidi="uk-UA"/>
        </w:rPr>
      </w:pPr>
    </w:p>
    <w:p w14:paraId="36A224D7" w14:textId="77777777" w:rsidR="005C3616" w:rsidRPr="00F4655B" w:rsidRDefault="005C3616" w:rsidP="005C3616">
      <w:pPr>
        <w:pStyle w:val="Default"/>
        <w:rPr>
          <w:color w:val="auto"/>
          <w:sz w:val="28"/>
          <w:szCs w:val="28"/>
        </w:rPr>
      </w:pPr>
    </w:p>
    <w:p w14:paraId="4B934E78" w14:textId="77777777" w:rsidR="00623635" w:rsidRPr="00F4655B" w:rsidRDefault="00623635" w:rsidP="00CB762D">
      <w:pPr>
        <w:pStyle w:val="Default"/>
        <w:numPr>
          <w:ilvl w:val="0"/>
          <w:numId w:val="5"/>
        </w:numPr>
        <w:ind w:left="360" w:hanging="360"/>
        <w:rPr>
          <w:color w:val="auto"/>
          <w:sz w:val="28"/>
          <w:szCs w:val="28"/>
        </w:rPr>
        <w:sectPr w:rsidR="00623635" w:rsidRPr="00F4655B" w:rsidSect="004850C3">
          <w:pgSz w:w="11906" w:h="16838"/>
          <w:pgMar w:top="850" w:right="849" w:bottom="850" w:left="1417" w:header="708" w:footer="708" w:gutter="0"/>
          <w:cols w:space="708"/>
          <w:docGrid w:linePitch="360"/>
        </w:sectPr>
      </w:pPr>
    </w:p>
    <w:p w14:paraId="3EB3129E" w14:textId="4B09C3BD" w:rsidR="009354A2" w:rsidRPr="00F4655B" w:rsidRDefault="009354A2" w:rsidP="00573A5F">
      <w:pPr>
        <w:autoSpaceDE w:val="0"/>
        <w:autoSpaceDN w:val="0"/>
        <w:adjustRightInd w:val="0"/>
        <w:spacing w:after="0" w:line="240" w:lineRule="auto"/>
        <w:jc w:val="center"/>
        <w:rPr>
          <w:rFonts w:ascii="Times New Roman" w:hAnsi="Times New Roman" w:cs="Times New Roman"/>
          <w:sz w:val="28"/>
          <w:szCs w:val="28"/>
        </w:rPr>
      </w:pPr>
      <w:r w:rsidRPr="00F4655B">
        <w:rPr>
          <w:rFonts w:ascii="Times New Roman" w:hAnsi="Times New Roman" w:cs="Times New Roman"/>
          <w:sz w:val="28"/>
          <w:szCs w:val="28"/>
        </w:rPr>
        <w:lastRenderedPageBreak/>
        <w:t xml:space="preserve">Зведена таблиця по </w:t>
      </w:r>
      <w:r w:rsidR="00826ED1" w:rsidRPr="00F4655B">
        <w:rPr>
          <w:rFonts w:ascii="Times New Roman" w:hAnsi="Times New Roman" w:cs="Times New Roman"/>
          <w:sz w:val="28"/>
          <w:szCs w:val="28"/>
        </w:rPr>
        <w:t>предметах, годинах та модулях</w:t>
      </w:r>
    </w:p>
    <w:p w14:paraId="2B356307" w14:textId="1EA8DF3C" w:rsidR="00573A5F" w:rsidRPr="00F4655B" w:rsidRDefault="00573A5F" w:rsidP="00573A5F">
      <w:pPr>
        <w:widowControl w:val="0"/>
        <w:tabs>
          <w:tab w:val="left" w:pos="851"/>
          <w:tab w:val="left" w:pos="993"/>
        </w:tabs>
        <w:autoSpaceDE w:val="0"/>
        <w:autoSpaceDN w:val="0"/>
        <w:adjustRightInd w:val="0"/>
        <w:spacing w:after="0" w:line="240" w:lineRule="auto"/>
        <w:ind w:firstLine="2268"/>
        <w:jc w:val="right"/>
        <w:rPr>
          <w:rFonts w:ascii="Times New Roman" w:eastAsia="Calibri" w:hAnsi="Times New Roman" w:cs="Times New Roman"/>
          <w:sz w:val="28"/>
          <w:szCs w:val="28"/>
          <w:u w:val="single"/>
        </w:rPr>
      </w:pPr>
      <w:r w:rsidRPr="00F4655B">
        <w:rPr>
          <w:rFonts w:ascii="Times New Roman" w:eastAsia="Calibri" w:hAnsi="Times New Roman" w:cs="Times New Roman"/>
          <w:b/>
          <w:bCs/>
          <w:iCs/>
          <w:sz w:val="28"/>
          <w:szCs w:val="28"/>
          <w:lang w:eastAsia="ru-RU"/>
        </w:rPr>
        <w:t>Професія</w:t>
      </w:r>
      <w:r w:rsidRPr="00F4655B">
        <w:rPr>
          <w:rFonts w:ascii="Times New Roman" w:eastAsia="Calibri" w:hAnsi="Times New Roman" w:cs="Times New Roman"/>
          <w:b/>
          <w:bCs/>
          <w:iCs/>
          <w:sz w:val="28"/>
          <w:szCs w:val="28"/>
          <w:u w:val="single"/>
          <w:lang w:eastAsia="ru-RU"/>
        </w:rPr>
        <w:t xml:space="preserve">: </w:t>
      </w:r>
      <w:r w:rsidRPr="00F4655B">
        <w:rPr>
          <w:rFonts w:ascii="Times New Roman" w:eastAsia="Calibri" w:hAnsi="Times New Roman" w:cs="Times New Roman"/>
          <w:iCs/>
          <w:sz w:val="28"/>
          <w:szCs w:val="28"/>
          <w:u w:val="single"/>
          <w:lang w:eastAsia="ru-RU"/>
        </w:rPr>
        <w:t xml:space="preserve">8311 </w:t>
      </w:r>
      <w:r w:rsidRPr="00F4655B">
        <w:rPr>
          <w:rFonts w:ascii="Times New Roman" w:eastAsia="Times New Roman" w:hAnsi="Times New Roman" w:cs="Times New Roman"/>
          <w:iCs/>
          <w:sz w:val="28"/>
          <w:szCs w:val="28"/>
          <w:u w:val="single"/>
          <w:lang w:eastAsia="ru-RU"/>
        </w:rPr>
        <w:t>М</w:t>
      </w:r>
      <w:r w:rsidRPr="00F4655B">
        <w:rPr>
          <w:rFonts w:ascii="Times New Roman" w:eastAsia="Calibri" w:hAnsi="Times New Roman" w:cs="Times New Roman"/>
          <w:sz w:val="28"/>
          <w:szCs w:val="28"/>
          <w:u w:val="single"/>
        </w:rPr>
        <w:t xml:space="preserve">ашиніст </w:t>
      </w:r>
      <w:r w:rsidR="003E13B3" w:rsidRPr="00F4655B">
        <w:rPr>
          <w:rFonts w:ascii="Times New Roman" w:eastAsia="Calibri" w:hAnsi="Times New Roman" w:cs="Times New Roman"/>
          <w:sz w:val="28"/>
          <w:szCs w:val="28"/>
          <w:u w:val="single"/>
        </w:rPr>
        <w:t>електр</w:t>
      </w:r>
      <w:r w:rsidRPr="00F4655B">
        <w:rPr>
          <w:rFonts w:ascii="Times New Roman" w:eastAsia="Calibri" w:hAnsi="Times New Roman" w:cs="Times New Roman"/>
          <w:sz w:val="28"/>
          <w:szCs w:val="28"/>
          <w:u w:val="single"/>
        </w:rPr>
        <w:t>овоза</w:t>
      </w:r>
    </w:p>
    <w:p w14:paraId="3A24D298" w14:textId="10B717F0" w:rsidR="00573A5F" w:rsidRPr="00F4655B" w:rsidRDefault="00573A5F" w:rsidP="00573A5F">
      <w:pPr>
        <w:widowControl w:val="0"/>
        <w:tabs>
          <w:tab w:val="left" w:pos="851"/>
          <w:tab w:val="left" w:pos="993"/>
        </w:tabs>
        <w:autoSpaceDE w:val="0"/>
        <w:autoSpaceDN w:val="0"/>
        <w:adjustRightInd w:val="0"/>
        <w:spacing w:after="0" w:line="240" w:lineRule="auto"/>
        <w:ind w:firstLine="2268"/>
        <w:jc w:val="right"/>
        <w:rPr>
          <w:rFonts w:ascii="Times New Roman" w:eastAsia="Times New Roman" w:hAnsi="Times New Roman" w:cs="Times New Roman"/>
          <w:sz w:val="28"/>
          <w:szCs w:val="28"/>
        </w:rPr>
      </w:pPr>
      <w:r w:rsidRPr="00F4655B">
        <w:rPr>
          <w:rFonts w:ascii="Times New Roman" w:eastAsia="Times New Roman" w:hAnsi="Times New Roman" w:cs="Times New Roman"/>
          <w:b/>
          <w:bCs/>
          <w:sz w:val="28"/>
          <w:szCs w:val="28"/>
        </w:rPr>
        <w:t>Кваліфікація:</w:t>
      </w:r>
      <w:r w:rsidRPr="00F4655B">
        <w:rPr>
          <w:rFonts w:ascii="Times New Roman" w:eastAsia="Times New Roman" w:hAnsi="Times New Roman" w:cs="Times New Roman"/>
          <w:sz w:val="28"/>
          <w:szCs w:val="28"/>
        </w:rPr>
        <w:t xml:space="preserve"> </w:t>
      </w:r>
      <w:r w:rsidRPr="00F4655B">
        <w:rPr>
          <w:rFonts w:ascii="Times New Roman" w:eastAsia="Times New Roman" w:hAnsi="Times New Roman" w:cs="Times New Roman"/>
          <w:sz w:val="28"/>
          <w:szCs w:val="28"/>
          <w:u w:val="single"/>
        </w:rPr>
        <w:t xml:space="preserve">Помічник машиніста </w:t>
      </w:r>
      <w:r w:rsidR="003E13B3" w:rsidRPr="00F4655B">
        <w:rPr>
          <w:rFonts w:ascii="Times New Roman" w:eastAsia="Calibri" w:hAnsi="Times New Roman" w:cs="Times New Roman"/>
          <w:sz w:val="28"/>
          <w:szCs w:val="28"/>
          <w:u w:val="single"/>
        </w:rPr>
        <w:t>електровоза</w:t>
      </w:r>
    </w:p>
    <w:p w14:paraId="31AFDCE6" w14:textId="4E64758B" w:rsidR="00573A5F" w:rsidRPr="00F4655B" w:rsidRDefault="00573A5F" w:rsidP="00573A5F">
      <w:pPr>
        <w:widowControl w:val="0"/>
        <w:autoSpaceDE w:val="0"/>
        <w:autoSpaceDN w:val="0"/>
        <w:adjustRightInd w:val="0"/>
        <w:spacing w:after="0" w:line="240" w:lineRule="auto"/>
        <w:ind w:firstLine="2268"/>
        <w:jc w:val="right"/>
        <w:rPr>
          <w:rFonts w:ascii="Times New Roman" w:eastAsia="Calibri" w:hAnsi="Times New Roman" w:cs="Times New Roman"/>
          <w:iCs/>
          <w:sz w:val="28"/>
          <w:szCs w:val="28"/>
          <w:u w:val="single"/>
          <w:lang w:eastAsia="ru-RU"/>
        </w:rPr>
      </w:pPr>
      <w:r w:rsidRPr="00F4655B">
        <w:rPr>
          <w:rFonts w:ascii="Times New Roman" w:eastAsia="Calibri" w:hAnsi="Times New Roman" w:cs="Times New Roman"/>
          <w:iCs/>
          <w:sz w:val="28"/>
          <w:szCs w:val="28"/>
          <w:lang w:eastAsia="ru-RU"/>
        </w:rPr>
        <w:t xml:space="preserve">Загальний фонд навчального часу – </w:t>
      </w:r>
      <w:r w:rsidRPr="00F4655B">
        <w:rPr>
          <w:rFonts w:ascii="Times New Roman" w:eastAsia="Calibri" w:hAnsi="Times New Roman" w:cs="Times New Roman"/>
          <w:b/>
          <w:iCs/>
          <w:sz w:val="28"/>
          <w:szCs w:val="28"/>
          <w:u w:val="single"/>
          <w:lang w:eastAsia="ru-RU"/>
        </w:rPr>
        <w:t xml:space="preserve"> </w:t>
      </w:r>
      <w:r w:rsidR="00C42ABC" w:rsidRPr="00F4655B">
        <w:rPr>
          <w:rFonts w:ascii="Times New Roman" w:eastAsia="Calibri" w:hAnsi="Times New Roman" w:cs="Times New Roman"/>
          <w:bCs/>
          <w:iCs/>
          <w:sz w:val="28"/>
          <w:szCs w:val="28"/>
          <w:u w:val="single"/>
          <w:lang w:eastAsia="ru-RU"/>
        </w:rPr>
        <w:t>8</w:t>
      </w:r>
      <w:r w:rsidR="00EF64D4" w:rsidRPr="00F4655B">
        <w:rPr>
          <w:rFonts w:ascii="Times New Roman" w:eastAsia="Calibri" w:hAnsi="Times New Roman" w:cs="Times New Roman"/>
          <w:bCs/>
          <w:iCs/>
          <w:sz w:val="28"/>
          <w:szCs w:val="28"/>
          <w:u w:val="single"/>
          <w:lang w:eastAsia="ru-RU"/>
        </w:rPr>
        <w:t>34</w:t>
      </w:r>
      <w:r w:rsidRPr="00F4655B">
        <w:rPr>
          <w:rFonts w:ascii="Times New Roman" w:eastAsia="Calibri" w:hAnsi="Times New Roman" w:cs="Times New Roman"/>
          <w:b/>
          <w:iCs/>
          <w:sz w:val="28"/>
          <w:szCs w:val="28"/>
          <w:u w:val="single"/>
          <w:lang w:eastAsia="ru-RU"/>
        </w:rPr>
        <w:t xml:space="preserve"> </w:t>
      </w:r>
      <w:r w:rsidRPr="00F4655B">
        <w:rPr>
          <w:rFonts w:ascii="Times New Roman" w:eastAsia="Calibri" w:hAnsi="Times New Roman" w:cs="Times New Roman"/>
          <w:iCs/>
          <w:sz w:val="28"/>
          <w:szCs w:val="28"/>
          <w:u w:val="single"/>
          <w:lang w:eastAsia="ru-RU"/>
        </w:rPr>
        <w:t>годин</w:t>
      </w:r>
    </w:p>
    <w:tbl>
      <w:tblPr>
        <w:tblOverlap w:val="never"/>
        <w:tblW w:w="9923" w:type="dxa"/>
        <w:tblInd w:w="436" w:type="dxa"/>
        <w:tblLayout w:type="fixed"/>
        <w:tblCellMar>
          <w:left w:w="10" w:type="dxa"/>
          <w:right w:w="10" w:type="dxa"/>
        </w:tblCellMar>
        <w:tblLook w:val="04A0" w:firstRow="1" w:lastRow="0" w:firstColumn="1" w:lastColumn="0" w:noHBand="0" w:noVBand="1"/>
      </w:tblPr>
      <w:tblGrid>
        <w:gridCol w:w="567"/>
        <w:gridCol w:w="5811"/>
        <w:gridCol w:w="851"/>
        <w:gridCol w:w="850"/>
        <w:gridCol w:w="850"/>
        <w:gridCol w:w="994"/>
      </w:tblGrid>
      <w:tr w:rsidR="00F4655B" w:rsidRPr="00F4655B" w14:paraId="3360D943" w14:textId="77777777" w:rsidTr="00055D16">
        <w:trPr>
          <w:trHeight w:hRule="exact" w:val="762"/>
        </w:trPr>
        <w:tc>
          <w:tcPr>
            <w:tcW w:w="567" w:type="dxa"/>
            <w:vMerge w:val="restart"/>
            <w:tcBorders>
              <w:top w:val="single" w:sz="4" w:space="0" w:color="auto"/>
              <w:left w:val="single" w:sz="4" w:space="0" w:color="auto"/>
            </w:tcBorders>
            <w:shd w:val="clear" w:color="auto" w:fill="FFFFFF"/>
          </w:tcPr>
          <w:p w14:paraId="249CD8E8" w14:textId="4C8F2E2F" w:rsidR="00797901" w:rsidRPr="00F4655B" w:rsidRDefault="00797901" w:rsidP="00055D16">
            <w:pPr>
              <w:spacing w:after="0" w:line="240" w:lineRule="auto"/>
              <w:jc w:val="center"/>
              <w:rPr>
                <w:rFonts w:ascii="Times New Roman" w:hAnsi="Times New Roman" w:cs="Times New Roman"/>
                <w:b/>
                <w:i/>
                <w:sz w:val="24"/>
                <w:szCs w:val="24"/>
              </w:rPr>
            </w:pPr>
            <w:r w:rsidRPr="00F4655B">
              <w:rPr>
                <w:rFonts w:ascii="Times New Roman" w:hAnsi="Times New Roman" w:cs="Times New Roman"/>
                <w:b/>
                <w:i/>
                <w:sz w:val="24"/>
                <w:szCs w:val="24"/>
              </w:rPr>
              <w:t>№ з/п</w:t>
            </w:r>
          </w:p>
        </w:tc>
        <w:tc>
          <w:tcPr>
            <w:tcW w:w="5811" w:type="dxa"/>
            <w:vMerge w:val="restart"/>
            <w:tcBorders>
              <w:top w:val="single" w:sz="4" w:space="0" w:color="auto"/>
              <w:left w:val="single" w:sz="4" w:space="0" w:color="auto"/>
            </w:tcBorders>
            <w:shd w:val="clear" w:color="auto" w:fill="FFFFFF"/>
            <w:vAlign w:val="center"/>
          </w:tcPr>
          <w:p w14:paraId="2470A6A1" w14:textId="338230F4" w:rsidR="00797901" w:rsidRPr="00F4655B" w:rsidRDefault="00797901" w:rsidP="00797901">
            <w:pPr>
              <w:spacing w:after="0" w:line="240" w:lineRule="auto"/>
              <w:jc w:val="center"/>
              <w:rPr>
                <w:rFonts w:ascii="Times New Roman" w:hAnsi="Times New Roman" w:cs="Times New Roman"/>
                <w:b/>
                <w:i/>
                <w:sz w:val="24"/>
                <w:szCs w:val="24"/>
              </w:rPr>
            </w:pPr>
            <w:r w:rsidRPr="00F4655B">
              <w:rPr>
                <w:rFonts w:ascii="Times New Roman" w:hAnsi="Times New Roman" w:cs="Times New Roman"/>
                <w:b/>
                <w:i/>
                <w:sz w:val="24"/>
                <w:szCs w:val="24"/>
              </w:rPr>
              <w:t xml:space="preserve">Освітні компоненти </w:t>
            </w:r>
          </w:p>
          <w:p w14:paraId="5756B0C9" w14:textId="011BD96C" w:rsidR="00797901" w:rsidRPr="00F4655B" w:rsidRDefault="00797901" w:rsidP="00797901">
            <w:pPr>
              <w:spacing w:after="0" w:line="240" w:lineRule="auto"/>
              <w:jc w:val="center"/>
              <w:rPr>
                <w:rFonts w:ascii="Times New Roman" w:hAnsi="Times New Roman" w:cs="Times New Roman"/>
                <w:b/>
                <w:bCs/>
                <w:sz w:val="24"/>
                <w:szCs w:val="24"/>
              </w:rPr>
            </w:pPr>
            <w:r w:rsidRPr="00F4655B">
              <w:rPr>
                <w:rFonts w:ascii="Times New Roman" w:hAnsi="Times New Roman" w:cs="Times New Roman"/>
                <w:b/>
                <w:i/>
                <w:sz w:val="24"/>
                <w:szCs w:val="24"/>
              </w:rPr>
              <w:t>(навчальні предмети)</w:t>
            </w:r>
          </w:p>
        </w:tc>
        <w:tc>
          <w:tcPr>
            <w:tcW w:w="851" w:type="dxa"/>
            <w:vMerge w:val="restart"/>
            <w:tcBorders>
              <w:top w:val="single" w:sz="4" w:space="0" w:color="auto"/>
              <w:left w:val="single" w:sz="4" w:space="0" w:color="auto"/>
            </w:tcBorders>
            <w:shd w:val="clear" w:color="auto" w:fill="FFFFFF"/>
            <w:vAlign w:val="center"/>
          </w:tcPr>
          <w:p w14:paraId="33C8E39D" w14:textId="77777777" w:rsidR="00797901" w:rsidRPr="00F4655B" w:rsidRDefault="00797901" w:rsidP="00797901">
            <w:pPr>
              <w:spacing w:after="0" w:line="240" w:lineRule="auto"/>
              <w:jc w:val="center"/>
              <w:rPr>
                <w:rFonts w:ascii="Times New Roman" w:hAnsi="Times New Roman" w:cs="Times New Roman"/>
                <w:b/>
                <w:bCs/>
                <w:sz w:val="24"/>
                <w:szCs w:val="24"/>
              </w:rPr>
            </w:pPr>
            <w:r w:rsidRPr="00F4655B">
              <w:rPr>
                <w:rStyle w:val="210pt"/>
                <w:rFonts w:eastAsiaTheme="minorEastAsia"/>
                <w:b/>
                <w:bCs/>
                <w:color w:val="auto"/>
                <w:sz w:val="24"/>
                <w:szCs w:val="24"/>
              </w:rPr>
              <w:t>Кількість годин</w:t>
            </w:r>
          </w:p>
        </w:tc>
        <w:tc>
          <w:tcPr>
            <w:tcW w:w="2694" w:type="dxa"/>
            <w:gridSpan w:val="3"/>
            <w:tcBorders>
              <w:top w:val="single" w:sz="4" w:space="0" w:color="auto"/>
              <w:left w:val="single" w:sz="4" w:space="0" w:color="auto"/>
              <w:bottom w:val="single" w:sz="4" w:space="0" w:color="auto"/>
              <w:right w:val="single" w:sz="4" w:space="0" w:color="auto"/>
            </w:tcBorders>
            <w:shd w:val="clear" w:color="auto" w:fill="FFFFFF"/>
            <w:vAlign w:val="bottom"/>
          </w:tcPr>
          <w:p w14:paraId="47DC02B0" w14:textId="3221AEE4" w:rsidR="00797901" w:rsidRPr="00F4655B" w:rsidRDefault="00797901" w:rsidP="00797901">
            <w:pPr>
              <w:spacing w:after="0" w:line="240" w:lineRule="auto"/>
              <w:jc w:val="center"/>
              <w:rPr>
                <w:rStyle w:val="210pt"/>
                <w:rFonts w:eastAsiaTheme="minorEastAsia"/>
                <w:b/>
                <w:bCs/>
                <w:color w:val="auto"/>
                <w:sz w:val="24"/>
                <w:szCs w:val="24"/>
              </w:rPr>
            </w:pPr>
            <w:r w:rsidRPr="00F4655B">
              <w:rPr>
                <w:rStyle w:val="210pt"/>
                <w:rFonts w:eastAsiaTheme="minorEastAsia"/>
                <w:b/>
                <w:bCs/>
                <w:color w:val="auto"/>
                <w:sz w:val="24"/>
                <w:szCs w:val="24"/>
              </w:rPr>
              <w:t>Помічник машиніста електровоза</w:t>
            </w:r>
          </w:p>
        </w:tc>
      </w:tr>
      <w:tr w:rsidR="00F4655B" w:rsidRPr="00F4655B" w14:paraId="7DCFCBAC" w14:textId="77777777" w:rsidTr="00EF64D4">
        <w:trPr>
          <w:trHeight w:hRule="exact" w:val="1166"/>
        </w:trPr>
        <w:tc>
          <w:tcPr>
            <w:tcW w:w="567" w:type="dxa"/>
            <w:vMerge/>
            <w:tcBorders>
              <w:left w:val="single" w:sz="4" w:space="0" w:color="auto"/>
            </w:tcBorders>
            <w:shd w:val="clear" w:color="auto" w:fill="FFFFFF"/>
          </w:tcPr>
          <w:p w14:paraId="3F4736BF" w14:textId="77777777" w:rsidR="00797901" w:rsidRPr="00F4655B" w:rsidRDefault="00797901" w:rsidP="00055D16">
            <w:pPr>
              <w:spacing w:after="0" w:line="240" w:lineRule="auto"/>
              <w:rPr>
                <w:rFonts w:ascii="Times New Roman" w:hAnsi="Times New Roman" w:cs="Times New Roman"/>
                <w:b/>
                <w:bCs/>
                <w:sz w:val="24"/>
                <w:szCs w:val="24"/>
              </w:rPr>
            </w:pPr>
          </w:p>
        </w:tc>
        <w:tc>
          <w:tcPr>
            <w:tcW w:w="5811" w:type="dxa"/>
            <w:vMerge/>
            <w:tcBorders>
              <w:left w:val="single" w:sz="4" w:space="0" w:color="auto"/>
            </w:tcBorders>
            <w:shd w:val="clear" w:color="auto" w:fill="FFFFFF"/>
            <w:vAlign w:val="center"/>
          </w:tcPr>
          <w:p w14:paraId="257BB9B5" w14:textId="303A1513" w:rsidR="00797901" w:rsidRPr="00F4655B" w:rsidRDefault="00797901" w:rsidP="00797901">
            <w:pPr>
              <w:spacing w:after="0" w:line="240" w:lineRule="auto"/>
              <w:ind w:left="269"/>
              <w:rPr>
                <w:rFonts w:ascii="Times New Roman" w:hAnsi="Times New Roman" w:cs="Times New Roman"/>
                <w:b/>
                <w:bCs/>
                <w:sz w:val="24"/>
                <w:szCs w:val="24"/>
              </w:rPr>
            </w:pPr>
          </w:p>
        </w:tc>
        <w:tc>
          <w:tcPr>
            <w:tcW w:w="851" w:type="dxa"/>
            <w:vMerge/>
            <w:tcBorders>
              <w:left w:val="single" w:sz="4" w:space="0" w:color="auto"/>
            </w:tcBorders>
            <w:shd w:val="clear" w:color="auto" w:fill="FFFFFF"/>
            <w:vAlign w:val="center"/>
          </w:tcPr>
          <w:p w14:paraId="16900A7B" w14:textId="77777777" w:rsidR="00797901" w:rsidRPr="00F4655B" w:rsidRDefault="00797901" w:rsidP="00797901">
            <w:pPr>
              <w:spacing w:after="0" w:line="240" w:lineRule="auto"/>
              <w:jc w:val="center"/>
              <w:rPr>
                <w:rFonts w:ascii="Times New Roman" w:hAnsi="Times New Roman" w:cs="Times New Roman"/>
                <w:b/>
                <w:bCs/>
                <w:sz w:val="24"/>
                <w:szCs w:val="24"/>
              </w:rPr>
            </w:pPr>
          </w:p>
        </w:tc>
        <w:tc>
          <w:tcPr>
            <w:tcW w:w="850" w:type="dxa"/>
            <w:tcBorders>
              <w:top w:val="single" w:sz="4" w:space="0" w:color="auto"/>
              <w:left w:val="single" w:sz="4" w:space="0" w:color="auto"/>
              <w:right w:val="single" w:sz="4" w:space="0" w:color="auto"/>
            </w:tcBorders>
            <w:shd w:val="clear" w:color="auto" w:fill="FFFFFF"/>
            <w:vAlign w:val="center"/>
          </w:tcPr>
          <w:p w14:paraId="7022C9EE" w14:textId="6389E793" w:rsidR="00797901" w:rsidRPr="00F4655B" w:rsidRDefault="00797901" w:rsidP="00797901">
            <w:pPr>
              <w:pStyle w:val="Default"/>
              <w:jc w:val="center"/>
              <w:rPr>
                <w:b/>
                <w:bCs/>
                <w:color w:val="auto"/>
              </w:rPr>
            </w:pPr>
            <w:r w:rsidRPr="00F4655B">
              <w:rPr>
                <w:b/>
                <w:bCs/>
                <w:color w:val="auto"/>
              </w:rPr>
              <w:t>МЕ-1</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14:paraId="791F8D59" w14:textId="402C204C" w:rsidR="00797901" w:rsidRPr="00F4655B" w:rsidRDefault="00797901" w:rsidP="00797901">
            <w:pPr>
              <w:pStyle w:val="Default"/>
              <w:jc w:val="center"/>
              <w:rPr>
                <w:b/>
                <w:bCs/>
                <w:color w:val="auto"/>
              </w:rPr>
            </w:pPr>
            <w:r w:rsidRPr="00F4655B">
              <w:rPr>
                <w:b/>
                <w:bCs/>
                <w:color w:val="auto"/>
              </w:rPr>
              <w:t>МЕ-2</w:t>
            </w:r>
          </w:p>
        </w:tc>
        <w:tc>
          <w:tcPr>
            <w:tcW w:w="994" w:type="dxa"/>
            <w:tcBorders>
              <w:top w:val="single" w:sz="4" w:space="0" w:color="auto"/>
              <w:left w:val="single" w:sz="4" w:space="0" w:color="auto"/>
              <w:right w:val="single" w:sz="4" w:space="0" w:color="auto"/>
            </w:tcBorders>
            <w:shd w:val="clear" w:color="auto" w:fill="FFFFFF"/>
            <w:vAlign w:val="center"/>
          </w:tcPr>
          <w:p w14:paraId="2015621E" w14:textId="77DFE610" w:rsidR="00797901" w:rsidRPr="00F4655B" w:rsidRDefault="00797901" w:rsidP="00797901">
            <w:pPr>
              <w:pStyle w:val="Default"/>
              <w:jc w:val="center"/>
              <w:rPr>
                <w:b/>
                <w:bCs/>
                <w:color w:val="auto"/>
              </w:rPr>
            </w:pPr>
            <w:r w:rsidRPr="00F4655B">
              <w:rPr>
                <w:b/>
                <w:bCs/>
                <w:color w:val="auto"/>
              </w:rPr>
              <w:t>МЕ-3</w:t>
            </w:r>
          </w:p>
        </w:tc>
      </w:tr>
      <w:tr w:rsidR="00F4655B" w:rsidRPr="00F4655B" w14:paraId="44F22439" w14:textId="77777777" w:rsidTr="00EF64D4">
        <w:trPr>
          <w:trHeight w:hRule="exact" w:val="331"/>
        </w:trPr>
        <w:tc>
          <w:tcPr>
            <w:tcW w:w="567" w:type="dxa"/>
            <w:tcBorders>
              <w:top w:val="single" w:sz="4" w:space="0" w:color="auto"/>
              <w:left w:val="single" w:sz="4" w:space="0" w:color="auto"/>
            </w:tcBorders>
            <w:shd w:val="clear" w:color="auto" w:fill="FFFFFF"/>
            <w:vAlign w:val="bottom"/>
          </w:tcPr>
          <w:p w14:paraId="29F87F5E" w14:textId="7E344B46" w:rsidR="00797901" w:rsidRPr="00F4655B" w:rsidRDefault="00797901" w:rsidP="00055D16">
            <w:pPr>
              <w:spacing w:after="0" w:line="240" w:lineRule="auto"/>
              <w:rPr>
                <w:rStyle w:val="210pt"/>
                <w:rFonts w:eastAsiaTheme="minorEastAsia"/>
                <w:b/>
                <w:bCs/>
                <w:color w:val="auto"/>
                <w:sz w:val="24"/>
                <w:szCs w:val="24"/>
              </w:rPr>
            </w:pPr>
            <w:bookmarkStart w:id="1" w:name="_Hlk203471600"/>
            <w:r w:rsidRPr="00F4655B">
              <w:rPr>
                <w:rFonts w:ascii="Times New Roman" w:hAnsi="Times New Roman" w:cs="Times New Roman"/>
                <w:b/>
                <w:bCs/>
                <w:sz w:val="24"/>
                <w:szCs w:val="24"/>
              </w:rPr>
              <w:t>1</w:t>
            </w:r>
          </w:p>
        </w:tc>
        <w:tc>
          <w:tcPr>
            <w:tcW w:w="5811" w:type="dxa"/>
            <w:tcBorders>
              <w:top w:val="single" w:sz="4" w:space="0" w:color="auto"/>
              <w:left w:val="single" w:sz="4" w:space="0" w:color="auto"/>
            </w:tcBorders>
            <w:shd w:val="clear" w:color="auto" w:fill="FFFFFF"/>
            <w:vAlign w:val="bottom"/>
          </w:tcPr>
          <w:p w14:paraId="27C577AD" w14:textId="183332CF" w:rsidR="00797901" w:rsidRPr="00F4655B" w:rsidRDefault="00797901" w:rsidP="00797901">
            <w:pPr>
              <w:spacing w:after="0" w:line="240" w:lineRule="auto"/>
              <w:ind w:left="269"/>
              <w:rPr>
                <w:rFonts w:ascii="Times New Roman" w:hAnsi="Times New Roman" w:cs="Times New Roman"/>
                <w:b/>
                <w:bCs/>
                <w:sz w:val="24"/>
                <w:szCs w:val="24"/>
              </w:rPr>
            </w:pPr>
            <w:r w:rsidRPr="00F4655B">
              <w:rPr>
                <w:rFonts w:ascii="Times New Roman" w:hAnsi="Times New Roman" w:cs="Times New Roman"/>
                <w:b/>
                <w:bCs/>
                <w:sz w:val="24"/>
                <w:szCs w:val="24"/>
              </w:rPr>
              <w:t>Загальнопрофесійна підготовка</w:t>
            </w:r>
          </w:p>
        </w:tc>
        <w:tc>
          <w:tcPr>
            <w:tcW w:w="851" w:type="dxa"/>
            <w:tcBorders>
              <w:top w:val="single" w:sz="4" w:space="0" w:color="auto"/>
              <w:left w:val="single" w:sz="4" w:space="0" w:color="auto"/>
            </w:tcBorders>
            <w:shd w:val="clear" w:color="auto" w:fill="FFFFFF"/>
            <w:vAlign w:val="center"/>
          </w:tcPr>
          <w:p w14:paraId="5D8CFACB" w14:textId="09E87FE2" w:rsidR="00797901" w:rsidRPr="00F4655B" w:rsidRDefault="00055D16" w:rsidP="008047C4">
            <w:pPr>
              <w:spacing w:after="0" w:line="240" w:lineRule="auto"/>
              <w:jc w:val="center"/>
              <w:rPr>
                <w:rFonts w:ascii="Times New Roman" w:hAnsi="Times New Roman" w:cs="Times New Roman"/>
                <w:b/>
                <w:bCs/>
                <w:sz w:val="24"/>
                <w:szCs w:val="24"/>
              </w:rPr>
            </w:pPr>
            <w:r w:rsidRPr="00F4655B">
              <w:rPr>
                <w:rFonts w:ascii="Times New Roman" w:hAnsi="Times New Roman" w:cs="Times New Roman"/>
                <w:b/>
                <w:bCs/>
                <w:sz w:val="24"/>
                <w:szCs w:val="24"/>
              </w:rPr>
              <w:t>3</w:t>
            </w:r>
            <w:r w:rsidR="008047C4" w:rsidRPr="00F4655B">
              <w:rPr>
                <w:rFonts w:ascii="Times New Roman" w:hAnsi="Times New Roman" w:cs="Times New Roman"/>
                <w:b/>
                <w:bCs/>
                <w:sz w:val="24"/>
                <w:szCs w:val="24"/>
              </w:rPr>
              <w:t>0</w:t>
            </w:r>
          </w:p>
        </w:tc>
        <w:tc>
          <w:tcPr>
            <w:tcW w:w="850" w:type="dxa"/>
            <w:tcBorders>
              <w:top w:val="single" w:sz="4" w:space="0" w:color="auto"/>
              <w:left w:val="single" w:sz="4" w:space="0" w:color="auto"/>
              <w:right w:val="single" w:sz="4" w:space="0" w:color="auto"/>
            </w:tcBorders>
            <w:shd w:val="clear" w:color="auto" w:fill="FFFFFF"/>
          </w:tcPr>
          <w:p w14:paraId="662F39A5" w14:textId="77777777" w:rsidR="00797901" w:rsidRPr="00F4655B" w:rsidRDefault="00797901" w:rsidP="00797901">
            <w:pPr>
              <w:spacing w:after="0" w:line="240" w:lineRule="auto"/>
              <w:jc w:val="center"/>
              <w:rPr>
                <w:rFonts w:ascii="Times New Roman" w:hAnsi="Times New Roman" w:cs="Times New Roman"/>
                <w:b/>
                <w:bCs/>
                <w:sz w:val="24"/>
                <w:szCs w:val="24"/>
              </w:rPr>
            </w:pPr>
          </w:p>
        </w:tc>
        <w:tc>
          <w:tcPr>
            <w:tcW w:w="850" w:type="dxa"/>
            <w:tcBorders>
              <w:top w:val="single" w:sz="4" w:space="0" w:color="auto"/>
              <w:left w:val="single" w:sz="4" w:space="0" w:color="auto"/>
              <w:right w:val="single" w:sz="4" w:space="0" w:color="auto"/>
            </w:tcBorders>
            <w:shd w:val="clear" w:color="auto" w:fill="FFFFFF"/>
          </w:tcPr>
          <w:p w14:paraId="75CDDBA6" w14:textId="77777777" w:rsidR="00797901" w:rsidRPr="00F4655B" w:rsidRDefault="00797901" w:rsidP="00797901">
            <w:pPr>
              <w:spacing w:after="0" w:line="240" w:lineRule="auto"/>
              <w:jc w:val="center"/>
              <w:rPr>
                <w:rFonts w:ascii="Times New Roman" w:hAnsi="Times New Roman" w:cs="Times New Roman"/>
                <w:b/>
                <w:bCs/>
                <w:sz w:val="24"/>
                <w:szCs w:val="24"/>
              </w:rPr>
            </w:pPr>
          </w:p>
        </w:tc>
        <w:tc>
          <w:tcPr>
            <w:tcW w:w="994" w:type="dxa"/>
            <w:tcBorders>
              <w:top w:val="single" w:sz="4" w:space="0" w:color="auto"/>
              <w:left w:val="single" w:sz="4" w:space="0" w:color="auto"/>
              <w:right w:val="single" w:sz="4" w:space="0" w:color="auto"/>
            </w:tcBorders>
            <w:shd w:val="clear" w:color="auto" w:fill="FFFFFF"/>
          </w:tcPr>
          <w:p w14:paraId="17296232" w14:textId="4A7E995A" w:rsidR="00797901" w:rsidRPr="00F4655B" w:rsidRDefault="00797901" w:rsidP="00797901">
            <w:pPr>
              <w:spacing w:after="0" w:line="240" w:lineRule="auto"/>
              <w:jc w:val="center"/>
              <w:rPr>
                <w:rFonts w:ascii="Times New Roman" w:hAnsi="Times New Roman" w:cs="Times New Roman"/>
                <w:b/>
                <w:bCs/>
                <w:sz w:val="24"/>
                <w:szCs w:val="24"/>
              </w:rPr>
            </w:pPr>
          </w:p>
        </w:tc>
      </w:tr>
      <w:tr w:rsidR="00F4655B" w:rsidRPr="00F4655B" w14:paraId="3F22AA95" w14:textId="77777777" w:rsidTr="00EF64D4">
        <w:trPr>
          <w:trHeight w:hRule="exact" w:val="331"/>
        </w:trPr>
        <w:tc>
          <w:tcPr>
            <w:tcW w:w="567" w:type="dxa"/>
            <w:tcBorders>
              <w:top w:val="single" w:sz="4" w:space="0" w:color="auto"/>
              <w:left w:val="single" w:sz="4" w:space="0" w:color="auto"/>
            </w:tcBorders>
            <w:shd w:val="clear" w:color="auto" w:fill="FFFFFF"/>
            <w:vAlign w:val="bottom"/>
          </w:tcPr>
          <w:p w14:paraId="1DDB8B04" w14:textId="60ABACCF" w:rsidR="00055D16" w:rsidRPr="00F4655B" w:rsidRDefault="00055D16" w:rsidP="00055D16">
            <w:pPr>
              <w:spacing w:after="0" w:line="240" w:lineRule="auto"/>
              <w:rPr>
                <w:rStyle w:val="210pt"/>
                <w:rFonts w:eastAsiaTheme="minorEastAsia"/>
                <w:color w:val="auto"/>
                <w:sz w:val="24"/>
                <w:szCs w:val="24"/>
              </w:rPr>
            </w:pPr>
            <w:r w:rsidRPr="00F4655B">
              <w:rPr>
                <w:rFonts w:ascii="Times New Roman" w:hAnsi="Times New Roman" w:cs="Times New Roman"/>
                <w:sz w:val="24"/>
                <w:szCs w:val="24"/>
              </w:rPr>
              <w:t>1.1.</w:t>
            </w:r>
          </w:p>
        </w:tc>
        <w:tc>
          <w:tcPr>
            <w:tcW w:w="5811" w:type="dxa"/>
            <w:tcBorders>
              <w:top w:val="single" w:sz="4" w:space="0" w:color="auto"/>
              <w:left w:val="single" w:sz="4" w:space="0" w:color="auto"/>
            </w:tcBorders>
            <w:shd w:val="clear" w:color="auto" w:fill="FFFFFF"/>
            <w:vAlign w:val="center"/>
          </w:tcPr>
          <w:p w14:paraId="18647BEC" w14:textId="567A9936" w:rsidR="00055D16" w:rsidRPr="00F4655B" w:rsidRDefault="00055D16" w:rsidP="00055D16">
            <w:pPr>
              <w:spacing w:after="0" w:line="240" w:lineRule="auto"/>
              <w:ind w:left="269"/>
              <w:rPr>
                <w:rFonts w:ascii="Times New Roman" w:hAnsi="Times New Roman" w:cs="Times New Roman"/>
                <w:sz w:val="24"/>
                <w:szCs w:val="24"/>
              </w:rPr>
            </w:pPr>
            <w:r w:rsidRPr="00F4655B">
              <w:rPr>
                <w:rFonts w:ascii="Times New Roman" w:hAnsi="Times New Roman" w:cs="Times New Roman"/>
                <w:sz w:val="24"/>
                <w:szCs w:val="24"/>
              </w:rPr>
              <w:t>Основи  трудового законодавства</w:t>
            </w:r>
          </w:p>
        </w:tc>
        <w:tc>
          <w:tcPr>
            <w:tcW w:w="851" w:type="dxa"/>
            <w:tcBorders>
              <w:top w:val="single" w:sz="4" w:space="0" w:color="auto"/>
              <w:left w:val="single" w:sz="4" w:space="0" w:color="auto"/>
            </w:tcBorders>
            <w:shd w:val="clear" w:color="auto" w:fill="FFFFFF"/>
            <w:vAlign w:val="center"/>
          </w:tcPr>
          <w:p w14:paraId="61F2BEB6" w14:textId="1D4CB86D" w:rsidR="00055D16" w:rsidRPr="00F4655B" w:rsidRDefault="00055D16" w:rsidP="00055D16">
            <w:pPr>
              <w:spacing w:after="0" w:line="240" w:lineRule="auto"/>
              <w:jc w:val="center"/>
              <w:rPr>
                <w:rFonts w:ascii="Times New Roman" w:hAnsi="Times New Roman" w:cs="Times New Roman"/>
                <w:sz w:val="24"/>
                <w:szCs w:val="24"/>
              </w:rPr>
            </w:pPr>
            <w:r w:rsidRPr="00F4655B">
              <w:rPr>
                <w:rFonts w:ascii="Times New Roman" w:hAnsi="Times New Roman" w:cs="Times New Roman"/>
                <w:sz w:val="24"/>
                <w:szCs w:val="24"/>
              </w:rPr>
              <w:t>п/з</w:t>
            </w:r>
          </w:p>
        </w:tc>
        <w:tc>
          <w:tcPr>
            <w:tcW w:w="850" w:type="dxa"/>
            <w:tcBorders>
              <w:top w:val="single" w:sz="4" w:space="0" w:color="auto"/>
              <w:left w:val="single" w:sz="4" w:space="0" w:color="auto"/>
              <w:right w:val="single" w:sz="4" w:space="0" w:color="auto"/>
            </w:tcBorders>
            <w:shd w:val="clear" w:color="auto" w:fill="FFFFFF"/>
          </w:tcPr>
          <w:p w14:paraId="2AE01CE3" w14:textId="77777777" w:rsidR="00055D16" w:rsidRPr="00F4655B" w:rsidRDefault="00055D16" w:rsidP="00055D16">
            <w:pPr>
              <w:spacing w:after="0" w:line="240" w:lineRule="auto"/>
              <w:jc w:val="center"/>
              <w:rPr>
                <w:rFonts w:ascii="Times New Roman" w:hAnsi="Times New Roman" w:cs="Times New Roman"/>
                <w:sz w:val="24"/>
                <w:szCs w:val="24"/>
              </w:rPr>
            </w:pPr>
          </w:p>
        </w:tc>
        <w:tc>
          <w:tcPr>
            <w:tcW w:w="850" w:type="dxa"/>
            <w:tcBorders>
              <w:top w:val="single" w:sz="4" w:space="0" w:color="auto"/>
              <w:left w:val="single" w:sz="4" w:space="0" w:color="auto"/>
              <w:right w:val="single" w:sz="4" w:space="0" w:color="auto"/>
            </w:tcBorders>
            <w:shd w:val="clear" w:color="auto" w:fill="FFFFFF"/>
          </w:tcPr>
          <w:p w14:paraId="714DEFC4" w14:textId="77777777" w:rsidR="00055D16" w:rsidRPr="00F4655B" w:rsidRDefault="00055D16" w:rsidP="00055D16">
            <w:pPr>
              <w:spacing w:after="0" w:line="240" w:lineRule="auto"/>
              <w:jc w:val="center"/>
              <w:rPr>
                <w:rFonts w:ascii="Times New Roman" w:hAnsi="Times New Roman" w:cs="Times New Roman"/>
                <w:sz w:val="24"/>
                <w:szCs w:val="24"/>
              </w:rPr>
            </w:pPr>
          </w:p>
        </w:tc>
        <w:tc>
          <w:tcPr>
            <w:tcW w:w="994" w:type="dxa"/>
            <w:tcBorders>
              <w:top w:val="single" w:sz="4" w:space="0" w:color="auto"/>
              <w:left w:val="single" w:sz="4" w:space="0" w:color="auto"/>
              <w:right w:val="single" w:sz="4" w:space="0" w:color="auto"/>
            </w:tcBorders>
            <w:shd w:val="clear" w:color="auto" w:fill="FFFFFF"/>
          </w:tcPr>
          <w:p w14:paraId="4BFADFDA" w14:textId="757053DB" w:rsidR="00055D16" w:rsidRPr="00F4655B" w:rsidRDefault="00055D16" w:rsidP="00055D16">
            <w:pPr>
              <w:spacing w:after="0" w:line="240" w:lineRule="auto"/>
              <w:jc w:val="center"/>
              <w:rPr>
                <w:rFonts w:ascii="Times New Roman" w:hAnsi="Times New Roman" w:cs="Times New Roman"/>
                <w:sz w:val="24"/>
                <w:szCs w:val="24"/>
              </w:rPr>
            </w:pPr>
          </w:p>
        </w:tc>
      </w:tr>
      <w:tr w:rsidR="00F4655B" w:rsidRPr="00F4655B" w14:paraId="4BBE1862" w14:textId="77777777" w:rsidTr="00EF64D4">
        <w:trPr>
          <w:trHeight w:hRule="exact" w:val="331"/>
        </w:trPr>
        <w:tc>
          <w:tcPr>
            <w:tcW w:w="567" w:type="dxa"/>
            <w:tcBorders>
              <w:top w:val="single" w:sz="4" w:space="0" w:color="auto"/>
              <w:left w:val="single" w:sz="4" w:space="0" w:color="auto"/>
            </w:tcBorders>
            <w:shd w:val="clear" w:color="auto" w:fill="FFFFFF"/>
            <w:vAlign w:val="bottom"/>
          </w:tcPr>
          <w:p w14:paraId="272C1A07" w14:textId="572A6E3A" w:rsidR="00055D16" w:rsidRPr="00F4655B" w:rsidRDefault="00055D16" w:rsidP="00055D16">
            <w:pPr>
              <w:spacing w:after="0" w:line="240" w:lineRule="auto"/>
              <w:rPr>
                <w:rStyle w:val="210pt"/>
                <w:rFonts w:eastAsiaTheme="minorEastAsia"/>
                <w:color w:val="auto"/>
                <w:sz w:val="24"/>
                <w:szCs w:val="24"/>
              </w:rPr>
            </w:pPr>
            <w:r w:rsidRPr="00F4655B">
              <w:rPr>
                <w:rFonts w:ascii="Times New Roman" w:hAnsi="Times New Roman" w:cs="Times New Roman"/>
                <w:sz w:val="24"/>
                <w:szCs w:val="24"/>
              </w:rPr>
              <w:t>1.2.</w:t>
            </w:r>
          </w:p>
        </w:tc>
        <w:tc>
          <w:tcPr>
            <w:tcW w:w="5811" w:type="dxa"/>
            <w:tcBorders>
              <w:top w:val="single" w:sz="4" w:space="0" w:color="auto"/>
              <w:left w:val="single" w:sz="4" w:space="0" w:color="auto"/>
            </w:tcBorders>
            <w:shd w:val="clear" w:color="auto" w:fill="FFFFFF"/>
            <w:vAlign w:val="center"/>
          </w:tcPr>
          <w:p w14:paraId="2FF6D91E" w14:textId="355BF5A8" w:rsidR="00055D16" w:rsidRPr="00F4655B" w:rsidRDefault="00055D16" w:rsidP="00055D16">
            <w:pPr>
              <w:spacing w:after="0" w:line="240" w:lineRule="auto"/>
              <w:ind w:left="269"/>
              <w:rPr>
                <w:rFonts w:ascii="Times New Roman" w:hAnsi="Times New Roman" w:cs="Times New Roman"/>
                <w:sz w:val="24"/>
                <w:szCs w:val="24"/>
              </w:rPr>
            </w:pPr>
            <w:r w:rsidRPr="00F4655B">
              <w:rPr>
                <w:rFonts w:ascii="Times New Roman" w:hAnsi="Times New Roman" w:cs="Times New Roman"/>
                <w:sz w:val="24"/>
                <w:szCs w:val="24"/>
              </w:rPr>
              <w:t>Основи галузевої економіки, підприємництва і енергоменеджменту</w:t>
            </w:r>
          </w:p>
        </w:tc>
        <w:tc>
          <w:tcPr>
            <w:tcW w:w="851" w:type="dxa"/>
            <w:tcBorders>
              <w:top w:val="single" w:sz="4" w:space="0" w:color="auto"/>
              <w:left w:val="single" w:sz="4" w:space="0" w:color="auto"/>
            </w:tcBorders>
            <w:shd w:val="clear" w:color="auto" w:fill="FFFFFF"/>
          </w:tcPr>
          <w:p w14:paraId="2BF42D37" w14:textId="2E39673E" w:rsidR="00055D16" w:rsidRPr="00F4655B" w:rsidRDefault="00055D16" w:rsidP="00055D16">
            <w:pPr>
              <w:spacing w:after="0" w:line="240" w:lineRule="auto"/>
              <w:jc w:val="center"/>
              <w:rPr>
                <w:rFonts w:ascii="Times New Roman" w:hAnsi="Times New Roman" w:cs="Times New Roman"/>
                <w:sz w:val="24"/>
                <w:szCs w:val="24"/>
              </w:rPr>
            </w:pPr>
            <w:r w:rsidRPr="00F4655B">
              <w:rPr>
                <w:rFonts w:ascii="Times New Roman" w:hAnsi="Times New Roman" w:cs="Times New Roman"/>
                <w:sz w:val="24"/>
                <w:szCs w:val="24"/>
              </w:rPr>
              <w:t>п/з</w:t>
            </w:r>
          </w:p>
        </w:tc>
        <w:tc>
          <w:tcPr>
            <w:tcW w:w="850" w:type="dxa"/>
            <w:tcBorders>
              <w:top w:val="single" w:sz="4" w:space="0" w:color="auto"/>
              <w:left w:val="single" w:sz="4" w:space="0" w:color="auto"/>
              <w:right w:val="single" w:sz="4" w:space="0" w:color="auto"/>
            </w:tcBorders>
            <w:shd w:val="clear" w:color="auto" w:fill="FFFFFF"/>
          </w:tcPr>
          <w:p w14:paraId="72DD6232" w14:textId="77777777" w:rsidR="00055D16" w:rsidRPr="00F4655B" w:rsidRDefault="00055D16" w:rsidP="00055D16">
            <w:pPr>
              <w:spacing w:after="0" w:line="240" w:lineRule="auto"/>
              <w:jc w:val="center"/>
              <w:rPr>
                <w:rFonts w:ascii="Times New Roman" w:hAnsi="Times New Roman" w:cs="Times New Roman"/>
                <w:sz w:val="24"/>
                <w:szCs w:val="24"/>
              </w:rPr>
            </w:pPr>
          </w:p>
        </w:tc>
        <w:tc>
          <w:tcPr>
            <w:tcW w:w="850" w:type="dxa"/>
            <w:tcBorders>
              <w:top w:val="single" w:sz="4" w:space="0" w:color="auto"/>
              <w:left w:val="single" w:sz="4" w:space="0" w:color="auto"/>
              <w:right w:val="single" w:sz="4" w:space="0" w:color="auto"/>
            </w:tcBorders>
            <w:shd w:val="clear" w:color="auto" w:fill="FFFFFF"/>
          </w:tcPr>
          <w:p w14:paraId="1433120C" w14:textId="77777777" w:rsidR="00055D16" w:rsidRPr="00F4655B" w:rsidRDefault="00055D16" w:rsidP="00055D16">
            <w:pPr>
              <w:spacing w:after="0" w:line="240" w:lineRule="auto"/>
              <w:jc w:val="center"/>
              <w:rPr>
                <w:rFonts w:ascii="Times New Roman" w:hAnsi="Times New Roman" w:cs="Times New Roman"/>
                <w:sz w:val="24"/>
                <w:szCs w:val="24"/>
              </w:rPr>
            </w:pPr>
          </w:p>
        </w:tc>
        <w:tc>
          <w:tcPr>
            <w:tcW w:w="994" w:type="dxa"/>
            <w:tcBorders>
              <w:top w:val="single" w:sz="4" w:space="0" w:color="auto"/>
              <w:left w:val="single" w:sz="4" w:space="0" w:color="auto"/>
              <w:right w:val="single" w:sz="4" w:space="0" w:color="auto"/>
            </w:tcBorders>
            <w:shd w:val="clear" w:color="auto" w:fill="FFFFFF"/>
          </w:tcPr>
          <w:p w14:paraId="7DDFFCB2" w14:textId="55F4321B" w:rsidR="00055D16" w:rsidRPr="00F4655B" w:rsidRDefault="00055D16" w:rsidP="00055D16">
            <w:pPr>
              <w:spacing w:after="0" w:line="240" w:lineRule="auto"/>
              <w:jc w:val="center"/>
              <w:rPr>
                <w:rFonts w:ascii="Times New Roman" w:hAnsi="Times New Roman" w:cs="Times New Roman"/>
                <w:sz w:val="24"/>
                <w:szCs w:val="24"/>
              </w:rPr>
            </w:pPr>
          </w:p>
        </w:tc>
      </w:tr>
      <w:tr w:rsidR="00F4655B" w:rsidRPr="00F4655B" w14:paraId="3E2D4F99" w14:textId="77777777" w:rsidTr="00EF64D4">
        <w:trPr>
          <w:trHeight w:hRule="exact" w:val="331"/>
        </w:trPr>
        <w:tc>
          <w:tcPr>
            <w:tcW w:w="567" w:type="dxa"/>
            <w:tcBorders>
              <w:top w:val="single" w:sz="4" w:space="0" w:color="auto"/>
              <w:left w:val="single" w:sz="4" w:space="0" w:color="auto"/>
            </w:tcBorders>
            <w:shd w:val="clear" w:color="auto" w:fill="FFFFFF"/>
            <w:vAlign w:val="bottom"/>
          </w:tcPr>
          <w:p w14:paraId="332D5B28" w14:textId="37A919A1" w:rsidR="00055D16" w:rsidRPr="00F4655B" w:rsidRDefault="00055D16" w:rsidP="00055D16">
            <w:pPr>
              <w:spacing w:after="0" w:line="240" w:lineRule="auto"/>
              <w:rPr>
                <w:rStyle w:val="210pt"/>
                <w:rFonts w:eastAsiaTheme="minorEastAsia"/>
                <w:color w:val="auto"/>
                <w:sz w:val="24"/>
                <w:szCs w:val="24"/>
              </w:rPr>
            </w:pPr>
            <w:r w:rsidRPr="00F4655B">
              <w:rPr>
                <w:rFonts w:ascii="Times New Roman" w:hAnsi="Times New Roman" w:cs="Times New Roman"/>
                <w:sz w:val="24"/>
                <w:szCs w:val="24"/>
              </w:rPr>
              <w:t>1.3.</w:t>
            </w:r>
          </w:p>
        </w:tc>
        <w:tc>
          <w:tcPr>
            <w:tcW w:w="5811" w:type="dxa"/>
            <w:tcBorders>
              <w:top w:val="single" w:sz="4" w:space="0" w:color="auto"/>
              <w:left w:val="single" w:sz="4" w:space="0" w:color="auto"/>
            </w:tcBorders>
            <w:shd w:val="clear" w:color="auto" w:fill="FFFFFF"/>
            <w:vAlign w:val="center"/>
          </w:tcPr>
          <w:p w14:paraId="56BA408A" w14:textId="3C00297B" w:rsidR="00055D16" w:rsidRPr="00F4655B" w:rsidRDefault="00055D16" w:rsidP="00055D16">
            <w:pPr>
              <w:spacing w:after="0" w:line="240" w:lineRule="auto"/>
              <w:ind w:left="269"/>
              <w:rPr>
                <w:rFonts w:ascii="Times New Roman" w:hAnsi="Times New Roman" w:cs="Times New Roman"/>
                <w:sz w:val="24"/>
                <w:szCs w:val="24"/>
              </w:rPr>
            </w:pPr>
            <w:r w:rsidRPr="00F4655B">
              <w:rPr>
                <w:rFonts w:ascii="Times New Roman" w:hAnsi="Times New Roman" w:cs="Times New Roman"/>
                <w:sz w:val="24"/>
                <w:szCs w:val="24"/>
              </w:rPr>
              <w:t xml:space="preserve">Основи електротехніки та промислової електроніки </w:t>
            </w:r>
          </w:p>
        </w:tc>
        <w:tc>
          <w:tcPr>
            <w:tcW w:w="851" w:type="dxa"/>
            <w:tcBorders>
              <w:top w:val="single" w:sz="4" w:space="0" w:color="auto"/>
              <w:left w:val="single" w:sz="4" w:space="0" w:color="auto"/>
            </w:tcBorders>
            <w:shd w:val="clear" w:color="auto" w:fill="FFFFFF"/>
            <w:vAlign w:val="center"/>
          </w:tcPr>
          <w:p w14:paraId="424ADF46" w14:textId="7E2EE4B0" w:rsidR="00055D16" w:rsidRPr="00F4655B" w:rsidRDefault="008047C4" w:rsidP="00055D16">
            <w:pPr>
              <w:spacing w:after="0" w:line="240" w:lineRule="auto"/>
              <w:jc w:val="center"/>
              <w:rPr>
                <w:rFonts w:ascii="Times New Roman" w:hAnsi="Times New Roman" w:cs="Times New Roman"/>
                <w:sz w:val="24"/>
                <w:szCs w:val="24"/>
              </w:rPr>
            </w:pPr>
            <w:r w:rsidRPr="00F4655B">
              <w:rPr>
                <w:rFonts w:ascii="Times New Roman" w:hAnsi="Times New Roman" w:cs="Times New Roman"/>
                <w:sz w:val="24"/>
                <w:szCs w:val="24"/>
              </w:rPr>
              <w:t>п/з</w:t>
            </w:r>
          </w:p>
        </w:tc>
        <w:tc>
          <w:tcPr>
            <w:tcW w:w="850" w:type="dxa"/>
            <w:tcBorders>
              <w:top w:val="single" w:sz="4" w:space="0" w:color="auto"/>
              <w:left w:val="single" w:sz="4" w:space="0" w:color="auto"/>
              <w:right w:val="single" w:sz="4" w:space="0" w:color="auto"/>
            </w:tcBorders>
            <w:shd w:val="clear" w:color="auto" w:fill="FFFFFF"/>
          </w:tcPr>
          <w:p w14:paraId="3875C20A" w14:textId="77777777" w:rsidR="00055D16" w:rsidRPr="00F4655B" w:rsidRDefault="00055D16" w:rsidP="00055D16">
            <w:pPr>
              <w:spacing w:after="0" w:line="240" w:lineRule="auto"/>
              <w:jc w:val="center"/>
              <w:rPr>
                <w:rFonts w:ascii="Times New Roman" w:hAnsi="Times New Roman" w:cs="Times New Roman"/>
                <w:sz w:val="24"/>
                <w:szCs w:val="24"/>
              </w:rPr>
            </w:pPr>
          </w:p>
        </w:tc>
        <w:tc>
          <w:tcPr>
            <w:tcW w:w="850" w:type="dxa"/>
            <w:tcBorders>
              <w:top w:val="single" w:sz="4" w:space="0" w:color="auto"/>
              <w:left w:val="single" w:sz="4" w:space="0" w:color="auto"/>
              <w:right w:val="single" w:sz="4" w:space="0" w:color="auto"/>
            </w:tcBorders>
            <w:shd w:val="clear" w:color="auto" w:fill="FFFFFF"/>
          </w:tcPr>
          <w:p w14:paraId="1820A0B7" w14:textId="77777777" w:rsidR="00055D16" w:rsidRPr="00F4655B" w:rsidRDefault="00055D16" w:rsidP="00055D16">
            <w:pPr>
              <w:spacing w:after="0" w:line="240" w:lineRule="auto"/>
              <w:jc w:val="center"/>
              <w:rPr>
                <w:rFonts w:ascii="Times New Roman" w:hAnsi="Times New Roman" w:cs="Times New Roman"/>
                <w:sz w:val="24"/>
                <w:szCs w:val="24"/>
              </w:rPr>
            </w:pPr>
          </w:p>
        </w:tc>
        <w:tc>
          <w:tcPr>
            <w:tcW w:w="994" w:type="dxa"/>
            <w:tcBorders>
              <w:top w:val="single" w:sz="4" w:space="0" w:color="auto"/>
              <w:left w:val="single" w:sz="4" w:space="0" w:color="auto"/>
              <w:right w:val="single" w:sz="4" w:space="0" w:color="auto"/>
            </w:tcBorders>
            <w:shd w:val="clear" w:color="auto" w:fill="FFFFFF"/>
          </w:tcPr>
          <w:p w14:paraId="0F3F8E79" w14:textId="064820D8" w:rsidR="00055D16" w:rsidRPr="00F4655B" w:rsidRDefault="00055D16" w:rsidP="00055D16">
            <w:pPr>
              <w:spacing w:after="0" w:line="240" w:lineRule="auto"/>
              <w:jc w:val="center"/>
              <w:rPr>
                <w:rFonts w:ascii="Times New Roman" w:hAnsi="Times New Roman" w:cs="Times New Roman"/>
                <w:sz w:val="24"/>
                <w:szCs w:val="24"/>
              </w:rPr>
            </w:pPr>
          </w:p>
        </w:tc>
      </w:tr>
      <w:tr w:rsidR="00F4655B" w:rsidRPr="00F4655B" w14:paraId="1BAA70D6" w14:textId="77777777" w:rsidTr="00EF64D4">
        <w:trPr>
          <w:trHeight w:hRule="exact" w:val="336"/>
        </w:trPr>
        <w:tc>
          <w:tcPr>
            <w:tcW w:w="567" w:type="dxa"/>
            <w:tcBorders>
              <w:top w:val="single" w:sz="4" w:space="0" w:color="auto"/>
              <w:left w:val="single" w:sz="4" w:space="0" w:color="auto"/>
            </w:tcBorders>
            <w:shd w:val="clear" w:color="auto" w:fill="FFFFFF"/>
            <w:vAlign w:val="bottom"/>
          </w:tcPr>
          <w:p w14:paraId="4D927064" w14:textId="733105B5" w:rsidR="00055D16" w:rsidRPr="00F4655B" w:rsidRDefault="00055D16" w:rsidP="00055D16">
            <w:pPr>
              <w:spacing w:after="0" w:line="240" w:lineRule="auto"/>
              <w:rPr>
                <w:rStyle w:val="210pt"/>
                <w:rFonts w:eastAsiaTheme="minorEastAsia"/>
                <w:color w:val="auto"/>
                <w:sz w:val="24"/>
                <w:szCs w:val="24"/>
              </w:rPr>
            </w:pPr>
            <w:r w:rsidRPr="00F4655B">
              <w:rPr>
                <w:rFonts w:ascii="Times New Roman" w:hAnsi="Times New Roman" w:cs="Times New Roman"/>
                <w:sz w:val="24"/>
                <w:szCs w:val="24"/>
              </w:rPr>
              <w:t>1.4.</w:t>
            </w:r>
          </w:p>
        </w:tc>
        <w:tc>
          <w:tcPr>
            <w:tcW w:w="5811" w:type="dxa"/>
            <w:tcBorders>
              <w:top w:val="single" w:sz="4" w:space="0" w:color="auto"/>
              <w:left w:val="single" w:sz="4" w:space="0" w:color="auto"/>
            </w:tcBorders>
            <w:shd w:val="clear" w:color="auto" w:fill="FFFFFF"/>
            <w:vAlign w:val="center"/>
          </w:tcPr>
          <w:p w14:paraId="6B537EEA" w14:textId="3E4F9247" w:rsidR="00055D16" w:rsidRPr="00F4655B" w:rsidRDefault="00055D16" w:rsidP="00055D16">
            <w:pPr>
              <w:spacing w:after="0" w:line="240" w:lineRule="auto"/>
              <w:ind w:left="269"/>
              <w:rPr>
                <w:rFonts w:ascii="Times New Roman" w:hAnsi="Times New Roman" w:cs="Times New Roman"/>
                <w:sz w:val="24"/>
                <w:szCs w:val="24"/>
              </w:rPr>
            </w:pPr>
            <w:r w:rsidRPr="00F4655B">
              <w:rPr>
                <w:rFonts w:ascii="Times New Roman" w:hAnsi="Times New Roman" w:cs="Times New Roman"/>
                <w:sz w:val="24"/>
                <w:szCs w:val="24"/>
              </w:rPr>
              <w:t>Інформаційні технології</w:t>
            </w:r>
          </w:p>
        </w:tc>
        <w:tc>
          <w:tcPr>
            <w:tcW w:w="851" w:type="dxa"/>
            <w:tcBorders>
              <w:top w:val="single" w:sz="4" w:space="0" w:color="auto"/>
              <w:left w:val="single" w:sz="4" w:space="0" w:color="auto"/>
            </w:tcBorders>
            <w:shd w:val="clear" w:color="auto" w:fill="FFFFFF"/>
          </w:tcPr>
          <w:p w14:paraId="7D38CB25" w14:textId="09429ABC" w:rsidR="00055D16" w:rsidRPr="00F4655B" w:rsidRDefault="00055D16" w:rsidP="00055D16">
            <w:pPr>
              <w:spacing w:after="0" w:line="240" w:lineRule="auto"/>
              <w:jc w:val="center"/>
              <w:rPr>
                <w:rFonts w:ascii="Times New Roman" w:hAnsi="Times New Roman" w:cs="Times New Roman"/>
                <w:sz w:val="24"/>
                <w:szCs w:val="24"/>
              </w:rPr>
            </w:pPr>
            <w:r w:rsidRPr="00F4655B">
              <w:rPr>
                <w:rFonts w:ascii="Times New Roman" w:hAnsi="Times New Roman" w:cs="Times New Roman"/>
                <w:sz w:val="24"/>
                <w:szCs w:val="24"/>
              </w:rPr>
              <w:t>п/з</w:t>
            </w:r>
          </w:p>
        </w:tc>
        <w:tc>
          <w:tcPr>
            <w:tcW w:w="850" w:type="dxa"/>
            <w:tcBorders>
              <w:top w:val="single" w:sz="4" w:space="0" w:color="auto"/>
              <w:left w:val="single" w:sz="4" w:space="0" w:color="auto"/>
              <w:right w:val="single" w:sz="4" w:space="0" w:color="auto"/>
            </w:tcBorders>
            <w:shd w:val="clear" w:color="auto" w:fill="FFFFFF"/>
          </w:tcPr>
          <w:p w14:paraId="1085D9CD" w14:textId="77777777" w:rsidR="00055D16" w:rsidRPr="00F4655B" w:rsidRDefault="00055D16" w:rsidP="00055D16">
            <w:pPr>
              <w:spacing w:after="0" w:line="240" w:lineRule="auto"/>
              <w:jc w:val="center"/>
              <w:rPr>
                <w:rFonts w:ascii="Times New Roman" w:hAnsi="Times New Roman" w:cs="Times New Roman"/>
                <w:sz w:val="24"/>
                <w:szCs w:val="24"/>
              </w:rPr>
            </w:pPr>
          </w:p>
        </w:tc>
        <w:tc>
          <w:tcPr>
            <w:tcW w:w="850" w:type="dxa"/>
            <w:tcBorders>
              <w:top w:val="single" w:sz="4" w:space="0" w:color="auto"/>
              <w:left w:val="single" w:sz="4" w:space="0" w:color="auto"/>
              <w:right w:val="single" w:sz="4" w:space="0" w:color="auto"/>
            </w:tcBorders>
            <w:shd w:val="clear" w:color="auto" w:fill="FFFFFF"/>
          </w:tcPr>
          <w:p w14:paraId="552ACB07" w14:textId="77777777" w:rsidR="00055D16" w:rsidRPr="00F4655B" w:rsidRDefault="00055D16" w:rsidP="00055D16">
            <w:pPr>
              <w:spacing w:after="0" w:line="240" w:lineRule="auto"/>
              <w:jc w:val="center"/>
              <w:rPr>
                <w:rFonts w:ascii="Times New Roman" w:hAnsi="Times New Roman" w:cs="Times New Roman"/>
                <w:sz w:val="24"/>
                <w:szCs w:val="24"/>
              </w:rPr>
            </w:pPr>
          </w:p>
        </w:tc>
        <w:tc>
          <w:tcPr>
            <w:tcW w:w="994" w:type="dxa"/>
            <w:tcBorders>
              <w:top w:val="single" w:sz="4" w:space="0" w:color="auto"/>
              <w:left w:val="single" w:sz="4" w:space="0" w:color="auto"/>
              <w:right w:val="single" w:sz="4" w:space="0" w:color="auto"/>
            </w:tcBorders>
            <w:shd w:val="clear" w:color="auto" w:fill="FFFFFF"/>
          </w:tcPr>
          <w:p w14:paraId="5E947F8A" w14:textId="36C24055" w:rsidR="00055D16" w:rsidRPr="00F4655B" w:rsidRDefault="00055D16" w:rsidP="00055D16">
            <w:pPr>
              <w:spacing w:after="0" w:line="240" w:lineRule="auto"/>
              <w:jc w:val="center"/>
              <w:rPr>
                <w:rFonts w:ascii="Times New Roman" w:hAnsi="Times New Roman" w:cs="Times New Roman"/>
                <w:sz w:val="24"/>
                <w:szCs w:val="24"/>
              </w:rPr>
            </w:pPr>
          </w:p>
        </w:tc>
      </w:tr>
      <w:tr w:rsidR="00F4655B" w:rsidRPr="00F4655B" w14:paraId="071B3279" w14:textId="77777777" w:rsidTr="00EF64D4">
        <w:trPr>
          <w:trHeight w:hRule="exact" w:val="336"/>
        </w:trPr>
        <w:tc>
          <w:tcPr>
            <w:tcW w:w="567" w:type="dxa"/>
            <w:tcBorders>
              <w:top w:val="single" w:sz="4" w:space="0" w:color="auto"/>
              <w:left w:val="single" w:sz="4" w:space="0" w:color="auto"/>
            </w:tcBorders>
            <w:shd w:val="clear" w:color="auto" w:fill="FFFFFF"/>
            <w:vAlign w:val="bottom"/>
          </w:tcPr>
          <w:p w14:paraId="6A332DB1" w14:textId="5ACBDCBE" w:rsidR="00055D16" w:rsidRPr="00F4655B" w:rsidRDefault="00055D16" w:rsidP="00055D16">
            <w:pPr>
              <w:spacing w:after="0" w:line="240" w:lineRule="auto"/>
              <w:rPr>
                <w:rStyle w:val="210pt"/>
                <w:rFonts w:eastAsiaTheme="minorEastAsia"/>
                <w:color w:val="auto"/>
                <w:sz w:val="24"/>
                <w:szCs w:val="24"/>
              </w:rPr>
            </w:pPr>
            <w:r w:rsidRPr="00F4655B">
              <w:rPr>
                <w:rFonts w:ascii="Times New Roman" w:hAnsi="Times New Roman" w:cs="Times New Roman"/>
                <w:sz w:val="24"/>
                <w:szCs w:val="24"/>
              </w:rPr>
              <w:t>1.5.</w:t>
            </w:r>
          </w:p>
        </w:tc>
        <w:tc>
          <w:tcPr>
            <w:tcW w:w="5811" w:type="dxa"/>
            <w:tcBorders>
              <w:top w:val="single" w:sz="4" w:space="0" w:color="auto"/>
              <w:left w:val="single" w:sz="4" w:space="0" w:color="auto"/>
            </w:tcBorders>
            <w:shd w:val="clear" w:color="auto" w:fill="FFFFFF"/>
            <w:vAlign w:val="center"/>
          </w:tcPr>
          <w:p w14:paraId="486CD430" w14:textId="5F48BF8D" w:rsidR="00055D16" w:rsidRPr="00F4655B" w:rsidRDefault="00055D16" w:rsidP="00055D16">
            <w:pPr>
              <w:spacing w:after="0" w:line="240" w:lineRule="auto"/>
              <w:ind w:left="269"/>
              <w:rPr>
                <w:rStyle w:val="210pt"/>
                <w:rFonts w:eastAsiaTheme="minorEastAsia"/>
                <w:color w:val="auto"/>
                <w:sz w:val="24"/>
                <w:szCs w:val="24"/>
              </w:rPr>
            </w:pPr>
            <w:r w:rsidRPr="00F4655B">
              <w:rPr>
                <w:rFonts w:ascii="Times New Roman" w:hAnsi="Times New Roman" w:cs="Times New Roman"/>
                <w:sz w:val="24"/>
                <w:szCs w:val="24"/>
              </w:rPr>
              <w:t>Основи галузі залізничного транспорту</w:t>
            </w:r>
          </w:p>
        </w:tc>
        <w:tc>
          <w:tcPr>
            <w:tcW w:w="851" w:type="dxa"/>
            <w:tcBorders>
              <w:top w:val="single" w:sz="4" w:space="0" w:color="auto"/>
              <w:left w:val="single" w:sz="4" w:space="0" w:color="auto"/>
            </w:tcBorders>
            <w:shd w:val="clear" w:color="auto" w:fill="FFFFFF"/>
          </w:tcPr>
          <w:p w14:paraId="12151D11" w14:textId="0A09439F" w:rsidR="00055D16" w:rsidRPr="00F4655B" w:rsidRDefault="00055D16" w:rsidP="00055D16">
            <w:pPr>
              <w:spacing w:after="0" w:line="240" w:lineRule="auto"/>
              <w:jc w:val="center"/>
              <w:rPr>
                <w:rStyle w:val="211pt"/>
                <w:rFonts w:eastAsia="Candara"/>
                <w:color w:val="auto"/>
                <w:sz w:val="24"/>
                <w:szCs w:val="24"/>
              </w:rPr>
            </w:pPr>
            <w:r w:rsidRPr="00F4655B">
              <w:rPr>
                <w:rFonts w:ascii="Times New Roman" w:hAnsi="Times New Roman" w:cs="Times New Roman"/>
                <w:sz w:val="24"/>
                <w:szCs w:val="24"/>
              </w:rPr>
              <w:t>п/з</w:t>
            </w:r>
          </w:p>
        </w:tc>
        <w:tc>
          <w:tcPr>
            <w:tcW w:w="850" w:type="dxa"/>
            <w:tcBorders>
              <w:top w:val="single" w:sz="4" w:space="0" w:color="auto"/>
              <w:left w:val="single" w:sz="4" w:space="0" w:color="auto"/>
              <w:right w:val="single" w:sz="4" w:space="0" w:color="auto"/>
            </w:tcBorders>
            <w:shd w:val="clear" w:color="auto" w:fill="FFFFFF"/>
          </w:tcPr>
          <w:p w14:paraId="1C706419" w14:textId="77777777" w:rsidR="00055D16" w:rsidRPr="00F4655B" w:rsidRDefault="00055D16" w:rsidP="00055D16">
            <w:pPr>
              <w:spacing w:after="0" w:line="240" w:lineRule="auto"/>
              <w:jc w:val="center"/>
              <w:rPr>
                <w:rStyle w:val="211pt"/>
                <w:rFonts w:eastAsia="Candara"/>
                <w:color w:val="auto"/>
                <w:sz w:val="24"/>
                <w:szCs w:val="24"/>
              </w:rPr>
            </w:pPr>
          </w:p>
        </w:tc>
        <w:tc>
          <w:tcPr>
            <w:tcW w:w="850" w:type="dxa"/>
            <w:tcBorders>
              <w:top w:val="single" w:sz="4" w:space="0" w:color="auto"/>
              <w:left w:val="single" w:sz="4" w:space="0" w:color="auto"/>
              <w:right w:val="single" w:sz="4" w:space="0" w:color="auto"/>
            </w:tcBorders>
            <w:shd w:val="clear" w:color="auto" w:fill="FFFFFF"/>
          </w:tcPr>
          <w:p w14:paraId="6D5C7466" w14:textId="77777777" w:rsidR="00055D16" w:rsidRPr="00F4655B" w:rsidRDefault="00055D16" w:rsidP="00055D16">
            <w:pPr>
              <w:spacing w:after="0" w:line="240" w:lineRule="auto"/>
              <w:jc w:val="center"/>
              <w:rPr>
                <w:rStyle w:val="211pt"/>
                <w:rFonts w:eastAsia="Candara"/>
                <w:color w:val="auto"/>
                <w:sz w:val="24"/>
                <w:szCs w:val="24"/>
              </w:rPr>
            </w:pPr>
          </w:p>
        </w:tc>
        <w:tc>
          <w:tcPr>
            <w:tcW w:w="994" w:type="dxa"/>
            <w:tcBorders>
              <w:top w:val="single" w:sz="4" w:space="0" w:color="auto"/>
              <w:left w:val="single" w:sz="4" w:space="0" w:color="auto"/>
              <w:right w:val="single" w:sz="4" w:space="0" w:color="auto"/>
            </w:tcBorders>
            <w:shd w:val="clear" w:color="auto" w:fill="FFFFFF"/>
          </w:tcPr>
          <w:p w14:paraId="181DA91A" w14:textId="65BBB6B0" w:rsidR="00055D16" w:rsidRPr="00F4655B" w:rsidRDefault="00055D16" w:rsidP="00055D16">
            <w:pPr>
              <w:spacing w:after="0" w:line="240" w:lineRule="auto"/>
              <w:jc w:val="center"/>
              <w:rPr>
                <w:rStyle w:val="211pt"/>
                <w:rFonts w:eastAsia="Candara"/>
                <w:color w:val="auto"/>
                <w:sz w:val="24"/>
                <w:szCs w:val="24"/>
              </w:rPr>
            </w:pPr>
          </w:p>
        </w:tc>
      </w:tr>
      <w:tr w:rsidR="00F4655B" w:rsidRPr="00F4655B" w14:paraId="0576EA59" w14:textId="77777777" w:rsidTr="00EF64D4">
        <w:trPr>
          <w:trHeight w:hRule="exact" w:val="336"/>
        </w:trPr>
        <w:tc>
          <w:tcPr>
            <w:tcW w:w="567" w:type="dxa"/>
            <w:tcBorders>
              <w:top w:val="single" w:sz="4" w:space="0" w:color="auto"/>
              <w:left w:val="single" w:sz="4" w:space="0" w:color="auto"/>
            </w:tcBorders>
            <w:shd w:val="clear" w:color="auto" w:fill="FFFFFF"/>
            <w:vAlign w:val="bottom"/>
          </w:tcPr>
          <w:p w14:paraId="66853F3D" w14:textId="69848F9D" w:rsidR="00055D16" w:rsidRPr="00F4655B" w:rsidRDefault="00055D16" w:rsidP="00055D16">
            <w:pPr>
              <w:spacing w:after="0" w:line="240" w:lineRule="auto"/>
              <w:rPr>
                <w:rStyle w:val="210pt"/>
                <w:rFonts w:eastAsiaTheme="minorEastAsia"/>
                <w:color w:val="auto"/>
                <w:sz w:val="24"/>
                <w:szCs w:val="24"/>
              </w:rPr>
            </w:pPr>
            <w:r w:rsidRPr="00F4655B">
              <w:rPr>
                <w:rFonts w:ascii="Times New Roman" w:hAnsi="Times New Roman" w:cs="Times New Roman"/>
                <w:sz w:val="24"/>
                <w:szCs w:val="24"/>
              </w:rPr>
              <w:t>1.6.</w:t>
            </w:r>
          </w:p>
        </w:tc>
        <w:tc>
          <w:tcPr>
            <w:tcW w:w="5811" w:type="dxa"/>
            <w:tcBorders>
              <w:top w:val="single" w:sz="4" w:space="0" w:color="auto"/>
              <w:left w:val="single" w:sz="4" w:space="0" w:color="auto"/>
            </w:tcBorders>
            <w:shd w:val="clear" w:color="auto" w:fill="FFFFFF"/>
            <w:vAlign w:val="center"/>
          </w:tcPr>
          <w:p w14:paraId="20D7F681" w14:textId="1B073A78" w:rsidR="00055D16" w:rsidRPr="00F4655B" w:rsidRDefault="00055D16" w:rsidP="00055D16">
            <w:pPr>
              <w:spacing w:after="0" w:line="240" w:lineRule="auto"/>
              <w:ind w:left="269"/>
              <w:rPr>
                <w:rStyle w:val="210pt"/>
                <w:rFonts w:eastAsiaTheme="minorEastAsia"/>
                <w:color w:val="auto"/>
                <w:sz w:val="24"/>
                <w:szCs w:val="24"/>
              </w:rPr>
            </w:pPr>
            <w:r w:rsidRPr="00F4655B">
              <w:rPr>
                <w:rFonts w:ascii="Times New Roman" w:hAnsi="Times New Roman" w:cs="Times New Roman"/>
                <w:sz w:val="24"/>
                <w:szCs w:val="24"/>
              </w:rPr>
              <w:t>Контрольно-вимірювальні прилади</w:t>
            </w:r>
          </w:p>
        </w:tc>
        <w:tc>
          <w:tcPr>
            <w:tcW w:w="851" w:type="dxa"/>
            <w:tcBorders>
              <w:top w:val="single" w:sz="4" w:space="0" w:color="auto"/>
              <w:left w:val="single" w:sz="4" w:space="0" w:color="auto"/>
            </w:tcBorders>
            <w:shd w:val="clear" w:color="auto" w:fill="FFFFFF"/>
            <w:vAlign w:val="center"/>
          </w:tcPr>
          <w:p w14:paraId="1818898F" w14:textId="59400F1B" w:rsidR="00055D16" w:rsidRPr="00F4655B" w:rsidRDefault="00055D16" w:rsidP="00055D16">
            <w:pPr>
              <w:spacing w:after="0" w:line="240" w:lineRule="auto"/>
              <w:jc w:val="center"/>
              <w:rPr>
                <w:rStyle w:val="211pt"/>
                <w:rFonts w:eastAsia="Candara"/>
                <w:color w:val="auto"/>
                <w:sz w:val="24"/>
                <w:szCs w:val="24"/>
              </w:rPr>
            </w:pPr>
            <w:r w:rsidRPr="00F4655B">
              <w:rPr>
                <w:rFonts w:ascii="Times New Roman" w:hAnsi="Times New Roman" w:cs="Times New Roman"/>
                <w:b/>
                <w:bCs/>
                <w:sz w:val="24"/>
                <w:szCs w:val="24"/>
              </w:rPr>
              <w:t>10</w:t>
            </w:r>
          </w:p>
        </w:tc>
        <w:tc>
          <w:tcPr>
            <w:tcW w:w="850" w:type="dxa"/>
            <w:tcBorders>
              <w:top w:val="single" w:sz="4" w:space="0" w:color="auto"/>
              <w:left w:val="single" w:sz="4" w:space="0" w:color="auto"/>
              <w:right w:val="single" w:sz="4" w:space="0" w:color="auto"/>
            </w:tcBorders>
            <w:shd w:val="clear" w:color="auto" w:fill="FFFFFF"/>
          </w:tcPr>
          <w:p w14:paraId="4F757B71" w14:textId="77777777" w:rsidR="00055D16" w:rsidRPr="00F4655B" w:rsidRDefault="00055D16" w:rsidP="00055D16">
            <w:pPr>
              <w:spacing w:after="0" w:line="240" w:lineRule="auto"/>
              <w:jc w:val="center"/>
              <w:rPr>
                <w:rStyle w:val="211pt"/>
                <w:rFonts w:eastAsia="Candara"/>
                <w:color w:val="auto"/>
                <w:sz w:val="24"/>
                <w:szCs w:val="24"/>
              </w:rPr>
            </w:pPr>
          </w:p>
        </w:tc>
        <w:tc>
          <w:tcPr>
            <w:tcW w:w="850" w:type="dxa"/>
            <w:tcBorders>
              <w:top w:val="single" w:sz="4" w:space="0" w:color="auto"/>
              <w:left w:val="single" w:sz="4" w:space="0" w:color="auto"/>
              <w:right w:val="single" w:sz="4" w:space="0" w:color="auto"/>
            </w:tcBorders>
            <w:shd w:val="clear" w:color="auto" w:fill="FFFFFF"/>
          </w:tcPr>
          <w:p w14:paraId="4DAE655A" w14:textId="77777777" w:rsidR="00055D16" w:rsidRPr="00F4655B" w:rsidRDefault="00055D16" w:rsidP="00055D16">
            <w:pPr>
              <w:spacing w:after="0" w:line="240" w:lineRule="auto"/>
              <w:jc w:val="center"/>
              <w:rPr>
                <w:rStyle w:val="211pt"/>
                <w:rFonts w:eastAsia="Candara"/>
                <w:color w:val="auto"/>
                <w:sz w:val="24"/>
                <w:szCs w:val="24"/>
              </w:rPr>
            </w:pPr>
          </w:p>
        </w:tc>
        <w:tc>
          <w:tcPr>
            <w:tcW w:w="994" w:type="dxa"/>
            <w:tcBorders>
              <w:top w:val="single" w:sz="4" w:space="0" w:color="auto"/>
              <w:left w:val="single" w:sz="4" w:space="0" w:color="auto"/>
              <w:right w:val="single" w:sz="4" w:space="0" w:color="auto"/>
            </w:tcBorders>
            <w:shd w:val="clear" w:color="auto" w:fill="FFFFFF"/>
          </w:tcPr>
          <w:p w14:paraId="55ECABD8" w14:textId="0EEA4D91" w:rsidR="00055D16" w:rsidRPr="00F4655B" w:rsidRDefault="00055D16" w:rsidP="00055D16">
            <w:pPr>
              <w:spacing w:after="0" w:line="240" w:lineRule="auto"/>
              <w:jc w:val="center"/>
              <w:rPr>
                <w:rStyle w:val="211pt"/>
                <w:rFonts w:eastAsia="Candara"/>
                <w:color w:val="auto"/>
                <w:sz w:val="24"/>
                <w:szCs w:val="24"/>
              </w:rPr>
            </w:pPr>
          </w:p>
        </w:tc>
      </w:tr>
      <w:tr w:rsidR="00F4655B" w:rsidRPr="00F4655B" w14:paraId="44A36956" w14:textId="77777777" w:rsidTr="00EF64D4">
        <w:trPr>
          <w:trHeight w:hRule="exact" w:val="336"/>
        </w:trPr>
        <w:tc>
          <w:tcPr>
            <w:tcW w:w="567" w:type="dxa"/>
            <w:tcBorders>
              <w:top w:val="single" w:sz="4" w:space="0" w:color="auto"/>
              <w:left w:val="single" w:sz="4" w:space="0" w:color="auto"/>
            </w:tcBorders>
            <w:shd w:val="clear" w:color="auto" w:fill="FFFFFF"/>
            <w:vAlign w:val="bottom"/>
          </w:tcPr>
          <w:p w14:paraId="041F882E" w14:textId="28AEF71B" w:rsidR="00055D16" w:rsidRPr="00F4655B" w:rsidRDefault="00055D16" w:rsidP="00055D16">
            <w:pPr>
              <w:spacing w:after="0" w:line="240" w:lineRule="auto"/>
              <w:rPr>
                <w:rStyle w:val="210pt"/>
                <w:rFonts w:eastAsiaTheme="minorEastAsia"/>
                <w:color w:val="auto"/>
                <w:sz w:val="24"/>
                <w:szCs w:val="24"/>
              </w:rPr>
            </w:pPr>
            <w:r w:rsidRPr="00F4655B">
              <w:rPr>
                <w:rFonts w:ascii="Times New Roman" w:hAnsi="Times New Roman" w:cs="Times New Roman"/>
                <w:sz w:val="24"/>
                <w:szCs w:val="24"/>
              </w:rPr>
              <w:t>1.7.</w:t>
            </w:r>
          </w:p>
        </w:tc>
        <w:tc>
          <w:tcPr>
            <w:tcW w:w="5811" w:type="dxa"/>
            <w:tcBorders>
              <w:top w:val="single" w:sz="4" w:space="0" w:color="auto"/>
              <w:left w:val="single" w:sz="4" w:space="0" w:color="auto"/>
            </w:tcBorders>
            <w:shd w:val="clear" w:color="auto" w:fill="FFFFFF"/>
            <w:vAlign w:val="bottom"/>
          </w:tcPr>
          <w:p w14:paraId="48B804AF" w14:textId="0160AD16" w:rsidR="00055D16" w:rsidRPr="00F4655B" w:rsidRDefault="00055D16" w:rsidP="00055D16">
            <w:pPr>
              <w:spacing w:after="0" w:line="240" w:lineRule="auto"/>
              <w:ind w:left="269"/>
              <w:rPr>
                <w:rStyle w:val="210pt"/>
                <w:rFonts w:eastAsiaTheme="minorEastAsia"/>
                <w:color w:val="auto"/>
                <w:sz w:val="24"/>
                <w:szCs w:val="24"/>
              </w:rPr>
            </w:pPr>
            <w:r w:rsidRPr="00F4655B">
              <w:rPr>
                <w:rFonts w:ascii="Times New Roman" w:hAnsi="Times New Roman" w:cs="Times New Roman"/>
                <w:sz w:val="24"/>
                <w:szCs w:val="24"/>
              </w:rPr>
              <w:t>Основи механіки</w:t>
            </w:r>
          </w:p>
        </w:tc>
        <w:tc>
          <w:tcPr>
            <w:tcW w:w="851" w:type="dxa"/>
            <w:tcBorders>
              <w:top w:val="single" w:sz="4" w:space="0" w:color="auto"/>
              <w:left w:val="single" w:sz="4" w:space="0" w:color="auto"/>
            </w:tcBorders>
            <w:shd w:val="clear" w:color="auto" w:fill="FFFFFF"/>
            <w:vAlign w:val="center"/>
          </w:tcPr>
          <w:p w14:paraId="569886D8" w14:textId="54EB21FA" w:rsidR="00055D16" w:rsidRPr="00F4655B" w:rsidRDefault="00055D16" w:rsidP="00055D16">
            <w:pPr>
              <w:spacing w:after="0" w:line="240" w:lineRule="auto"/>
              <w:jc w:val="center"/>
              <w:rPr>
                <w:rStyle w:val="211pt"/>
                <w:rFonts w:eastAsia="Candara"/>
                <w:color w:val="auto"/>
                <w:sz w:val="24"/>
                <w:szCs w:val="24"/>
              </w:rPr>
            </w:pPr>
            <w:r w:rsidRPr="00F4655B">
              <w:rPr>
                <w:rFonts w:ascii="Times New Roman" w:hAnsi="Times New Roman" w:cs="Times New Roman"/>
                <w:b/>
                <w:bCs/>
                <w:sz w:val="24"/>
                <w:szCs w:val="24"/>
              </w:rPr>
              <w:t>10</w:t>
            </w:r>
          </w:p>
        </w:tc>
        <w:tc>
          <w:tcPr>
            <w:tcW w:w="850" w:type="dxa"/>
            <w:tcBorders>
              <w:top w:val="single" w:sz="4" w:space="0" w:color="auto"/>
              <w:left w:val="single" w:sz="4" w:space="0" w:color="auto"/>
              <w:right w:val="single" w:sz="4" w:space="0" w:color="auto"/>
            </w:tcBorders>
            <w:shd w:val="clear" w:color="auto" w:fill="FFFFFF"/>
          </w:tcPr>
          <w:p w14:paraId="46836311" w14:textId="77777777" w:rsidR="00055D16" w:rsidRPr="00F4655B" w:rsidRDefault="00055D16" w:rsidP="00055D16">
            <w:pPr>
              <w:spacing w:after="0" w:line="240" w:lineRule="auto"/>
              <w:rPr>
                <w:rStyle w:val="211pt"/>
                <w:rFonts w:eastAsia="Candara"/>
                <w:color w:val="auto"/>
                <w:sz w:val="24"/>
                <w:szCs w:val="24"/>
              </w:rPr>
            </w:pPr>
          </w:p>
        </w:tc>
        <w:tc>
          <w:tcPr>
            <w:tcW w:w="850" w:type="dxa"/>
            <w:tcBorders>
              <w:top w:val="single" w:sz="4" w:space="0" w:color="auto"/>
              <w:left w:val="single" w:sz="4" w:space="0" w:color="auto"/>
              <w:right w:val="single" w:sz="4" w:space="0" w:color="auto"/>
            </w:tcBorders>
            <w:shd w:val="clear" w:color="auto" w:fill="FFFFFF"/>
          </w:tcPr>
          <w:p w14:paraId="786A681E" w14:textId="77777777" w:rsidR="00055D16" w:rsidRPr="00F4655B" w:rsidRDefault="00055D16" w:rsidP="00055D16">
            <w:pPr>
              <w:spacing w:after="0" w:line="240" w:lineRule="auto"/>
              <w:rPr>
                <w:rStyle w:val="211pt"/>
                <w:rFonts w:eastAsia="Candara"/>
                <w:color w:val="auto"/>
                <w:sz w:val="24"/>
                <w:szCs w:val="24"/>
              </w:rPr>
            </w:pPr>
          </w:p>
        </w:tc>
        <w:tc>
          <w:tcPr>
            <w:tcW w:w="994" w:type="dxa"/>
            <w:tcBorders>
              <w:top w:val="single" w:sz="4" w:space="0" w:color="auto"/>
              <w:left w:val="single" w:sz="4" w:space="0" w:color="auto"/>
              <w:right w:val="single" w:sz="4" w:space="0" w:color="auto"/>
            </w:tcBorders>
            <w:shd w:val="clear" w:color="auto" w:fill="FFFFFF"/>
          </w:tcPr>
          <w:p w14:paraId="781DB567" w14:textId="367317F2" w:rsidR="00055D16" w:rsidRPr="00F4655B" w:rsidRDefault="00055D16" w:rsidP="00055D16">
            <w:pPr>
              <w:spacing w:after="0" w:line="240" w:lineRule="auto"/>
              <w:rPr>
                <w:rStyle w:val="211pt"/>
                <w:rFonts w:eastAsia="Candara"/>
                <w:color w:val="auto"/>
                <w:sz w:val="24"/>
                <w:szCs w:val="24"/>
              </w:rPr>
            </w:pPr>
          </w:p>
        </w:tc>
      </w:tr>
      <w:tr w:rsidR="00F4655B" w:rsidRPr="00F4655B" w14:paraId="3296137C" w14:textId="77777777" w:rsidTr="00EF64D4">
        <w:trPr>
          <w:trHeight w:hRule="exact" w:val="336"/>
        </w:trPr>
        <w:tc>
          <w:tcPr>
            <w:tcW w:w="567" w:type="dxa"/>
            <w:tcBorders>
              <w:top w:val="single" w:sz="4" w:space="0" w:color="auto"/>
              <w:left w:val="single" w:sz="4" w:space="0" w:color="auto"/>
            </w:tcBorders>
            <w:shd w:val="clear" w:color="auto" w:fill="FFFFFF"/>
            <w:vAlign w:val="center"/>
          </w:tcPr>
          <w:p w14:paraId="5334A7E7" w14:textId="17397A70" w:rsidR="00055D16" w:rsidRPr="00F4655B" w:rsidRDefault="00055D16" w:rsidP="00055D16">
            <w:pPr>
              <w:spacing w:after="0" w:line="240" w:lineRule="auto"/>
              <w:rPr>
                <w:rStyle w:val="210pt"/>
                <w:rFonts w:eastAsiaTheme="minorEastAsia"/>
                <w:color w:val="auto"/>
                <w:sz w:val="24"/>
                <w:szCs w:val="24"/>
              </w:rPr>
            </w:pPr>
            <w:r w:rsidRPr="00F4655B">
              <w:rPr>
                <w:rFonts w:ascii="Times New Roman" w:hAnsi="Times New Roman" w:cs="Times New Roman"/>
                <w:sz w:val="24"/>
                <w:szCs w:val="24"/>
              </w:rPr>
              <w:t>1.8.</w:t>
            </w:r>
          </w:p>
        </w:tc>
        <w:tc>
          <w:tcPr>
            <w:tcW w:w="5811" w:type="dxa"/>
            <w:tcBorders>
              <w:top w:val="single" w:sz="4" w:space="0" w:color="auto"/>
              <w:left w:val="single" w:sz="4" w:space="0" w:color="auto"/>
            </w:tcBorders>
            <w:shd w:val="clear" w:color="auto" w:fill="FFFFFF"/>
            <w:vAlign w:val="center"/>
          </w:tcPr>
          <w:p w14:paraId="261A3AF6" w14:textId="58105503" w:rsidR="00055D16" w:rsidRPr="00F4655B" w:rsidRDefault="00055D16" w:rsidP="00055D16">
            <w:pPr>
              <w:spacing w:after="0" w:line="240" w:lineRule="auto"/>
              <w:ind w:left="269"/>
              <w:rPr>
                <w:rFonts w:ascii="Times New Roman" w:hAnsi="Times New Roman" w:cs="Times New Roman"/>
                <w:sz w:val="24"/>
                <w:szCs w:val="24"/>
              </w:rPr>
            </w:pPr>
            <w:r w:rsidRPr="00F4655B">
              <w:rPr>
                <w:rFonts w:ascii="Times New Roman" w:hAnsi="Times New Roman" w:cs="Times New Roman"/>
                <w:sz w:val="24"/>
                <w:szCs w:val="24"/>
              </w:rPr>
              <w:t>Експлуатація енергоустановок</w:t>
            </w:r>
          </w:p>
        </w:tc>
        <w:tc>
          <w:tcPr>
            <w:tcW w:w="851" w:type="dxa"/>
            <w:tcBorders>
              <w:top w:val="single" w:sz="4" w:space="0" w:color="auto"/>
              <w:left w:val="single" w:sz="4" w:space="0" w:color="auto"/>
            </w:tcBorders>
            <w:shd w:val="clear" w:color="auto" w:fill="FFFFFF"/>
            <w:vAlign w:val="center"/>
          </w:tcPr>
          <w:p w14:paraId="5754B460" w14:textId="0992B619" w:rsidR="00055D16" w:rsidRPr="00F4655B" w:rsidRDefault="00055D16" w:rsidP="00055D16">
            <w:pPr>
              <w:spacing w:after="0" w:line="240" w:lineRule="auto"/>
              <w:jc w:val="center"/>
              <w:rPr>
                <w:rFonts w:ascii="Times New Roman" w:hAnsi="Times New Roman" w:cs="Times New Roman"/>
                <w:b/>
                <w:bCs/>
                <w:sz w:val="24"/>
                <w:szCs w:val="24"/>
              </w:rPr>
            </w:pPr>
            <w:r w:rsidRPr="00F4655B">
              <w:rPr>
                <w:rFonts w:ascii="Times New Roman" w:hAnsi="Times New Roman" w:cs="Times New Roman"/>
                <w:b/>
                <w:bCs/>
                <w:sz w:val="24"/>
                <w:szCs w:val="24"/>
              </w:rPr>
              <w:t>10</w:t>
            </w:r>
          </w:p>
        </w:tc>
        <w:tc>
          <w:tcPr>
            <w:tcW w:w="850" w:type="dxa"/>
            <w:tcBorders>
              <w:top w:val="single" w:sz="4" w:space="0" w:color="auto"/>
              <w:left w:val="single" w:sz="4" w:space="0" w:color="auto"/>
              <w:right w:val="single" w:sz="4" w:space="0" w:color="auto"/>
            </w:tcBorders>
            <w:shd w:val="clear" w:color="auto" w:fill="FFFFFF"/>
          </w:tcPr>
          <w:p w14:paraId="73203316" w14:textId="77777777" w:rsidR="00055D16" w:rsidRPr="00F4655B" w:rsidRDefault="00055D16" w:rsidP="00055D16">
            <w:pPr>
              <w:spacing w:after="0" w:line="240" w:lineRule="auto"/>
              <w:jc w:val="center"/>
              <w:rPr>
                <w:rStyle w:val="211pt"/>
                <w:rFonts w:eastAsia="Candara"/>
                <w:color w:val="auto"/>
                <w:sz w:val="24"/>
                <w:szCs w:val="24"/>
              </w:rPr>
            </w:pPr>
          </w:p>
        </w:tc>
        <w:tc>
          <w:tcPr>
            <w:tcW w:w="850" w:type="dxa"/>
            <w:tcBorders>
              <w:top w:val="single" w:sz="4" w:space="0" w:color="auto"/>
              <w:left w:val="single" w:sz="4" w:space="0" w:color="auto"/>
              <w:right w:val="single" w:sz="4" w:space="0" w:color="auto"/>
            </w:tcBorders>
            <w:shd w:val="clear" w:color="auto" w:fill="FFFFFF"/>
          </w:tcPr>
          <w:p w14:paraId="388305AF" w14:textId="77777777" w:rsidR="00055D16" w:rsidRPr="00F4655B" w:rsidRDefault="00055D16" w:rsidP="00055D16">
            <w:pPr>
              <w:spacing w:after="0" w:line="240" w:lineRule="auto"/>
              <w:jc w:val="center"/>
              <w:rPr>
                <w:rStyle w:val="211pt"/>
                <w:rFonts w:eastAsia="Candara"/>
                <w:color w:val="auto"/>
                <w:sz w:val="24"/>
                <w:szCs w:val="24"/>
              </w:rPr>
            </w:pPr>
          </w:p>
        </w:tc>
        <w:tc>
          <w:tcPr>
            <w:tcW w:w="994" w:type="dxa"/>
            <w:tcBorders>
              <w:top w:val="single" w:sz="4" w:space="0" w:color="auto"/>
              <w:left w:val="single" w:sz="4" w:space="0" w:color="auto"/>
              <w:right w:val="single" w:sz="4" w:space="0" w:color="auto"/>
            </w:tcBorders>
            <w:shd w:val="clear" w:color="auto" w:fill="FFFFFF"/>
          </w:tcPr>
          <w:p w14:paraId="72663DDB" w14:textId="2529327F" w:rsidR="00055D16" w:rsidRPr="00F4655B" w:rsidRDefault="00055D16" w:rsidP="00055D16">
            <w:pPr>
              <w:spacing w:after="0" w:line="240" w:lineRule="auto"/>
              <w:jc w:val="center"/>
              <w:rPr>
                <w:rStyle w:val="211pt"/>
                <w:rFonts w:eastAsia="Candara"/>
                <w:color w:val="auto"/>
                <w:sz w:val="24"/>
                <w:szCs w:val="24"/>
              </w:rPr>
            </w:pPr>
          </w:p>
        </w:tc>
      </w:tr>
      <w:tr w:rsidR="00F4655B" w:rsidRPr="00F4655B" w14:paraId="2B456338" w14:textId="77777777" w:rsidTr="00EF64D4">
        <w:trPr>
          <w:trHeight w:hRule="exact" w:val="336"/>
        </w:trPr>
        <w:tc>
          <w:tcPr>
            <w:tcW w:w="567" w:type="dxa"/>
            <w:tcBorders>
              <w:top w:val="single" w:sz="4" w:space="0" w:color="auto"/>
              <w:left w:val="single" w:sz="4" w:space="0" w:color="auto"/>
            </w:tcBorders>
            <w:shd w:val="clear" w:color="auto" w:fill="FFFFFF"/>
            <w:vAlign w:val="center"/>
          </w:tcPr>
          <w:p w14:paraId="00134B93" w14:textId="5F8B568C" w:rsidR="00055D16" w:rsidRPr="00F4655B" w:rsidRDefault="00055D16" w:rsidP="00055D16">
            <w:pPr>
              <w:spacing w:after="0" w:line="240" w:lineRule="auto"/>
              <w:rPr>
                <w:rStyle w:val="210pt"/>
                <w:rFonts w:eastAsiaTheme="minorEastAsia"/>
                <w:color w:val="auto"/>
                <w:sz w:val="24"/>
                <w:szCs w:val="24"/>
              </w:rPr>
            </w:pPr>
            <w:r w:rsidRPr="00F4655B">
              <w:rPr>
                <w:rFonts w:ascii="Times New Roman" w:hAnsi="Times New Roman" w:cs="Times New Roman"/>
                <w:sz w:val="24"/>
                <w:szCs w:val="24"/>
              </w:rPr>
              <w:t>1.9.</w:t>
            </w:r>
          </w:p>
        </w:tc>
        <w:tc>
          <w:tcPr>
            <w:tcW w:w="5811" w:type="dxa"/>
            <w:tcBorders>
              <w:top w:val="single" w:sz="4" w:space="0" w:color="auto"/>
              <w:left w:val="single" w:sz="4" w:space="0" w:color="auto"/>
            </w:tcBorders>
            <w:shd w:val="clear" w:color="auto" w:fill="FFFFFF"/>
            <w:vAlign w:val="center"/>
          </w:tcPr>
          <w:p w14:paraId="7F46EA37" w14:textId="00C741EB" w:rsidR="00055D16" w:rsidRPr="00F4655B" w:rsidRDefault="00055D16" w:rsidP="00055D16">
            <w:pPr>
              <w:spacing w:after="0" w:line="240" w:lineRule="auto"/>
              <w:ind w:left="269"/>
              <w:rPr>
                <w:rStyle w:val="210pt"/>
                <w:rFonts w:eastAsiaTheme="minorEastAsia"/>
                <w:color w:val="auto"/>
                <w:sz w:val="24"/>
                <w:szCs w:val="24"/>
              </w:rPr>
            </w:pPr>
            <w:r w:rsidRPr="00F4655B">
              <w:rPr>
                <w:rFonts w:ascii="Times New Roman" w:hAnsi="Times New Roman" w:cs="Times New Roman"/>
                <w:sz w:val="24"/>
                <w:szCs w:val="24"/>
              </w:rPr>
              <w:t>Основи  трудового законодавства</w:t>
            </w:r>
          </w:p>
        </w:tc>
        <w:tc>
          <w:tcPr>
            <w:tcW w:w="851" w:type="dxa"/>
            <w:tcBorders>
              <w:top w:val="single" w:sz="4" w:space="0" w:color="auto"/>
              <w:left w:val="single" w:sz="4" w:space="0" w:color="auto"/>
            </w:tcBorders>
            <w:shd w:val="clear" w:color="auto" w:fill="FFFFFF"/>
            <w:vAlign w:val="center"/>
          </w:tcPr>
          <w:p w14:paraId="5E943970" w14:textId="4C75FBE3" w:rsidR="00055D16" w:rsidRPr="00F4655B" w:rsidRDefault="00055D16" w:rsidP="00055D16">
            <w:pPr>
              <w:spacing w:after="0" w:line="240" w:lineRule="auto"/>
              <w:jc w:val="center"/>
              <w:rPr>
                <w:rStyle w:val="211pt"/>
                <w:rFonts w:eastAsia="Candara"/>
                <w:color w:val="auto"/>
                <w:sz w:val="24"/>
                <w:szCs w:val="24"/>
              </w:rPr>
            </w:pPr>
            <w:r w:rsidRPr="00F4655B">
              <w:rPr>
                <w:rFonts w:ascii="Times New Roman" w:hAnsi="Times New Roman" w:cs="Times New Roman"/>
                <w:sz w:val="24"/>
                <w:szCs w:val="24"/>
              </w:rPr>
              <w:t>п/з</w:t>
            </w:r>
          </w:p>
        </w:tc>
        <w:tc>
          <w:tcPr>
            <w:tcW w:w="850" w:type="dxa"/>
            <w:tcBorders>
              <w:top w:val="single" w:sz="4" w:space="0" w:color="auto"/>
              <w:left w:val="single" w:sz="4" w:space="0" w:color="auto"/>
              <w:right w:val="single" w:sz="4" w:space="0" w:color="auto"/>
            </w:tcBorders>
            <w:shd w:val="clear" w:color="auto" w:fill="FFFFFF"/>
          </w:tcPr>
          <w:p w14:paraId="12F4AE61" w14:textId="77777777" w:rsidR="00055D16" w:rsidRPr="00F4655B" w:rsidRDefault="00055D16" w:rsidP="00055D16">
            <w:pPr>
              <w:spacing w:after="0" w:line="240" w:lineRule="auto"/>
              <w:jc w:val="center"/>
              <w:rPr>
                <w:rStyle w:val="211pt"/>
                <w:rFonts w:eastAsia="Candara"/>
                <w:color w:val="auto"/>
                <w:sz w:val="24"/>
                <w:szCs w:val="24"/>
              </w:rPr>
            </w:pPr>
          </w:p>
        </w:tc>
        <w:tc>
          <w:tcPr>
            <w:tcW w:w="850" w:type="dxa"/>
            <w:tcBorders>
              <w:top w:val="single" w:sz="4" w:space="0" w:color="auto"/>
              <w:left w:val="single" w:sz="4" w:space="0" w:color="auto"/>
              <w:right w:val="single" w:sz="4" w:space="0" w:color="auto"/>
            </w:tcBorders>
            <w:shd w:val="clear" w:color="auto" w:fill="FFFFFF"/>
          </w:tcPr>
          <w:p w14:paraId="16FBC75A" w14:textId="77777777" w:rsidR="00055D16" w:rsidRPr="00F4655B" w:rsidRDefault="00055D16" w:rsidP="00055D16">
            <w:pPr>
              <w:spacing w:after="0" w:line="240" w:lineRule="auto"/>
              <w:jc w:val="center"/>
              <w:rPr>
                <w:rStyle w:val="211pt"/>
                <w:rFonts w:eastAsia="Candara"/>
                <w:color w:val="auto"/>
                <w:sz w:val="24"/>
                <w:szCs w:val="24"/>
              </w:rPr>
            </w:pPr>
          </w:p>
        </w:tc>
        <w:tc>
          <w:tcPr>
            <w:tcW w:w="994" w:type="dxa"/>
            <w:tcBorders>
              <w:top w:val="single" w:sz="4" w:space="0" w:color="auto"/>
              <w:left w:val="single" w:sz="4" w:space="0" w:color="auto"/>
              <w:right w:val="single" w:sz="4" w:space="0" w:color="auto"/>
            </w:tcBorders>
            <w:shd w:val="clear" w:color="auto" w:fill="FFFFFF"/>
          </w:tcPr>
          <w:p w14:paraId="1655117C" w14:textId="157DD25C" w:rsidR="00055D16" w:rsidRPr="00F4655B" w:rsidRDefault="00055D16" w:rsidP="00055D16">
            <w:pPr>
              <w:spacing w:after="0" w:line="240" w:lineRule="auto"/>
              <w:jc w:val="center"/>
              <w:rPr>
                <w:rStyle w:val="211pt"/>
                <w:rFonts w:eastAsia="Candara"/>
                <w:color w:val="auto"/>
                <w:sz w:val="24"/>
                <w:szCs w:val="24"/>
              </w:rPr>
            </w:pPr>
          </w:p>
        </w:tc>
      </w:tr>
      <w:tr w:rsidR="00F4655B" w:rsidRPr="00F4655B" w14:paraId="489F1060" w14:textId="77777777" w:rsidTr="00EF64D4">
        <w:trPr>
          <w:trHeight w:hRule="exact" w:val="336"/>
        </w:trPr>
        <w:tc>
          <w:tcPr>
            <w:tcW w:w="567" w:type="dxa"/>
            <w:tcBorders>
              <w:top w:val="single" w:sz="4" w:space="0" w:color="auto"/>
              <w:left w:val="single" w:sz="4" w:space="0" w:color="auto"/>
            </w:tcBorders>
            <w:shd w:val="clear" w:color="auto" w:fill="FFFFFF"/>
            <w:vAlign w:val="center"/>
          </w:tcPr>
          <w:p w14:paraId="25EF8693" w14:textId="5906AF11" w:rsidR="00055D16" w:rsidRPr="00F4655B" w:rsidRDefault="00055D16" w:rsidP="00055D16">
            <w:pPr>
              <w:spacing w:after="0" w:line="240" w:lineRule="auto"/>
              <w:rPr>
                <w:rStyle w:val="210pt"/>
                <w:rFonts w:eastAsiaTheme="minorEastAsia"/>
                <w:color w:val="auto"/>
                <w:sz w:val="24"/>
                <w:szCs w:val="24"/>
              </w:rPr>
            </w:pPr>
            <w:r w:rsidRPr="00F4655B">
              <w:rPr>
                <w:rFonts w:ascii="Times New Roman" w:hAnsi="Times New Roman" w:cs="Times New Roman"/>
                <w:sz w:val="24"/>
                <w:szCs w:val="24"/>
              </w:rPr>
              <w:t>1.10.</w:t>
            </w:r>
          </w:p>
        </w:tc>
        <w:tc>
          <w:tcPr>
            <w:tcW w:w="5811" w:type="dxa"/>
            <w:tcBorders>
              <w:top w:val="single" w:sz="4" w:space="0" w:color="auto"/>
              <w:left w:val="single" w:sz="4" w:space="0" w:color="auto"/>
            </w:tcBorders>
            <w:shd w:val="clear" w:color="auto" w:fill="FFFFFF"/>
            <w:vAlign w:val="center"/>
          </w:tcPr>
          <w:p w14:paraId="710A7CA8" w14:textId="592F2D8F" w:rsidR="00055D16" w:rsidRPr="00F4655B" w:rsidRDefault="00055D16" w:rsidP="00055D16">
            <w:pPr>
              <w:spacing w:after="0" w:line="240" w:lineRule="auto"/>
              <w:ind w:left="269"/>
              <w:rPr>
                <w:rStyle w:val="210pt"/>
                <w:rFonts w:eastAsiaTheme="minorEastAsia"/>
                <w:color w:val="auto"/>
                <w:sz w:val="24"/>
                <w:szCs w:val="24"/>
              </w:rPr>
            </w:pPr>
            <w:r w:rsidRPr="00F4655B">
              <w:rPr>
                <w:rFonts w:ascii="Times New Roman" w:hAnsi="Times New Roman" w:cs="Times New Roman"/>
                <w:sz w:val="24"/>
                <w:szCs w:val="24"/>
              </w:rPr>
              <w:t>Основи галузевої економіки, підприємництва і енергоменеджменту</w:t>
            </w:r>
          </w:p>
        </w:tc>
        <w:tc>
          <w:tcPr>
            <w:tcW w:w="851" w:type="dxa"/>
            <w:tcBorders>
              <w:top w:val="single" w:sz="4" w:space="0" w:color="auto"/>
              <w:left w:val="single" w:sz="4" w:space="0" w:color="auto"/>
            </w:tcBorders>
            <w:shd w:val="clear" w:color="auto" w:fill="FFFFFF"/>
          </w:tcPr>
          <w:p w14:paraId="3A5D2F45" w14:textId="795E0335" w:rsidR="00055D16" w:rsidRPr="00F4655B" w:rsidRDefault="00055D16" w:rsidP="00055D16">
            <w:pPr>
              <w:spacing w:after="0" w:line="240" w:lineRule="auto"/>
              <w:jc w:val="center"/>
              <w:rPr>
                <w:rStyle w:val="211pt"/>
                <w:rFonts w:eastAsia="Candara"/>
                <w:color w:val="auto"/>
                <w:sz w:val="24"/>
                <w:szCs w:val="24"/>
              </w:rPr>
            </w:pPr>
            <w:r w:rsidRPr="00F4655B">
              <w:rPr>
                <w:rFonts w:ascii="Times New Roman" w:hAnsi="Times New Roman" w:cs="Times New Roman"/>
                <w:sz w:val="24"/>
                <w:szCs w:val="24"/>
              </w:rPr>
              <w:t>п/з</w:t>
            </w:r>
          </w:p>
        </w:tc>
        <w:tc>
          <w:tcPr>
            <w:tcW w:w="850" w:type="dxa"/>
            <w:tcBorders>
              <w:top w:val="single" w:sz="4" w:space="0" w:color="auto"/>
              <w:left w:val="single" w:sz="4" w:space="0" w:color="auto"/>
              <w:right w:val="single" w:sz="4" w:space="0" w:color="auto"/>
            </w:tcBorders>
            <w:shd w:val="clear" w:color="auto" w:fill="FFFFFF"/>
          </w:tcPr>
          <w:p w14:paraId="57FD82D9" w14:textId="77777777" w:rsidR="00055D16" w:rsidRPr="00F4655B" w:rsidRDefault="00055D16" w:rsidP="00055D16">
            <w:pPr>
              <w:spacing w:after="0" w:line="240" w:lineRule="auto"/>
              <w:jc w:val="center"/>
              <w:rPr>
                <w:rStyle w:val="211pt"/>
                <w:rFonts w:eastAsia="Candara"/>
                <w:color w:val="auto"/>
                <w:sz w:val="24"/>
                <w:szCs w:val="24"/>
              </w:rPr>
            </w:pPr>
          </w:p>
        </w:tc>
        <w:tc>
          <w:tcPr>
            <w:tcW w:w="850" w:type="dxa"/>
            <w:tcBorders>
              <w:top w:val="single" w:sz="4" w:space="0" w:color="auto"/>
              <w:left w:val="single" w:sz="4" w:space="0" w:color="auto"/>
              <w:right w:val="single" w:sz="4" w:space="0" w:color="auto"/>
            </w:tcBorders>
            <w:shd w:val="clear" w:color="auto" w:fill="FFFFFF"/>
          </w:tcPr>
          <w:p w14:paraId="3C9C00CE" w14:textId="77777777" w:rsidR="00055D16" w:rsidRPr="00F4655B" w:rsidRDefault="00055D16" w:rsidP="00055D16">
            <w:pPr>
              <w:spacing w:after="0" w:line="240" w:lineRule="auto"/>
              <w:jc w:val="center"/>
              <w:rPr>
                <w:rStyle w:val="211pt"/>
                <w:rFonts w:eastAsia="Candara"/>
                <w:color w:val="auto"/>
                <w:sz w:val="24"/>
                <w:szCs w:val="24"/>
              </w:rPr>
            </w:pPr>
          </w:p>
        </w:tc>
        <w:tc>
          <w:tcPr>
            <w:tcW w:w="994" w:type="dxa"/>
            <w:tcBorders>
              <w:top w:val="single" w:sz="4" w:space="0" w:color="auto"/>
              <w:left w:val="single" w:sz="4" w:space="0" w:color="auto"/>
              <w:right w:val="single" w:sz="4" w:space="0" w:color="auto"/>
            </w:tcBorders>
            <w:shd w:val="clear" w:color="auto" w:fill="FFFFFF"/>
          </w:tcPr>
          <w:p w14:paraId="233CDC8C" w14:textId="541B7673" w:rsidR="00055D16" w:rsidRPr="00F4655B" w:rsidRDefault="00055D16" w:rsidP="00055D16">
            <w:pPr>
              <w:spacing w:after="0" w:line="240" w:lineRule="auto"/>
              <w:jc w:val="center"/>
              <w:rPr>
                <w:rStyle w:val="211pt"/>
                <w:rFonts w:eastAsia="Candara"/>
                <w:color w:val="auto"/>
                <w:sz w:val="24"/>
                <w:szCs w:val="24"/>
              </w:rPr>
            </w:pPr>
          </w:p>
        </w:tc>
      </w:tr>
      <w:tr w:rsidR="00F4655B" w:rsidRPr="00F4655B" w14:paraId="318A7060" w14:textId="77777777" w:rsidTr="00EF64D4">
        <w:trPr>
          <w:trHeight w:hRule="exact" w:val="331"/>
        </w:trPr>
        <w:tc>
          <w:tcPr>
            <w:tcW w:w="567" w:type="dxa"/>
            <w:tcBorders>
              <w:top w:val="single" w:sz="4" w:space="0" w:color="auto"/>
              <w:left w:val="single" w:sz="4" w:space="0" w:color="auto"/>
            </w:tcBorders>
            <w:shd w:val="clear" w:color="auto" w:fill="FFFFFF"/>
            <w:vAlign w:val="center"/>
          </w:tcPr>
          <w:p w14:paraId="28D205FD" w14:textId="43EB90B7" w:rsidR="00797901" w:rsidRPr="00F4655B" w:rsidRDefault="00797901" w:rsidP="00055D16">
            <w:pPr>
              <w:spacing w:after="0" w:line="240" w:lineRule="auto"/>
              <w:rPr>
                <w:rStyle w:val="210pt"/>
                <w:rFonts w:eastAsiaTheme="minorEastAsia"/>
                <w:b/>
                <w:bCs/>
                <w:color w:val="auto"/>
                <w:sz w:val="24"/>
                <w:szCs w:val="24"/>
              </w:rPr>
            </w:pPr>
            <w:r w:rsidRPr="00F4655B">
              <w:rPr>
                <w:rFonts w:ascii="Times New Roman" w:hAnsi="Times New Roman" w:cs="Times New Roman"/>
                <w:b/>
                <w:bCs/>
                <w:sz w:val="24"/>
                <w:szCs w:val="24"/>
              </w:rPr>
              <w:t>2</w:t>
            </w:r>
          </w:p>
        </w:tc>
        <w:tc>
          <w:tcPr>
            <w:tcW w:w="5811" w:type="dxa"/>
            <w:tcBorders>
              <w:top w:val="single" w:sz="4" w:space="0" w:color="auto"/>
              <w:left w:val="single" w:sz="4" w:space="0" w:color="auto"/>
            </w:tcBorders>
            <w:shd w:val="clear" w:color="auto" w:fill="FFFFFF"/>
            <w:vAlign w:val="bottom"/>
          </w:tcPr>
          <w:p w14:paraId="74B7816E" w14:textId="1F996284" w:rsidR="00797901" w:rsidRPr="00F4655B" w:rsidRDefault="00797901" w:rsidP="00797901">
            <w:pPr>
              <w:spacing w:after="0" w:line="240" w:lineRule="auto"/>
              <w:ind w:left="269"/>
              <w:rPr>
                <w:rFonts w:ascii="Times New Roman" w:hAnsi="Times New Roman" w:cs="Times New Roman"/>
                <w:b/>
                <w:bCs/>
                <w:sz w:val="24"/>
                <w:szCs w:val="24"/>
              </w:rPr>
            </w:pPr>
            <w:r w:rsidRPr="00F4655B">
              <w:rPr>
                <w:rFonts w:ascii="Times New Roman" w:hAnsi="Times New Roman" w:cs="Times New Roman"/>
                <w:b/>
                <w:bCs/>
                <w:sz w:val="24"/>
                <w:szCs w:val="24"/>
              </w:rPr>
              <w:t>Професійно-теоретична підготовка</w:t>
            </w:r>
          </w:p>
        </w:tc>
        <w:tc>
          <w:tcPr>
            <w:tcW w:w="851" w:type="dxa"/>
            <w:tcBorders>
              <w:top w:val="single" w:sz="4" w:space="0" w:color="auto"/>
              <w:left w:val="single" w:sz="4" w:space="0" w:color="auto"/>
            </w:tcBorders>
            <w:shd w:val="clear" w:color="auto" w:fill="FFFFFF"/>
            <w:vAlign w:val="bottom"/>
          </w:tcPr>
          <w:p w14:paraId="3EED41F0" w14:textId="5D0BD196" w:rsidR="00797901" w:rsidRPr="00F4655B" w:rsidRDefault="00797901" w:rsidP="00797901">
            <w:pPr>
              <w:spacing w:after="0" w:line="240" w:lineRule="auto"/>
              <w:jc w:val="center"/>
              <w:rPr>
                <w:rFonts w:ascii="Times New Roman" w:hAnsi="Times New Roman" w:cs="Times New Roman"/>
                <w:b/>
                <w:bCs/>
                <w:sz w:val="24"/>
                <w:szCs w:val="24"/>
              </w:rPr>
            </w:pPr>
            <w:r w:rsidRPr="00F4655B">
              <w:rPr>
                <w:rFonts w:ascii="Times New Roman" w:hAnsi="Times New Roman" w:cs="Times New Roman"/>
                <w:b/>
                <w:bCs/>
                <w:sz w:val="24"/>
                <w:szCs w:val="24"/>
              </w:rPr>
              <w:t> 824</w:t>
            </w:r>
          </w:p>
        </w:tc>
        <w:tc>
          <w:tcPr>
            <w:tcW w:w="850" w:type="dxa"/>
            <w:tcBorders>
              <w:top w:val="single" w:sz="4" w:space="0" w:color="auto"/>
              <w:left w:val="single" w:sz="4" w:space="0" w:color="auto"/>
              <w:right w:val="single" w:sz="4" w:space="0" w:color="auto"/>
            </w:tcBorders>
            <w:shd w:val="clear" w:color="auto" w:fill="FFFFFF"/>
          </w:tcPr>
          <w:p w14:paraId="76F6497C" w14:textId="77777777" w:rsidR="00797901" w:rsidRPr="00F4655B" w:rsidRDefault="00797901" w:rsidP="00797901">
            <w:pPr>
              <w:spacing w:after="0" w:line="240" w:lineRule="auto"/>
              <w:jc w:val="center"/>
              <w:rPr>
                <w:rFonts w:ascii="Times New Roman" w:hAnsi="Times New Roman" w:cs="Times New Roman"/>
                <w:b/>
                <w:bCs/>
                <w:sz w:val="24"/>
                <w:szCs w:val="24"/>
              </w:rPr>
            </w:pPr>
          </w:p>
        </w:tc>
        <w:tc>
          <w:tcPr>
            <w:tcW w:w="850" w:type="dxa"/>
            <w:tcBorders>
              <w:top w:val="single" w:sz="4" w:space="0" w:color="auto"/>
              <w:left w:val="single" w:sz="4" w:space="0" w:color="auto"/>
              <w:right w:val="single" w:sz="4" w:space="0" w:color="auto"/>
            </w:tcBorders>
            <w:shd w:val="clear" w:color="auto" w:fill="FFFFFF"/>
          </w:tcPr>
          <w:p w14:paraId="386D46B0" w14:textId="77777777" w:rsidR="00797901" w:rsidRPr="00F4655B" w:rsidRDefault="00797901" w:rsidP="00797901">
            <w:pPr>
              <w:spacing w:after="0" w:line="240" w:lineRule="auto"/>
              <w:jc w:val="center"/>
              <w:rPr>
                <w:rFonts w:ascii="Times New Roman" w:hAnsi="Times New Roman" w:cs="Times New Roman"/>
                <w:b/>
                <w:bCs/>
                <w:sz w:val="24"/>
                <w:szCs w:val="24"/>
              </w:rPr>
            </w:pPr>
          </w:p>
        </w:tc>
        <w:tc>
          <w:tcPr>
            <w:tcW w:w="994" w:type="dxa"/>
            <w:tcBorders>
              <w:top w:val="single" w:sz="4" w:space="0" w:color="auto"/>
              <w:left w:val="single" w:sz="4" w:space="0" w:color="auto"/>
              <w:right w:val="single" w:sz="4" w:space="0" w:color="auto"/>
            </w:tcBorders>
            <w:shd w:val="clear" w:color="auto" w:fill="FFFFFF"/>
          </w:tcPr>
          <w:p w14:paraId="35D9EA55" w14:textId="47D7AF4F" w:rsidR="00797901" w:rsidRPr="00F4655B" w:rsidRDefault="00797901" w:rsidP="00797901">
            <w:pPr>
              <w:spacing w:after="0" w:line="240" w:lineRule="auto"/>
              <w:jc w:val="center"/>
              <w:rPr>
                <w:rFonts w:ascii="Times New Roman" w:hAnsi="Times New Roman" w:cs="Times New Roman"/>
                <w:b/>
                <w:bCs/>
                <w:sz w:val="24"/>
                <w:szCs w:val="24"/>
              </w:rPr>
            </w:pPr>
          </w:p>
        </w:tc>
      </w:tr>
      <w:tr w:rsidR="00F4655B" w:rsidRPr="00F4655B" w14:paraId="117CA3ED" w14:textId="77777777" w:rsidTr="00EF64D4">
        <w:trPr>
          <w:trHeight w:hRule="exact" w:val="341"/>
        </w:trPr>
        <w:tc>
          <w:tcPr>
            <w:tcW w:w="567" w:type="dxa"/>
            <w:tcBorders>
              <w:top w:val="single" w:sz="4" w:space="0" w:color="auto"/>
              <w:left w:val="single" w:sz="4" w:space="0" w:color="auto"/>
            </w:tcBorders>
            <w:shd w:val="clear" w:color="auto" w:fill="FFFFFF"/>
            <w:vAlign w:val="center"/>
          </w:tcPr>
          <w:p w14:paraId="009C603E" w14:textId="129A21D1" w:rsidR="00055D16" w:rsidRPr="00F4655B" w:rsidRDefault="00055D16" w:rsidP="00055D16">
            <w:pPr>
              <w:spacing w:after="0" w:line="240" w:lineRule="auto"/>
              <w:rPr>
                <w:rStyle w:val="210pt"/>
                <w:rFonts w:eastAsiaTheme="minorEastAsia"/>
                <w:color w:val="auto"/>
                <w:sz w:val="24"/>
                <w:szCs w:val="24"/>
              </w:rPr>
            </w:pPr>
            <w:r w:rsidRPr="00F4655B">
              <w:rPr>
                <w:rFonts w:ascii="Times New Roman" w:hAnsi="Times New Roman" w:cs="Times New Roman"/>
                <w:sz w:val="24"/>
                <w:szCs w:val="24"/>
              </w:rPr>
              <w:t>2.1.</w:t>
            </w:r>
          </w:p>
        </w:tc>
        <w:tc>
          <w:tcPr>
            <w:tcW w:w="5811" w:type="dxa"/>
            <w:tcBorders>
              <w:top w:val="single" w:sz="4" w:space="0" w:color="auto"/>
              <w:left w:val="single" w:sz="4" w:space="0" w:color="auto"/>
            </w:tcBorders>
            <w:shd w:val="clear" w:color="auto" w:fill="FFFFFF"/>
            <w:vAlign w:val="center"/>
          </w:tcPr>
          <w:p w14:paraId="787CE9FA" w14:textId="2D1B79ED" w:rsidR="00055D16" w:rsidRPr="00F4655B" w:rsidRDefault="00055D16" w:rsidP="00055D16">
            <w:pPr>
              <w:spacing w:after="0" w:line="240" w:lineRule="auto"/>
              <w:ind w:left="269"/>
              <w:rPr>
                <w:rFonts w:ascii="Times New Roman" w:hAnsi="Times New Roman" w:cs="Times New Roman"/>
                <w:sz w:val="24"/>
                <w:szCs w:val="24"/>
              </w:rPr>
            </w:pPr>
            <w:r w:rsidRPr="00F4655B">
              <w:rPr>
                <w:rFonts w:ascii="Times New Roman" w:eastAsia="Times New Roman" w:hAnsi="Times New Roman" w:cs="Times New Roman"/>
                <w:sz w:val="24"/>
                <w:szCs w:val="24"/>
              </w:rPr>
              <w:t>Правила технічної експлуатації (ПТЕ) і інструкції</w:t>
            </w:r>
          </w:p>
        </w:tc>
        <w:tc>
          <w:tcPr>
            <w:tcW w:w="851" w:type="dxa"/>
            <w:tcBorders>
              <w:top w:val="single" w:sz="4" w:space="0" w:color="auto"/>
              <w:left w:val="single" w:sz="4" w:space="0" w:color="auto"/>
            </w:tcBorders>
            <w:shd w:val="clear" w:color="auto" w:fill="FFFFFF"/>
            <w:vAlign w:val="center"/>
          </w:tcPr>
          <w:p w14:paraId="6B290ED5" w14:textId="1FAD755A" w:rsidR="00055D16" w:rsidRPr="00F4655B" w:rsidRDefault="00055D16" w:rsidP="00EF64D4">
            <w:pPr>
              <w:spacing w:after="0" w:line="240" w:lineRule="auto"/>
              <w:jc w:val="center"/>
              <w:rPr>
                <w:rFonts w:ascii="Times New Roman" w:hAnsi="Times New Roman" w:cs="Times New Roman"/>
                <w:sz w:val="24"/>
                <w:szCs w:val="24"/>
              </w:rPr>
            </w:pPr>
            <w:r w:rsidRPr="00F4655B">
              <w:rPr>
                <w:rFonts w:ascii="Times New Roman" w:eastAsia="Times New Roman" w:hAnsi="Times New Roman" w:cs="Times New Roman"/>
                <w:b/>
                <w:bCs/>
                <w:sz w:val="24"/>
                <w:szCs w:val="24"/>
              </w:rPr>
              <w:t>1</w:t>
            </w:r>
            <w:r w:rsidR="00EF64D4" w:rsidRPr="00F4655B">
              <w:rPr>
                <w:rFonts w:ascii="Times New Roman" w:eastAsia="Times New Roman" w:hAnsi="Times New Roman" w:cs="Times New Roman"/>
                <w:b/>
                <w:bCs/>
                <w:sz w:val="24"/>
                <w:szCs w:val="24"/>
              </w:rPr>
              <w:t>01</w:t>
            </w:r>
          </w:p>
        </w:tc>
        <w:tc>
          <w:tcPr>
            <w:tcW w:w="850" w:type="dxa"/>
            <w:tcBorders>
              <w:top w:val="single" w:sz="4" w:space="0" w:color="auto"/>
              <w:left w:val="single" w:sz="4" w:space="0" w:color="auto"/>
              <w:right w:val="single" w:sz="4" w:space="0" w:color="auto"/>
            </w:tcBorders>
            <w:shd w:val="clear" w:color="auto" w:fill="FFFFFF"/>
          </w:tcPr>
          <w:p w14:paraId="57314396" w14:textId="77777777" w:rsidR="00055D16" w:rsidRPr="00F4655B" w:rsidRDefault="00055D16" w:rsidP="00055D16">
            <w:pPr>
              <w:spacing w:after="0" w:line="240" w:lineRule="auto"/>
              <w:jc w:val="center"/>
              <w:rPr>
                <w:rStyle w:val="210pt"/>
                <w:rFonts w:eastAsiaTheme="minorEastAsia"/>
                <w:color w:val="auto"/>
                <w:sz w:val="24"/>
                <w:szCs w:val="24"/>
              </w:rPr>
            </w:pPr>
          </w:p>
        </w:tc>
        <w:tc>
          <w:tcPr>
            <w:tcW w:w="850" w:type="dxa"/>
            <w:tcBorders>
              <w:top w:val="single" w:sz="4" w:space="0" w:color="auto"/>
              <w:left w:val="single" w:sz="4" w:space="0" w:color="auto"/>
              <w:right w:val="single" w:sz="4" w:space="0" w:color="auto"/>
            </w:tcBorders>
            <w:shd w:val="clear" w:color="auto" w:fill="FFFFFF"/>
          </w:tcPr>
          <w:p w14:paraId="7BFED5A1" w14:textId="77777777" w:rsidR="00055D16" w:rsidRPr="00F4655B" w:rsidRDefault="00055D16" w:rsidP="00055D16">
            <w:pPr>
              <w:spacing w:after="0" w:line="240" w:lineRule="auto"/>
              <w:jc w:val="center"/>
              <w:rPr>
                <w:rStyle w:val="210pt"/>
                <w:rFonts w:eastAsiaTheme="minorEastAsia"/>
                <w:color w:val="auto"/>
                <w:sz w:val="24"/>
                <w:szCs w:val="24"/>
              </w:rPr>
            </w:pPr>
          </w:p>
        </w:tc>
        <w:tc>
          <w:tcPr>
            <w:tcW w:w="994" w:type="dxa"/>
            <w:tcBorders>
              <w:top w:val="single" w:sz="4" w:space="0" w:color="auto"/>
              <w:left w:val="single" w:sz="4" w:space="0" w:color="auto"/>
              <w:right w:val="single" w:sz="4" w:space="0" w:color="auto"/>
            </w:tcBorders>
            <w:shd w:val="clear" w:color="auto" w:fill="FFFFFF"/>
          </w:tcPr>
          <w:p w14:paraId="01028BF7" w14:textId="533D915F" w:rsidR="00055D16" w:rsidRPr="00F4655B" w:rsidRDefault="00055D16" w:rsidP="00055D16">
            <w:pPr>
              <w:spacing w:after="0" w:line="240" w:lineRule="auto"/>
              <w:jc w:val="center"/>
              <w:rPr>
                <w:rStyle w:val="210pt"/>
                <w:rFonts w:eastAsiaTheme="minorEastAsia"/>
                <w:color w:val="auto"/>
                <w:sz w:val="24"/>
                <w:szCs w:val="24"/>
              </w:rPr>
            </w:pPr>
          </w:p>
        </w:tc>
      </w:tr>
      <w:tr w:rsidR="00F4655B" w:rsidRPr="00F4655B" w14:paraId="35F99F0B" w14:textId="77777777" w:rsidTr="00EF64D4">
        <w:trPr>
          <w:trHeight w:hRule="exact" w:val="341"/>
        </w:trPr>
        <w:tc>
          <w:tcPr>
            <w:tcW w:w="567" w:type="dxa"/>
            <w:tcBorders>
              <w:top w:val="single" w:sz="4" w:space="0" w:color="auto"/>
              <w:left w:val="single" w:sz="4" w:space="0" w:color="auto"/>
            </w:tcBorders>
            <w:shd w:val="clear" w:color="auto" w:fill="FFFFFF"/>
            <w:vAlign w:val="center"/>
          </w:tcPr>
          <w:p w14:paraId="18A867DE" w14:textId="0D6458CF" w:rsidR="00055D16" w:rsidRPr="00F4655B" w:rsidRDefault="00055D16" w:rsidP="00055D16">
            <w:pPr>
              <w:spacing w:after="0" w:line="240" w:lineRule="auto"/>
              <w:rPr>
                <w:rStyle w:val="210pt"/>
                <w:rFonts w:eastAsiaTheme="minorEastAsia"/>
                <w:color w:val="auto"/>
                <w:sz w:val="24"/>
                <w:szCs w:val="24"/>
              </w:rPr>
            </w:pPr>
            <w:r w:rsidRPr="00F4655B">
              <w:rPr>
                <w:rFonts w:ascii="Times New Roman" w:hAnsi="Times New Roman" w:cs="Times New Roman"/>
                <w:sz w:val="24"/>
                <w:szCs w:val="24"/>
              </w:rPr>
              <w:t>2.2.</w:t>
            </w:r>
          </w:p>
        </w:tc>
        <w:tc>
          <w:tcPr>
            <w:tcW w:w="5811" w:type="dxa"/>
            <w:tcBorders>
              <w:top w:val="single" w:sz="4" w:space="0" w:color="auto"/>
              <w:left w:val="single" w:sz="4" w:space="0" w:color="auto"/>
            </w:tcBorders>
            <w:shd w:val="clear" w:color="auto" w:fill="FFFFFF"/>
            <w:vAlign w:val="center"/>
          </w:tcPr>
          <w:p w14:paraId="0FA58059" w14:textId="25624FBA" w:rsidR="00055D16" w:rsidRPr="00F4655B" w:rsidRDefault="00055D16" w:rsidP="00055D16">
            <w:pPr>
              <w:spacing w:after="0" w:line="240" w:lineRule="auto"/>
              <w:ind w:left="269"/>
              <w:rPr>
                <w:rStyle w:val="210pt"/>
                <w:rFonts w:eastAsiaTheme="minorEastAsia"/>
                <w:color w:val="auto"/>
                <w:sz w:val="24"/>
                <w:szCs w:val="24"/>
              </w:rPr>
            </w:pPr>
            <w:r w:rsidRPr="00F4655B">
              <w:rPr>
                <w:rFonts w:ascii="Times New Roman" w:eastAsia="Times New Roman" w:hAnsi="Times New Roman" w:cs="Times New Roman"/>
                <w:sz w:val="24"/>
                <w:szCs w:val="24"/>
              </w:rPr>
              <w:t>Охорона праці</w:t>
            </w:r>
          </w:p>
        </w:tc>
        <w:tc>
          <w:tcPr>
            <w:tcW w:w="851" w:type="dxa"/>
            <w:tcBorders>
              <w:top w:val="single" w:sz="4" w:space="0" w:color="auto"/>
              <w:left w:val="single" w:sz="4" w:space="0" w:color="auto"/>
            </w:tcBorders>
            <w:shd w:val="clear" w:color="auto" w:fill="FFFFFF"/>
            <w:vAlign w:val="center"/>
          </w:tcPr>
          <w:p w14:paraId="5B39A1DC" w14:textId="61E9C072" w:rsidR="00055D16" w:rsidRPr="00F4655B" w:rsidRDefault="00055D16" w:rsidP="00055D16">
            <w:pPr>
              <w:spacing w:after="0" w:line="240" w:lineRule="auto"/>
              <w:jc w:val="center"/>
              <w:rPr>
                <w:rStyle w:val="210pt"/>
                <w:rFonts w:eastAsiaTheme="minorEastAsia"/>
                <w:color w:val="auto"/>
                <w:sz w:val="24"/>
                <w:szCs w:val="24"/>
              </w:rPr>
            </w:pPr>
            <w:r w:rsidRPr="00F4655B">
              <w:rPr>
                <w:rFonts w:ascii="Times New Roman" w:eastAsia="Times New Roman" w:hAnsi="Times New Roman" w:cs="Times New Roman"/>
                <w:b/>
                <w:bCs/>
                <w:sz w:val="24"/>
                <w:szCs w:val="24"/>
              </w:rPr>
              <w:t>30</w:t>
            </w:r>
          </w:p>
        </w:tc>
        <w:tc>
          <w:tcPr>
            <w:tcW w:w="850" w:type="dxa"/>
            <w:tcBorders>
              <w:top w:val="single" w:sz="4" w:space="0" w:color="auto"/>
              <w:left w:val="single" w:sz="4" w:space="0" w:color="auto"/>
              <w:right w:val="single" w:sz="4" w:space="0" w:color="auto"/>
            </w:tcBorders>
            <w:shd w:val="clear" w:color="auto" w:fill="FFFFFF"/>
          </w:tcPr>
          <w:p w14:paraId="079CC145" w14:textId="77777777" w:rsidR="00055D16" w:rsidRPr="00F4655B" w:rsidRDefault="00055D16" w:rsidP="00055D16">
            <w:pPr>
              <w:spacing w:after="0" w:line="240" w:lineRule="auto"/>
              <w:jc w:val="center"/>
              <w:rPr>
                <w:rStyle w:val="210pt"/>
                <w:rFonts w:eastAsiaTheme="minorEastAsia"/>
                <w:color w:val="auto"/>
                <w:sz w:val="24"/>
                <w:szCs w:val="24"/>
              </w:rPr>
            </w:pPr>
          </w:p>
        </w:tc>
        <w:tc>
          <w:tcPr>
            <w:tcW w:w="850" w:type="dxa"/>
            <w:tcBorders>
              <w:top w:val="single" w:sz="4" w:space="0" w:color="auto"/>
              <w:left w:val="single" w:sz="4" w:space="0" w:color="auto"/>
              <w:right w:val="single" w:sz="4" w:space="0" w:color="auto"/>
            </w:tcBorders>
            <w:shd w:val="clear" w:color="auto" w:fill="FFFFFF"/>
          </w:tcPr>
          <w:p w14:paraId="64584E02" w14:textId="77777777" w:rsidR="00055D16" w:rsidRPr="00F4655B" w:rsidRDefault="00055D16" w:rsidP="00055D16">
            <w:pPr>
              <w:spacing w:after="0" w:line="240" w:lineRule="auto"/>
              <w:jc w:val="center"/>
              <w:rPr>
                <w:rStyle w:val="210pt"/>
                <w:rFonts w:eastAsiaTheme="minorEastAsia"/>
                <w:color w:val="auto"/>
                <w:sz w:val="24"/>
                <w:szCs w:val="24"/>
              </w:rPr>
            </w:pPr>
          </w:p>
        </w:tc>
        <w:tc>
          <w:tcPr>
            <w:tcW w:w="994" w:type="dxa"/>
            <w:tcBorders>
              <w:top w:val="single" w:sz="4" w:space="0" w:color="auto"/>
              <w:left w:val="single" w:sz="4" w:space="0" w:color="auto"/>
              <w:right w:val="single" w:sz="4" w:space="0" w:color="auto"/>
            </w:tcBorders>
            <w:shd w:val="clear" w:color="auto" w:fill="FFFFFF"/>
          </w:tcPr>
          <w:p w14:paraId="3F4B1126" w14:textId="7A5685CF" w:rsidR="00055D16" w:rsidRPr="00F4655B" w:rsidRDefault="00055D16" w:rsidP="00055D16">
            <w:pPr>
              <w:spacing w:after="0" w:line="240" w:lineRule="auto"/>
              <w:jc w:val="center"/>
              <w:rPr>
                <w:rStyle w:val="210pt"/>
                <w:rFonts w:eastAsiaTheme="minorEastAsia"/>
                <w:color w:val="auto"/>
                <w:sz w:val="24"/>
                <w:szCs w:val="24"/>
              </w:rPr>
            </w:pPr>
          </w:p>
        </w:tc>
      </w:tr>
      <w:tr w:rsidR="00F4655B" w:rsidRPr="00F4655B" w14:paraId="066FE8D2" w14:textId="77777777" w:rsidTr="00EF64D4">
        <w:trPr>
          <w:trHeight w:hRule="exact" w:val="341"/>
        </w:trPr>
        <w:tc>
          <w:tcPr>
            <w:tcW w:w="567" w:type="dxa"/>
            <w:tcBorders>
              <w:top w:val="single" w:sz="4" w:space="0" w:color="auto"/>
              <w:left w:val="single" w:sz="4" w:space="0" w:color="auto"/>
            </w:tcBorders>
            <w:shd w:val="clear" w:color="auto" w:fill="FFFFFF"/>
            <w:vAlign w:val="center"/>
          </w:tcPr>
          <w:p w14:paraId="34ADE08F" w14:textId="7169F256" w:rsidR="00055D16" w:rsidRPr="00F4655B" w:rsidRDefault="00055D16" w:rsidP="00055D16">
            <w:pPr>
              <w:spacing w:after="0" w:line="240" w:lineRule="auto"/>
              <w:rPr>
                <w:rStyle w:val="210pt"/>
                <w:rFonts w:eastAsiaTheme="minorEastAsia"/>
                <w:color w:val="auto"/>
                <w:sz w:val="24"/>
                <w:szCs w:val="24"/>
              </w:rPr>
            </w:pPr>
            <w:r w:rsidRPr="00F4655B">
              <w:rPr>
                <w:rFonts w:ascii="Times New Roman" w:hAnsi="Times New Roman" w:cs="Times New Roman"/>
                <w:sz w:val="24"/>
                <w:szCs w:val="24"/>
              </w:rPr>
              <w:t>2.3.</w:t>
            </w:r>
          </w:p>
        </w:tc>
        <w:tc>
          <w:tcPr>
            <w:tcW w:w="5811" w:type="dxa"/>
            <w:tcBorders>
              <w:top w:val="single" w:sz="4" w:space="0" w:color="auto"/>
              <w:left w:val="single" w:sz="4" w:space="0" w:color="auto"/>
            </w:tcBorders>
            <w:shd w:val="clear" w:color="auto" w:fill="FFFFFF"/>
            <w:vAlign w:val="center"/>
          </w:tcPr>
          <w:p w14:paraId="0D8C9955" w14:textId="1E3E8E2B" w:rsidR="00055D16" w:rsidRPr="00F4655B" w:rsidRDefault="00055D16" w:rsidP="00055D16">
            <w:pPr>
              <w:spacing w:after="0" w:line="240" w:lineRule="auto"/>
              <w:ind w:left="269"/>
              <w:rPr>
                <w:rStyle w:val="210pt"/>
                <w:rFonts w:eastAsiaTheme="minorEastAsia"/>
                <w:color w:val="auto"/>
                <w:sz w:val="24"/>
                <w:szCs w:val="24"/>
              </w:rPr>
            </w:pPr>
            <w:r w:rsidRPr="00F4655B">
              <w:rPr>
                <w:rFonts w:ascii="Times New Roman" w:eastAsia="Times New Roman" w:hAnsi="Times New Roman" w:cs="Times New Roman"/>
                <w:sz w:val="24"/>
                <w:szCs w:val="24"/>
              </w:rPr>
              <w:t>Гальмівне обладнання</w:t>
            </w:r>
          </w:p>
        </w:tc>
        <w:tc>
          <w:tcPr>
            <w:tcW w:w="851" w:type="dxa"/>
            <w:tcBorders>
              <w:top w:val="single" w:sz="4" w:space="0" w:color="auto"/>
              <w:left w:val="single" w:sz="4" w:space="0" w:color="auto"/>
            </w:tcBorders>
            <w:shd w:val="clear" w:color="auto" w:fill="FFFFFF"/>
            <w:vAlign w:val="center"/>
          </w:tcPr>
          <w:p w14:paraId="65E2FB03" w14:textId="68FB0A49" w:rsidR="00055D16" w:rsidRPr="00F4655B" w:rsidRDefault="00EF64D4" w:rsidP="00055D16">
            <w:pPr>
              <w:spacing w:after="0" w:line="240" w:lineRule="auto"/>
              <w:jc w:val="center"/>
              <w:rPr>
                <w:rStyle w:val="210pt"/>
                <w:rFonts w:eastAsiaTheme="minorEastAsia"/>
                <w:color w:val="auto"/>
                <w:sz w:val="24"/>
                <w:szCs w:val="24"/>
              </w:rPr>
            </w:pPr>
            <w:r w:rsidRPr="00F4655B">
              <w:rPr>
                <w:rFonts w:ascii="Times New Roman" w:eastAsia="Times New Roman" w:hAnsi="Times New Roman" w:cs="Times New Roman"/>
                <w:b/>
                <w:bCs/>
                <w:sz w:val="24"/>
                <w:szCs w:val="24"/>
              </w:rPr>
              <w:t>90</w:t>
            </w:r>
          </w:p>
        </w:tc>
        <w:tc>
          <w:tcPr>
            <w:tcW w:w="850" w:type="dxa"/>
            <w:tcBorders>
              <w:top w:val="single" w:sz="4" w:space="0" w:color="auto"/>
              <w:left w:val="single" w:sz="4" w:space="0" w:color="auto"/>
              <w:right w:val="single" w:sz="4" w:space="0" w:color="auto"/>
            </w:tcBorders>
            <w:shd w:val="clear" w:color="auto" w:fill="FFFFFF"/>
          </w:tcPr>
          <w:p w14:paraId="104DBF87" w14:textId="77777777" w:rsidR="00055D16" w:rsidRPr="00F4655B" w:rsidRDefault="00055D16" w:rsidP="00055D16">
            <w:pPr>
              <w:spacing w:after="0" w:line="240" w:lineRule="auto"/>
              <w:jc w:val="center"/>
              <w:rPr>
                <w:rStyle w:val="210pt"/>
                <w:rFonts w:eastAsiaTheme="minorEastAsia"/>
                <w:color w:val="auto"/>
                <w:sz w:val="24"/>
                <w:szCs w:val="24"/>
              </w:rPr>
            </w:pPr>
          </w:p>
        </w:tc>
        <w:tc>
          <w:tcPr>
            <w:tcW w:w="850" w:type="dxa"/>
            <w:tcBorders>
              <w:top w:val="single" w:sz="4" w:space="0" w:color="auto"/>
              <w:left w:val="single" w:sz="4" w:space="0" w:color="auto"/>
              <w:right w:val="single" w:sz="4" w:space="0" w:color="auto"/>
            </w:tcBorders>
            <w:shd w:val="clear" w:color="auto" w:fill="FFFFFF"/>
          </w:tcPr>
          <w:p w14:paraId="1207FADD" w14:textId="77777777" w:rsidR="00055D16" w:rsidRPr="00F4655B" w:rsidRDefault="00055D16" w:rsidP="00055D16">
            <w:pPr>
              <w:spacing w:after="0" w:line="240" w:lineRule="auto"/>
              <w:jc w:val="center"/>
              <w:rPr>
                <w:rStyle w:val="210pt"/>
                <w:rFonts w:eastAsiaTheme="minorEastAsia"/>
                <w:color w:val="auto"/>
                <w:sz w:val="24"/>
                <w:szCs w:val="24"/>
              </w:rPr>
            </w:pPr>
          </w:p>
        </w:tc>
        <w:tc>
          <w:tcPr>
            <w:tcW w:w="994" w:type="dxa"/>
            <w:tcBorders>
              <w:top w:val="single" w:sz="4" w:space="0" w:color="auto"/>
              <w:left w:val="single" w:sz="4" w:space="0" w:color="auto"/>
              <w:right w:val="single" w:sz="4" w:space="0" w:color="auto"/>
            </w:tcBorders>
            <w:shd w:val="clear" w:color="auto" w:fill="FFFFFF"/>
          </w:tcPr>
          <w:p w14:paraId="7F0CB795" w14:textId="2AB58DA7" w:rsidR="00055D16" w:rsidRPr="00F4655B" w:rsidRDefault="00055D16" w:rsidP="00055D16">
            <w:pPr>
              <w:spacing w:after="0" w:line="240" w:lineRule="auto"/>
              <w:jc w:val="center"/>
              <w:rPr>
                <w:rStyle w:val="210pt"/>
                <w:rFonts w:eastAsiaTheme="minorEastAsia"/>
                <w:color w:val="auto"/>
                <w:sz w:val="24"/>
                <w:szCs w:val="24"/>
              </w:rPr>
            </w:pPr>
          </w:p>
        </w:tc>
      </w:tr>
      <w:tr w:rsidR="00F4655B" w:rsidRPr="00F4655B" w14:paraId="350F2AC5" w14:textId="77777777" w:rsidTr="00EF64D4">
        <w:trPr>
          <w:trHeight w:hRule="exact" w:val="341"/>
        </w:trPr>
        <w:tc>
          <w:tcPr>
            <w:tcW w:w="567" w:type="dxa"/>
            <w:tcBorders>
              <w:top w:val="single" w:sz="4" w:space="0" w:color="auto"/>
              <w:left w:val="single" w:sz="4" w:space="0" w:color="auto"/>
            </w:tcBorders>
            <w:shd w:val="clear" w:color="auto" w:fill="FFFFFF"/>
            <w:vAlign w:val="center"/>
          </w:tcPr>
          <w:p w14:paraId="0783F5B6" w14:textId="7BC9A4B8" w:rsidR="00055D16" w:rsidRPr="00F4655B" w:rsidRDefault="00055D16" w:rsidP="00055D16">
            <w:pPr>
              <w:spacing w:after="0" w:line="240" w:lineRule="auto"/>
              <w:rPr>
                <w:rStyle w:val="210pt"/>
                <w:rFonts w:eastAsiaTheme="minorEastAsia"/>
                <w:color w:val="auto"/>
                <w:sz w:val="24"/>
                <w:szCs w:val="24"/>
              </w:rPr>
            </w:pPr>
            <w:r w:rsidRPr="00F4655B">
              <w:rPr>
                <w:rFonts w:ascii="Times New Roman" w:hAnsi="Times New Roman" w:cs="Times New Roman"/>
                <w:sz w:val="24"/>
                <w:szCs w:val="24"/>
              </w:rPr>
              <w:t>2.4.</w:t>
            </w:r>
          </w:p>
        </w:tc>
        <w:tc>
          <w:tcPr>
            <w:tcW w:w="5811" w:type="dxa"/>
            <w:tcBorders>
              <w:top w:val="single" w:sz="4" w:space="0" w:color="auto"/>
              <w:left w:val="single" w:sz="4" w:space="0" w:color="auto"/>
            </w:tcBorders>
            <w:shd w:val="clear" w:color="auto" w:fill="FFFFFF"/>
            <w:vAlign w:val="center"/>
          </w:tcPr>
          <w:p w14:paraId="6C75F605" w14:textId="47C3437A" w:rsidR="00055D16" w:rsidRPr="00F4655B" w:rsidRDefault="00055D16" w:rsidP="00055D16">
            <w:pPr>
              <w:spacing w:after="0" w:line="240" w:lineRule="auto"/>
              <w:ind w:left="269"/>
              <w:rPr>
                <w:rFonts w:ascii="Times New Roman" w:hAnsi="Times New Roman" w:cs="Times New Roman"/>
                <w:sz w:val="24"/>
                <w:szCs w:val="24"/>
              </w:rPr>
            </w:pPr>
            <w:r w:rsidRPr="00F4655B">
              <w:rPr>
                <w:rFonts w:ascii="Times New Roman" w:eastAsia="Times New Roman" w:hAnsi="Times New Roman" w:cs="Times New Roman"/>
                <w:sz w:val="24"/>
                <w:szCs w:val="24"/>
              </w:rPr>
              <w:t>Будова та ремонт електровоза</w:t>
            </w:r>
          </w:p>
        </w:tc>
        <w:tc>
          <w:tcPr>
            <w:tcW w:w="851" w:type="dxa"/>
            <w:tcBorders>
              <w:top w:val="single" w:sz="4" w:space="0" w:color="auto"/>
              <w:left w:val="single" w:sz="4" w:space="0" w:color="auto"/>
            </w:tcBorders>
            <w:shd w:val="clear" w:color="auto" w:fill="FFFFFF"/>
            <w:vAlign w:val="center"/>
          </w:tcPr>
          <w:p w14:paraId="046C12C9" w14:textId="1168D4C0" w:rsidR="00055D16" w:rsidRPr="00F4655B" w:rsidRDefault="00055D16" w:rsidP="00055D16">
            <w:pPr>
              <w:spacing w:after="0" w:line="240" w:lineRule="auto"/>
              <w:jc w:val="center"/>
              <w:rPr>
                <w:rFonts w:ascii="Times New Roman" w:hAnsi="Times New Roman" w:cs="Times New Roman"/>
                <w:b/>
                <w:bCs/>
                <w:sz w:val="24"/>
                <w:szCs w:val="24"/>
              </w:rPr>
            </w:pPr>
            <w:r w:rsidRPr="00F4655B">
              <w:rPr>
                <w:rFonts w:ascii="Times New Roman" w:eastAsia="Times New Roman" w:hAnsi="Times New Roman" w:cs="Times New Roman"/>
                <w:b/>
                <w:bCs/>
                <w:sz w:val="24"/>
                <w:szCs w:val="24"/>
              </w:rPr>
              <w:t>100</w:t>
            </w:r>
          </w:p>
        </w:tc>
        <w:tc>
          <w:tcPr>
            <w:tcW w:w="850" w:type="dxa"/>
            <w:tcBorders>
              <w:top w:val="single" w:sz="4" w:space="0" w:color="auto"/>
              <w:left w:val="single" w:sz="4" w:space="0" w:color="auto"/>
              <w:right w:val="single" w:sz="4" w:space="0" w:color="auto"/>
            </w:tcBorders>
            <w:shd w:val="clear" w:color="auto" w:fill="FFFFFF"/>
          </w:tcPr>
          <w:p w14:paraId="0CF7D2D0" w14:textId="77777777" w:rsidR="00055D16" w:rsidRPr="00F4655B" w:rsidRDefault="00055D16" w:rsidP="00055D16">
            <w:pPr>
              <w:spacing w:after="0" w:line="240" w:lineRule="auto"/>
              <w:jc w:val="center"/>
              <w:rPr>
                <w:rStyle w:val="210pt"/>
                <w:rFonts w:eastAsiaTheme="minorEastAsia"/>
                <w:color w:val="auto"/>
                <w:sz w:val="24"/>
                <w:szCs w:val="24"/>
              </w:rPr>
            </w:pPr>
          </w:p>
        </w:tc>
        <w:tc>
          <w:tcPr>
            <w:tcW w:w="850" w:type="dxa"/>
            <w:tcBorders>
              <w:top w:val="single" w:sz="4" w:space="0" w:color="auto"/>
              <w:left w:val="single" w:sz="4" w:space="0" w:color="auto"/>
              <w:right w:val="single" w:sz="4" w:space="0" w:color="auto"/>
            </w:tcBorders>
            <w:shd w:val="clear" w:color="auto" w:fill="FFFFFF"/>
          </w:tcPr>
          <w:p w14:paraId="5C8460A9" w14:textId="77777777" w:rsidR="00055D16" w:rsidRPr="00F4655B" w:rsidRDefault="00055D16" w:rsidP="00055D16">
            <w:pPr>
              <w:spacing w:after="0" w:line="240" w:lineRule="auto"/>
              <w:jc w:val="center"/>
              <w:rPr>
                <w:rStyle w:val="210pt"/>
                <w:rFonts w:eastAsiaTheme="minorEastAsia"/>
                <w:color w:val="auto"/>
                <w:sz w:val="24"/>
                <w:szCs w:val="24"/>
              </w:rPr>
            </w:pPr>
          </w:p>
        </w:tc>
        <w:tc>
          <w:tcPr>
            <w:tcW w:w="994" w:type="dxa"/>
            <w:tcBorders>
              <w:top w:val="single" w:sz="4" w:space="0" w:color="auto"/>
              <w:left w:val="single" w:sz="4" w:space="0" w:color="auto"/>
              <w:right w:val="single" w:sz="4" w:space="0" w:color="auto"/>
            </w:tcBorders>
            <w:shd w:val="clear" w:color="auto" w:fill="FFFFFF"/>
          </w:tcPr>
          <w:p w14:paraId="627AE1D4" w14:textId="572FB6CB" w:rsidR="00055D16" w:rsidRPr="00F4655B" w:rsidRDefault="00055D16" w:rsidP="00055D16">
            <w:pPr>
              <w:spacing w:after="0" w:line="240" w:lineRule="auto"/>
              <w:jc w:val="center"/>
              <w:rPr>
                <w:rStyle w:val="210pt"/>
                <w:rFonts w:eastAsiaTheme="minorEastAsia"/>
                <w:color w:val="auto"/>
                <w:sz w:val="24"/>
                <w:szCs w:val="24"/>
              </w:rPr>
            </w:pPr>
          </w:p>
        </w:tc>
      </w:tr>
      <w:tr w:rsidR="00F4655B" w:rsidRPr="00F4655B" w14:paraId="0E4505DE" w14:textId="77777777" w:rsidTr="00EF64D4">
        <w:trPr>
          <w:trHeight w:hRule="exact" w:val="341"/>
        </w:trPr>
        <w:tc>
          <w:tcPr>
            <w:tcW w:w="567" w:type="dxa"/>
            <w:tcBorders>
              <w:top w:val="single" w:sz="4" w:space="0" w:color="auto"/>
              <w:left w:val="single" w:sz="4" w:space="0" w:color="auto"/>
            </w:tcBorders>
            <w:shd w:val="clear" w:color="auto" w:fill="FFFFFF"/>
            <w:vAlign w:val="center"/>
          </w:tcPr>
          <w:p w14:paraId="2A3D1D65" w14:textId="47F96EDB" w:rsidR="00055D16" w:rsidRPr="00F4655B" w:rsidRDefault="00055D16" w:rsidP="00055D16">
            <w:pPr>
              <w:spacing w:after="0" w:line="240" w:lineRule="auto"/>
              <w:rPr>
                <w:rStyle w:val="210pt"/>
                <w:rFonts w:eastAsiaTheme="minorEastAsia"/>
                <w:color w:val="auto"/>
                <w:sz w:val="24"/>
                <w:szCs w:val="24"/>
              </w:rPr>
            </w:pPr>
            <w:r w:rsidRPr="00F4655B">
              <w:rPr>
                <w:rFonts w:ascii="Times New Roman" w:hAnsi="Times New Roman" w:cs="Times New Roman"/>
                <w:sz w:val="24"/>
                <w:szCs w:val="24"/>
              </w:rPr>
              <w:t>2.5.</w:t>
            </w:r>
          </w:p>
        </w:tc>
        <w:tc>
          <w:tcPr>
            <w:tcW w:w="5811" w:type="dxa"/>
            <w:tcBorders>
              <w:top w:val="single" w:sz="4" w:space="0" w:color="auto"/>
              <w:left w:val="single" w:sz="4" w:space="0" w:color="auto"/>
            </w:tcBorders>
            <w:shd w:val="clear" w:color="auto" w:fill="FFFFFF"/>
            <w:vAlign w:val="center"/>
          </w:tcPr>
          <w:p w14:paraId="059D798C" w14:textId="4EF29D4A" w:rsidR="00055D16" w:rsidRPr="00F4655B" w:rsidRDefault="00055D16" w:rsidP="00055D16">
            <w:pPr>
              <w:spacing w:after="0" w:line="240" w:lineRule="auto"/>
              <w:ind w:left="269"/>
              <w:rPr>
                <w:rFonts w:ascii="Times New Roman" w:hAnsi="Times New Roman" w:cs="Times New Roman"/>
                <w:sz w:val="24"/>
                <w:szCs w:val="24"/>
              </w:rPr>
            </w:pPr>
            <w:r w:rsidRPr="00F4655B">
              <w:rPr>
                <w:rFonts w:ascii="Times New Roman" w:eastAsia="Times New Roman" w:hAnsi="Times New Roman" w:cs="Times New Roman"/>
                <w:sz w:val="24"/>
                <w:szCs w:val="24"/>
              </w:rPr>
              <w:t xml:space="preserve">Технічне обслуговування </w:t>
            </w:r>
            <w:r w:rsidR="00AE5A2D" w:rsidRPr="00F4655B">
              <w:rPr>
                <w:rFonts w:ascii="Times New Roman" w:eastAsia="Times New Roman" w:hAnsi="Times New Roman" w:cs="Times New Roman"/>
                <w:sz w:val="24"/>
                <w:szCs w:val="24"/>
              </w:rPr>
              <w:t>електровоза</w:t>
            </w:r>
          </w:p>
        </w:tc>
        <w:tc>
          <w:tcPr>
            <w:tcW w:w="851" w:type="dxa"/>
            <w:tcBorders>
              <w:top w:val="single" w:sz="4" w:space="0" w:color="auto"/>
              <w:left w:val="single" w:sz="4" w:space="0" w:color="auto"/>
            </w:tcBorders>
            <w:shd w:val="clear" w:color="auto" w:fill="FFFFFF"/>
            <w:vAlign w:val="center"/>
          </w:tcPr>
          <w:p w14:paraId="054C98C6" w14:textId="5A4A8D79" w:rsidR="00055D16" w:rsidRPr="00F4655B" w:rsidRDefault="00055D16" w:rsidP="00055D16">
            <w:pPr>
              <w:spacing w:after="0" w:line="240" w:lineRule="auto"/>
              <w:jc w:val="center"/>
              <w:rPr>
                <w:rFonts w:ascii="Times New Roman" w:hAnsi="Times New Roman" w:cs="Times New Roman"/>
                <w:b/>
                <w:bCs/>
                <w:sz w:val="24"/>
                <w:szCs w:val="24"/>
              </w:rPr>
            </w:pPr>
            <w:r w:rsidRPr="00F4655B">
              <w:rPr>
                <w:rFonts w:ascii="Times New Roman" w:eastAsia="Times New Roman" w:hAnsi="Times New Roman" w:cs="Times New Roman"/>
                <w:b/>
                <w:bCs/>
                <w:sz w:val="24"/>
                <w:szCs w:val="24"/>
              </w:rPr>
              <w:t>80</w:t>
            </w:r>
          </w:p>
        </w:tc>
        <w:tc>
          <w:tcPr>
            <w:tcW w:w="850" w:type="dxa"/>
            <w:tcBorders>
              <w:top w:val="single" w:sz="4" w:space="0" w:color="auto"/>
              <w:left w:val="single" w:sz="4" w:space="0" w:color="auto"/>
              <w:right w:val="single" w:sz="4" w:space="0" w:color="auto"/>
            </w:tcBorders>
            <w:shd w:val="clear" w:color="auto" w:fill="FFFFFF"/>
          </w:tcPr>
          <w:p w14:paraId="4EB0A213" w14:textId="77777777" w:rsidR="00055D16" w:rsidRPr="00F4655B" w:rsidRDefault="00055D16" w:rsidP="00055D16">
            <w:pPr>
              <w:spacing w:after="0" w:line="240" w:lineRule="auto"/>
              <w:jc w:val="center"/>
              <w:rPr>
                <w:rStyle w:val="210pt"/>
                <w:rFonts w:eastAsiaTheme="minorEastAsia"/>
                <w:color w:val="auto"/>
                <w:sz w:val="24"/>
                <w:szCs w:val="24"/>
              </w:rPr>
            </w:pPr>
          </w:p>
        </w:tc>
        <w:tc>
          <w:tcPr>
            <w:tcW w:w="850" w:type="dxa"/>
            <w:tcBorders>
              <w:top w:val="single" w:sz="4" w:space="0" w:color="auto"/>
              <w:left w:val="single" w:sz="4" w:space="0" w:color="auto"/>
              <w:right w:val="single" w:sz="4" w:space="0" w:color="auto"/>
            </w:tcBorders>
            <w:shd w:val="clear" w:color="auto" w:fill="FFFFFF"/>
          </w:tcPr>
          <w:p w14:paraId="257C59EA" w14:textId="77777777" w:rsidR="00055D16" w:rsidRPr="00F4655B" w:rsidRDefault="00055D16" w:rsidP="00055D16">
            <w:pPr>
              <w:spacing w:after="0" w:line="240" w:lineRule="auto"/>
              <w:jc w:val="center"/>
              <w:rPr>
                <w:rStyle w:val="210pt"/>
                <w:rFonts w:eastAsiaTheme="minorEastAsia"/>
                <w:color w:val="auto"/>
                <w:sz w:val="24"/>
                <w:szCs w:val="24"/>
              </w:rPr>
            </w:pPr>
          </w:p>
        </w:tc>
        <w:tc>
          <w:tcPr>
            <w:tcW w:w="994" w:type="dxa"/>
            <w:tcBorders>
              <w:top w:val="single" w:sz="4" w:space="0" w:color="auto"/>
              <w:left w:val="single" w:sz="4" w:space="0" w:color="auto"/>
              <w:right w:val="single" w:sz="4" w:space="0" w:color="auto"/>
            </w:tcBorders>
            <w:shd w:val="clear" w:color="auto" w:fill="FFFFFF"/>
          </w:tcPr>
          <w:p w14:paraId="061233D8" w14:textId="5D7D2835" w:rsidR="00055D16" w:rsidRPr="00F4655B" w:rsidRDefault="00055D16" w:rsidP="00055D16">
            <w:pPr>
              <w:spacing w:after="0" w:line="240" w:lineRule="auto"/>
              <w:jc w:val="center"/>
              <w:rPr>
                <w:rStyle w:val="210pt"/>
                <w:rFonts w:eastAsiaTheme="minorEastAsia"/>
                <w:color w:val="auto"/>
                <w:sz w:val="24"/>
                <w:szCs w:val="24"/>
              </w:rPr>
            </w:pPr>
          </w:p>
        </w:tc>
      </w:tr>
      <w:tr w:rsidR="00F4655B" w:rsidRPr="00F4655B" w14:paraId="1E1BD235" w14:textId="77777777" w:rsidTr="00EF64D4">
        <w:trPr>
          <w:trHeight w:hRule="exact" w:val="341"/>
        </w:trPr>
        <w:tc>
          <w:tcPr>
            <w:tcW w:w="567" w:type="dxa"/>
            <w:tcBorders>
              <w:top w:val="single" w:sz="4" w:space="0" w:color="auto"/>
              <w:left w:val="single" w:sz="4" w:space="0" w:color="auto"/>
            </w:tcBorders>
            <w:shd w:val="clear" w:color="auto" w:fill="FFFFFF"/>
            <w:vAlign w:val="center"/>
          </w:tcPr>
          <w:p w14:paraId="13CB6986" w14:textId="7C4E27C7" w:rsidR="00055D16" w:rsidRPr="00F4655B" w:rsidRDefault="00055D16" w:rsidP="00055D16">
            <w:pPr>
              <w:spacing w:after="0" w:line="240" w:lineRule="auto"/>
              <w:rPr>
                <w:rStyle w:val="210pt"/>
                <w:rFonts w:eastAsiaTheme="minorEastAsia"/>
                <w:color w:val="auto"/>
                <w:sz w:val="24"/>
                <w:szCs w:val="24"/>
              </w:rPr>
            </w:pPr>
            <w:r w:rsidRPr="00F4655B">
              <w:rPr>
                <w:rFonts w:ascii="Times New Roman" w:hAnsi="Times New Roman" w:cs="Times New Roman"/>
                <w:sz w:val="24"/>
                <w:szCs w:val="24"/>
              </w:rPr>
              <w:t>2.6.</w:t>
            </w:r>
          </w:p>
        </w:tc>
        <w:tc>
          <w:tcPr>
            <w:tcW w:w="5811" w:type="dxa"/>
            <w:tcBorders>
              <w:top w:val="single" w:sz="4" w:space="0" w:color="auto"/>
              <w:left w:val="single" w:sz="4" w:space="0" w:color="auto"/>
            </w:tcBorders>
            <w:shd w:val="clear" w:color="auto" w:fill="FFFFFF"/>
            <w:vAlign w:val="center"/>
          </w:tcPr>
          <w:p w14:paraId="7D9BE6C8" w14:textId="33D11F6F" w:rsidR="00055D16" w:rsidRPr="00F4655B" w:rsidRDefault="00055D16" w:rsidP="00055D16">
            <w:pPr>
              <w:spacing w:after="0" w:line="240" w:lineRule="auto"/>
              <w:ind w:left="269"/>
              <w:rPr>
                <w:rFonts w:ascii="Times New Roman" w:hAnsi="Times New Roman" w:cs="Times New Roman"/>
                <w:sz w:val="24"/>
                <w:szCs w:val="24"/>
              </w:rPr>
            </w:pPr>
            <w:r w:rsidRPr="00F4655B">
              <w:rPr>
                <w:rFonts w:ascii="Times New Roman" w:eastAsia="Times New Roman" w:hAnsi="Times New Roman" w:cs="Times New Roman"/>
                <w:sz w:val="24"/>
                <w:szCs w:val="24"/>
              </w:rPr>
              <w:t>Електротехніка</w:t>
            </w:r>
          </w:p>
        </w:tc>
        <w:tc>
          <w:tcPr>
            <w:tcW w:w="851" w:type="dxa"/>
            <w:tcBorders>
              <w:top w:val="single" w:sz="4" w:space="0" w:color="auto"/>
              <w:left w:val="single" w:sz="4" w:space="0" w:color="auto"/>
            </w:tcBorders>
            <w:shd w:val="clear" w:color="auto" w:fill="FFFFFF"/>
            <w:vAlign w:val="center"/>
          </w:tcPr>
          <w:p w14:paraId="60F19432" w14:textId="06432298" w:rsidR="00055D16" w:rsidRPr="00F4655B" w:rsidRDefault="00055D16" w:rsidP="00055D16">
            <w:pPr>
              <w:spacing w:after="0" w:line="240" w:lineRule="auto"/>
              <w:jc w:val="center"/>
              <w:rPr>
                <w:rFonts w:ascii="Times New Roman" w:hAnsi="Times New Roman" w:cs="Times New Roman"/>
                <w:b/>
                <w:bCs/>
                <w:sz w:val="24"/>
                <w:szCs w:val="24"/>
              </w:rPr>
            </w:pPr>
            <w:r w:rsidRPr="00F4655B">
              <w:rPr>
                <w:rFonts w:ascii="Times New Roman" w:eastAsia="Times New Roman" w:hAnsi="Times New Roman" w:cs="Times New Roman"/>
                <w:b/>
                <w:bCs/>
                <w:sz w:val="24"/>
                <w:szCs w:val="24"/>
              </w:rPr>
              <w:t>80</w:t>
            </w:r>
          </w:p>
        </w:tc>
        <w:tc>
          <w:tcPr>
            <w:tcW w:w="850" w:type="dxa"/>
            <w:tcBorders>
              <w:top w:val="single" w:sz="4" w:space="0" w:color="auto"/>
              <w:left w:val="single" w:sz="4" w:space="0" w:color="auto"/>
              <w:right w:val="single" w:sz="4" w:space="0" w:color="auto"/>
            </w:tcBorders>
            <w:shd w:val="clear" w:color="auto" w:fill="FFFFFF"/>
          </w:tcPr>
          <w:p w14:paraId="51365658" w14:textId="77777777" w:rsidR="00055D16" w:rsidRPr="00F4655B" w:rsidRDefault="00055D16" w:rsidP="00055D16">
            <w:pPr>
              <w:spacing w:after="0" w:line="240" w:lineRule="auto"/>
              <w:jc w:val="center"/>
              <w:rPr>
                <w:rStyle w:val="210pt"/>
                <w:rFonts w:eastAsiaTheme="minorEastAsia"/>
                <w:color w:val="auto"/>
                <w:sz w:val="24"/>
                <w:szCs w:val="24"/>
              </w:rPr>
            </w:pPr>
          </w:p>
        </w:tc>
        <w:tc>
          <w:tcPr>
            <w:tcW w:w="850" w:type="dxa"/>
            <w:tcBorders>
              <w:top w:val="single" w:sz="4" w:space="0" w:color="auto"/>
              <w:left w:val="single" w:sz="4" w:space="0" w:color="auto"/>
              <w:right w:val="single" w:sz="4" w:space="0" w:color="auto"/>
            </w:tcBorders>
            <w:shd w:val="clear" w:color="auto" w:fill="FFFFFF"/>
          </w:tcPr>
          <w:p w14:paraId="37BA26C5" w14:textId="77777777" w:rsidR="00055D16" w:rsidRPr="00F4655B" w:rsidRDefault="00055D16" w:rsidP="00055D16">
            <w:pPr>
              <w:spacing w:after="0" w:line="240" w:lineRule="auto"/>
              <w:jc w:val="center"/>
              <w:rPr>
                <w:rStyle w:val="210pt"/>
                <w:rFonts w:eastAsiaTheme="minorEastAsia"/>
                <w:color w:val="auto"/>
                <w:sz w:val="24"/>
                <w:szCs w:val="24"/>
              </w:rPr>
            </w:pPr>
          </w:p>
        </w:tc>
        <w:tc>
          <w:tcPr>
            <w:tcW w:w="994" w:type="dxa"/>
            <w:tcBorders>
              <w:top w:val="single" w:sz="4" w:space="0" w:color="auto"/>
              <w:left w:val="single" w:sz="4" w:space="0" w:color="auto"/>
              <w:right w:val="single" w:sz="4" w:space="0" w:color="auto"/>
            </w:tcBorders>
            <w:shd w:val="clear" w:color="auto" w:fill="FFFFFF"/>
          </w:tcPr>
          <w:p w14:paraId="6A8EBE86" w14:textId="2E9225A0" w:rsidR="00055D16" w:rsidRPr="00F4655B" w:rsidRDefault="00055D16" w:rsidP="00055D16">
            <w:pPr>
              <w:spacing w:after="0" w:line="240" w:lineRule="auto"/>
              <w:jc w:val="center"/>
              <w:rPr>
                <w:rStyle w:val="210pt"/>
                <w:rFonts w:eastAsiaTheme="minorEastAsia"/>
                <w:color w:val="auto"/>
                <w:sz w:val="24"/>
                <w:szCs w:val="24"/>
              </w:rPr>
            </w:pPr>
          </w:p>
        </w:tc>
      </w:tr>
      <w:tr w:rsidR="00F4655B" w:rsidRPr="00F4655B" w14:paraId="4AF2E37C" w14:textId="77777777" w:rsidTr="00EF64D4">
        <w:trPr>
          <w:trHeight w:hRule="exact" w:val="413"/>
        </w:trPr>
        <w:tc>
          <w:tcPr>
            <w:tcW w:w="567" w:type="dxa"/>
            <w:tcBorders>
              <w:top w:val="single" w:sz="4" w:space="0" w:color="auto"/>
              <w:left w:val="single" w:sz="4" w:space="0" w:color="auto"/>
            </w:tcBorders>
            <w:shd w:val="clear" w:color="auto" w:fill="FFFFFF"/>
          </w:tcPr>
          <w:p w14:paraId="40F8939C" w14:textId="351174F7" w:rsidR="00797901" w:rsidRPr="00F4655B" w:rsidRDefault="00055D16" w:rsidP="00055D16">
            <w:pPr>
              <w:spacing w:after="0" w:line="240" w:lineRule="auto"/>
              <w:rPr>
                <w:rStyle w:val="210pt"/>
                <w:rFonts w:eastAsiaTheme="minorEastAsia"/>
                <w:color w:val="auto"/>
                <w:sz w:val="24"/>
                <w:szCs w:val="24"/>
              </w:rPr>
            </w:pPr>
            <w:r w:rsidRPr="00F4655B">
              <w:rPr>
                <w:rStyle w:val="210pt"/>
                <w:rFonts w:eastAsiaTheme="minorEastAsia"/>
                <w:color w:val="auto"/>
                <w:sz w:val="24"/>
                <w:szCs w:val="24"/>
              </w:rPr>
              <w:t>3</w:t>
            </w:r>
          </w:p>
        </w:tc>
        <w:tc>
          <w:tcPr>
            <w:tcW w:w="5811" w:type="dxa"/>
            <w:tcBorders>
              <w:top w:val="single" w:sz="4" w:space="0" w:color="auto"/>
              <w:left w:val="single" w:sz="4" w:space="0" w:color="auto"/>
            </w:tcBorders>
            <w:shd w:val="clear" w:color="auto" w:fill="FFFFFF"/>
            <w:vAlign w:val="bottom"/>
          </w:tcPr>
          <w:p w14:paraId="75A9747D" w14:textId="273CB417" w:rsidR="00797901" w:rsidRPr="00F4655B" w:rsidRDefault="00797901" w:rsidP="00797901">
            <w:pPr>
              <w:spacing w:after="0" w:line="240" w:lineRule="auto"/>
              <w:ind w:left="269"/>
              <w:rPr>
                <w:rFonts w:ascii="Times New Roman" w:hAnsi="Times New Roman" w:cs="Times New Roman"/>
                <w:sz w:val="24"/>
                <w:szCs w:val="24"/>
              </w:rPr>
            </w:pPr>
            <w:r w:rsidRPr="00F4655B">
              <w:rPr>
                <w:rFonts w:ascii="Times New Roman" w:hAnsi="Times New Roman" w:cs="Times New Roman"/>
                <w:b/>
                <w:bCs/>
                <w:sz w:val="24"/>
                <w:szCs w:val="24"/>
              </w:rPr>
              <w:t>Професійно-практична підготовка</w:t>
            </w:r>
          </w:p>
        </w:tc>
        <w:tc>
          <w:tcPr>
            <w:tcW w:w="851" w:type="dxa"/>
            <w:tcBorders>
              <w:top w:val="single" w:sz="4" w:space="0" w:color="auto"/>
              <w:left w:val="single" w:sz="4" w:space="0" w:color="auto"/>
            </w:tcBorders>
            <w:shd w:val="clear" w:color="auto" w:fill="FFFFFF"/>
            <w:vAlign w:val="center"/>
          </w:tcPr>
          <w:p w14:paraId="00E6E4DD" w14:textId="1EBF4F74" w:rsidR="00797901" w:rsidRPr="00F4655B" w:rsidRDefault="00797901" w:rsidP="00797901">
            <w:pPr>
              <w:spacing w:after="0" w:line="240" w:lineRule="auto"/>
              <w:jc w:val="center"/>
              <w:rPr>
                <w:rFonts w:ascii="Times New Roman" w:hAnsi="Times New Roman" w:cs="Times New Roman"/>
                <w:sz w:val="24"/>
                <w:szCs w:val="24"/>
              </w:rPr>
            </w:pPr>
            <w:r w:rsidRPr="00F4655B">
              <w:rPr>
                <w:rFonts w:ascii="Times New Roman" w:hAnsi="Times New Roman" w:cs="Times New Roman"/>
                <w:b/>
                <w:bCs/>
                <w:sz w:val="24"/>
                <w:szCs w:val="24"/>
              </w:rPr>
              <w:t>346</w:t>
            </w:r>
          </w:p>
        </w:tc>
        <w:tc>
          <w:tcPr>
            <w:tcW w:w="850" w:type="dxa"/>
            <w:tcBorders>
              <w:top w:val="single" w:sz="4" w:space="0" w:color="auto"/>
              <w:left w:val="single" w:sz="4" w:space="0" w:color="auto"/>
              <w:right w:val="single" w:sz="4" w:space="0" w:color="auto"/>
            </w:tcBorders>
            <w:shd w:val="clear" w:color="auto" w:fill="FFFFFF"/>
          </w:tcPr>
          <w:p w14:paraId="6EE837EC" w14:textId="77777777" w:rsidR="00797901" w:rsidRPr="00F4655B" w:rsidRDefault="00797901" w:rsidP="00797901">
            <w:pPr>
              <w:spacing w:after="0" w:line="240" w:lineRule="auto"/>
              <w:jc w:val="center"/>
              <w:rPr>
                <w:rFonts w:ascii="Times New Roman" w:hAnsi="Times New Roman" w:cs="Times New Roman"/>
                <w:sz w:val="24"/>
                <w:szCs w:val="24"/>
              </w:rPr>
            </w:pPr>
          </w:p>
        </w:tc>
        <w:tc>
          <w:tcPr>
            <w:tcW w:w="850" w:type="dxa"/>
            <w:tcBorders>
              <w:top w:val="single" w:sz="4" w:space="0" w:color="auto"/>
              <w:left w:val="single" w:sz="4" w:space="0" w:color="auto"/>
              <w:right w:val="single" w:sz="4" w:space="0" w:color="auto"/>
            </w:tcBorders>
            <w:shd w:val="clear" w:color="auto" w:fill="FFFFFF"/>
          </w:tcPr>
          <w:p w14:paraId="3DCE510D" w14:textId="77777777" w:rsidR="00797901" w:rsidRPr="00F4655B" w:rsidRDefault="00797901" w:rsidP="00797901">
            <w:pPr>
              <w:spacing w:after="0" w:line="240" w:lineRule="auto"/>
              <w:jc w:val="center"/>
              <w:rPr>
                <w:rFonts w:ascii="Times New Roman" w:hAnsi="Times New Roman" w:cs="Times New Roman"/>
                <w:sz w:val="24"/>
                <w:szCs w:val="24"/>
              </w:rPr>
            </w:pPr>
          </w:p>
        </w:tc>
        <w:tc>
          <w:tcPr>
            <w:tcW w:w="994" w:type="dxa"/>
            <w:tcBorders>
              <w:top w:val="single" w:sz="4" w:space="0" w:color="auto"/>
              <w:left w:val="single" w:sz="4" w:space="0" w:color="auto"/>
              <w:right w:val="single" w:sz="4" w:space="0" w:color="auto"/>
            </w:tcBorders>
            <w:shd w:val="clear" w:color="auto" w:fill="FFFFFF"/>
          </w:tcPr>
          <w:p w14:paraId="7E86A3A2" w14:textId="55948565" w:rsidR="00797901" w:rsidRPr="00F4655B" w:rsidRDefault="00797901" w:rsidP="00797901">
            <w:pPr>
              <w:spacing w:after="0" w:line="240" w:lineRule="auto"/>
              <w:jc w:val="center"/>
              <w:rPr>
                <w:rFonts w:ascii="Times New Roman" w:hAnsi="Times New Roman" w:cs="Times New Roman"/>
                <w:sz w:val="24"/>
                <w:szCs w:val="24"/>
              </w:rPr>
            </w:pPr>
          </w:p>
        </w:tc>
      </w:tr>
      <w:tr w:rsidR="00F4655B" w:rsidRPr="00F4655B" w14:paraId="6FAD5990" w14:textId="77777777" w:rsidTr="00EF64D4">
        <w:trPr>
          <w:trHeight w:hRule="exact" w:val="341"/>
        </w:trPr>
        <w:tc>
          <w:tcPr>
            <w:tcW w:w="567" w:type="dxa"/>
            <w:tcBorders>
              <w:top w:val="single" w:sz="4" w:space="0" w:color="auto"/>
              <w:left w:val="single" w:sz="4" w:space="0" w:color="auto"/>
            </w:tcBorders>
            <w:shd w:val="clear" w:color="auto" w:fill="FFFFFF"/>
          </w:tcPr>
          <w:p w14:paraId="3EB0D6C6" w14:textId="65063907" w:rsidR="00797901" w:rsidRPr="00F4655B" w:rsidRDefault="00055D16" w:rsidP="00055D16">
            <w:pPr>
              <w:spacing w:after="0" w:line="240" w:lineRule="auto"/>
              <w:rPr>
                <w:rStyle w:val="210pt"/>
                <w:rFonts w:eastAsiaTheme="minorEastAsia"/>
                <w:color w:val="auto"/>
                <w:sz w:val="24"/>
                <w:szCs w:val="24"/>
              </w:rPr>
            </w:pPr>
            <w:r w:rsidRPr="00F4655B">
              <w:rPr>
                <w:rStyle w:val="210pt"/>
                <w:rFonts w:eastAsiaTheme="minorEastAsia"/>
                <w:color w:val="auto"/>
                <w:sz w:val="24"/>
                <w:szCs w:val="24"/>
              </w:rPr>
              <w:t>3.1</w:t>
            </w:r>
          </w:p>
        </w:tc>
        <w:tc>
          <w:tcPr>
            <w:tcW w:w="5811" w:type="dxa"/>
            <w:tcBorders>
              <w:top w:val="single" w:sz="4" w:space="0" w:color="auto"/>
              <w:left w:val="single" w:sz="4" w:space="0" w:color="auto"/>
            </w:tcBorders>
            <w:shd w:val="clear" w:color="auto" w:fill="FFFFFF"/>
            <w:vAlign w:val="bottom"/>
          </w:tcPr>
          <w:p w14:paraId="212C4ABD" w14:textId="00376563" w:rsidR="00797901" w:rsidRPr="00F4655B" w:rsidRDefault="00797901" w:rsidP="00797901">
            <w:pPr>
              <w:spacing w:after="0" w:line="240" w:lineRule="auto"/>
              <w:ind w:left="269"/>
              <w:rPr>
                <w:rStyle w:val="210pt"/>
                <w:rFonts w:eastAsiaTheme="minorEastAsia"/>
                <w:color w:val="auto"/>
                <w:sz w:val="24"/>
                <w:szCs w:val="24"/>
              </w:rPr>
            </w:pPr>
            <w:r w:rsidRPr="00F4655B">
              <w:rPr>
                <w:rFonts w:ascii="Times New Roman" w:hAnsi="Times New Roman" w:cs="Times New Roman"/>
                <w:sz w:val="24"/>
                <w:szCs w:val="24"/>
              </w:rPr>
              <w:t>Виробниче навчання ПМЕп</w:t>
            </w:r>
          </w:p>
        </w:tc>
        <w:tc>
          <w:tcPr>
            <w:tcW w:w="851" w:type="dxa"/>
            <w:tcBorders>
              <w:top w:val="single" w:sz="4" w:space="0" w:color="auto"/>
              <w:left w:val="single" w:sz="4" w:space="0" w:color="auto"/>
            </w:tcBorders>
            <w:shd w:val="clear" w:color="auto" w:fill="FFFFFF"/>
            <w:vAlign w:val="center"/>
          </w:tcPr>
          <w:p w14:paraId="3B3C0236" w14:textId="489817A1" w:rsidR="00797901" w:rsidRPr="00F4655B" w:rsidRDefault="00797901" w:rsidP="00797901">
            <w:pPr>
              <w:spacing w:after="0" w:line="240" w:lineRule="auto"/>
              <w:jc w:val="center"/>
              <w:rPr>
                <w:rStyle w:val="210pt"/>
                <w:rFonts w:eastAsiaTheme="minorEastAsia"/>
                <w:color w:val="auto"/>
                <w:sz w:val="24"/>
                <w:szCs w:val="24"/>
              </w:rPr>
            </w:pPr>
            <w:r w:rsidRPr="00F4655B">
              <w:rPr>
                <w:rFonts w:ascii="Times New Roman" w:hAnsi="Times New Roman" w:cs="Times New Roman"/>
                <w:b/>
                <w:bCs/>
                <w:sz w:val="24"/>
                <w:szCs w:val="24"/>
              </w:rPr>
              <w:t>144</w:t>
            </w:r>
          </w:p>
        </w:tc>
        <w:tc>
          <w:tcPr>
            <w:tcW w:w="850" w:type="dxa"/>
            <w:tcBorders>
              <w:top w:val="single" w:sz="4" w:space="0" w:color="auto"/>
              <w:left w:val="single" w:sz="4" w:space="0" w:color="auto"/>
              <w:right w:val="single" w:sz="4" w:space="0" w:color="auto"/>
            </w:tcBorders>
            <w:shd w:val="clear" w:color="auto" w:fill="FFFFFF"/>
          </w:tcPr>
          <w:p w14:paraId="35B5B56C" w14:textId="77777777" w:rsidR="00797901" w:rsidRPr="00F4655B" w:rsidRDefault="00797901" w:rsidP="00797901">
            <w:pPr>
              <w:spacing w:after="0" w:line="240" w:lineRule="auto"/>
              <w:jc w:val="center"/>
              <w:rPr>
                <w:rStyle w:val="210pt"/>
                <w:rFonts w:eastAsiaTheme="minorEastAsia"/>
                <w:color w:val="auto"/>
                <w:sz w:val="24"/>
                <w:szCs w:val="24"/>
              </w:rPr>
            </w:pPr>
          </w:p>
        </w:tc>
        <w:tc>
          <w:tcPr>
            <w:tcW w:w="850" w:type="dxa"/>
            <w:tcBorders>
              <w:top w:val="single" w:sz="4" w:space="0" w:color="auto"/>
              <w:left w:val="single" w:sz="4" w:space="0" w:color="auto"/>
              <w:right w:val="single" w:sz="4" w:space="0" w:color="auto"/>
            </w:tcBorders>
            <w:shd w:val="clear" w:color="auto" w:fill="FFFFFF"/>
          </w:tcPr>
          <w:p w14:paraId="6B724584" w14:textId="77777777" w:rsidR="00797901" w:rsidRPr="00F4655B" w:rsidRDefault="00797901" w:rsidP="00797901">
            <w:pPr>
              <w:spacing w:after="0" w:line="240" w:lineRule="auto"/>
              <w:jc w:val="center"/>
              <w:rPr>
                <w:rStyle w:val="210pt"/>
                <w:rFonts w:eastAsiaTheme="minorEastAsia"/>
                <w:color w:val="auto"/>
                <w:sz w:val="24"/>
                <w:szCs w:val="24"/>
              </w:rPr>
            </w:pPr>
          </w:p>
        </w:tc>
        <w:tc>
          <w:tcPr>
            <w:tcW w:w="994" w:type="dxa"/>
            <w:tcBorders>
              <w:top w:val="single" w:sz="4" w:space="0" w:color="auto"/>
              <w:left w:val="single" w:sz="4" w:space="0" w:color="auto"/>
              <w:right w:val="single" w:sz="4" w:space="0" w:color="auto"/>
            </w:tcBorders>
            <w:shd w:val="clear" w:color="auto" w:fill="FFFFFF"/>
          </w:tcPr>
          <w:p w14:paraId="5BFCC7B9" w14:textId="2F084600" w:rsidR="00797901" w:rsidRPr="00F4655B" w:rsidRDefault="00797901" w:rsidP="00797901">
            <w:pPr>
              <w:spacing w:after="0" w:line="240" w:lineRule="auto"/>
              <w:jc w:val="center"/>
              <w:rPr>
                <w:rStyle w:val="210pt"/>
                <w:rFonts w:eastAsiaTheme="minorEastAsia"/>
                <w:color w:val="auto"/>
                <w:sz w:val="24"/>
                <w:szCs w:val="24"/>
              </w:rPr>
            </w:pPr>
          </w:p>
        </w:tc>
      </w:tr>
      <w:tr w:rsidR="00F4655B" w:rsidRPr="00F4655B" w14:paraId="001E5556" w14:textId="77777777" w:rsidTr="00EF64D4">
        <w:trPr>
          <w:trHeight w:hRule="exact" w:val="341"/>
        </w:trPr>
        <w:tc>
          <w:tcPr>
            <w:tcW w:w="567" w:type="dxa"/>
            <w:tcBorders>
              <w:top w:val="single" w:sz="4" w:space="0" w:color="auto"/>
              <w:left w:val="single" w:sz="4" w:space="0" w:color="auto"/>
            </w:tcBorders>
            <w:shd w:val="clear" w:color="auto" w:fill="FFFFFF"/>
          </w:tcPr>
          <w:p w14:paraId="13A25349" w14:textId="044D7BC3" w:rsidR="00797901" w:rsidRPr="00F4655B" w:rsidRDefault="00055D16" w:rsidP="00055D16">
            <w:pPr>
              <w:spacing w:after="0" w:line="240" w:lineRule="auto"/>
              <w:rPr>
                <w:rStyle w:val="210pt"/>
                <w:rFonts w:eastAsiaTheme="minorEastAsia"/>
                <w:color w:val="auto"/>
                <w:sz w:val="24"/>
                <w:szCs w:val="24"/>
              </w:rPr>
            </w:pPr>
            <w:r w:rsidRPr="00F4655B">
              <w:rPr>
                <w:rStyle w:val="210pt"/>
                <w:rFonts w:eastAsiaTheme="minorEastAsia"/>
                <w:color w:val="auto"/>
                <w:sz w:val="24"/>
                <w:szCs w:val="24"/>
              </w:rPr>
              <w:t>3.2</w:t>
            </w:r>
          </w:p>
        </w:tc>
        <w:tc>
          <w:tcPr>
            <w:tcW w:w="5811" w:type="dxa"/>
            <w:tcBorders>
              <w:top w:val="single" w:sz="4" w:space="0" w:color="auto"/>
              <w:left w:val="single" w:sz="4" w:space="0" w:color="auto"/>
            </w:tcBorders>
            <w:shd w:val="clear" w:color="auto" w:fill="FFFFFF"/>
            <w:vAlign w:val="bottom"/>
          </w:tcPr>
          <w:p w14:paraId="42072BEB" w14:textId="04B5C64B" w:rsidR="00797901" w:rsidRPr="00F4655B" w:rsidRDefault="00797901" w:rsidP="00797901">
            <w:pPr>
              <w:spacing w:after="0" w:line="240" w:lineRule="auto"/>
              <w:ind w:left="269"/>
              <w:rPr>
                <w:rFonts w:ascii="Times New Roman" w:hAnsi="Times New Roman" w:cs="Times New Roman"/>
                <w:sz w:val="24"/>
                <w:szCs w:val="24"/>
              </w:rPr>
            </w:pPr>
            <w:r w:rsidRPr="00F4655B">
              <w:rPr>
                <w:rFonts w:ascii="Times New Roman" w:hAnsi="Times New Roman" w:cs="Times New Roman"/>
                <w:sz w:val="24"/>
                <w:szCs w:val="24"/>
              </w:rPr>
              <w:t>Виробнича практика ПМЕп</w:t>
            </w:r>
          </w:p>
        </w:tc>
        <w:tc>
          <w:tcPr>
            <w:tcW w:w="851" w:type="dxa"/>
            <w:tcBorders>
              <w:top w:val="single" w:sz="4" w:space="0" w:color="auto"/>
              <w:left w:val="single" w:sz="4" w:space="0" w:color="auto"/>
            </w:tcBorders>
            <w:shd w:val="clear" w:color="auto" w:fill="FFFFFF"/>
            <w:vAlign w:val="center"/>
          </w:tcPr>
          <w:p w14:paraId="282CAC3E" w14:textId="29470B1C" w:rsidR="00797901" w:rsidRPr="00F4655B" w:rsidRDefault="00797901" w:rsidP="00797901">
            <w:pPr>
              <w:spacing w:after="0" w:line="240" w:lineRule="auto"/>
              <w:jc w:val="center"/>
              <w:rPr>
                <w:rFonts w:ascii="Times New Roman" w:hAnsi="Times New Roman" w:cs="Times New Roman"/>
                <w:sz w:val="24"/>
                <w:szCs w:val="24"/>
              </w:rPr>
            </w:pPr>
            <w:r w:rsidRPr="00F4655B">
              <w:rPr>
                <w:rFonts w:ascii="Times New Roman" w:hAnsi="Times New Roman" w:cs="Times New Roman"/>
                <w:b/>
                <w:bCs/>
                <w:sz w:val="24"/>
                <w:szCs w:val="24"/>
              </w:rPr>
              <w:t>202</w:t>
            </w:r>
          </w:p>
        </w:tc>
        <w:tc>
          <w:tcPr>
            <w:tcW w:w="850" w:type="dxa"/>
            <w:tcBorders>
              <w:top w:val="single" w:sz="4" w:space="0" w:color="auto"/>
              <w:left w:val="single" w:sz="4" w:space="0" w:color="auto"/>
              <w:right w:val="single" w:sz="4" w:space="0" w:color="auto"/>
            </w:tcBorders>
            <w:shd w:val="clear" w:color="auto" w:fill="FFFFFF"/>
          </w:tcPr>
          <w:p w14:paraId="21A2A80D" w14:textId="77777777" w:rsidR="00797901" w:rsidRPr="00F4655B" w:rsidRDefault="00797901" w:rsidP="00797901">
            <w:pPr>
              <w:spacing w:after="0" w:line="240" w:lineRule="auto"/>
              <w:jc w:val="center"/>
              <w:rPr>
                <w:rStyle w:val="210pt"/>
                <w:rFonts w:eastAsiaTheme="minorEastAsia"/>
                <w:color w:val="auto"/>
                <w:sz w:val="24"/>
                <w:szCs w:val="24"/>
              </w:rPr>
            </w:pPr>
          </w:p>
        </w:tc>
        <w:tc>
          <w:tcPr>
            <w:tcW w:w="850" w:type="dxa"/>
            <w:tcBorders>
              <w:top w:val="single" w:sz="4" w:space="0" w:color="auto"/>
              <w:left w:val="single" w:sz="4" w:space="0" w:color="auto"/>
              <w:right w:val="single" w:sz="4" w:space="0" w:color="auto"/>
            </w:tcBorders>
            <w:shd w:val="clear" w:color="auto" w:fill="FFFFFF"/>
          </w:tcPr>
          <w:p w14:paraId="037ADD27" w14:textId="77777777" w:rsidR="00797901" w:rsidRPr="00F4655B" w:rsidRDefault="00797901" w:rsidP="00797901">
            <w:pPr>
              <w:spacing w:after="0" w:line="240" w:lineRule="auto"/>
              <w:jc w:val="center"/>
              <w:rPr>
                <w:rStyle w:val="210pt"/>
                <w:rFonts w:eastAsiaTheme="minorEastAsia"/>
                <w:color w:val="auto"/>
                <w:sz w:val="24"/>
                <w:szCs w:val="24"/>
              </w:rPr>
            </w:pPr>
          </w:p>
        </w:tc>
        <w:tc>
          <w:tcPr>
            <w:tcW w:w="994" w:type="dxa"/>
            <w:tcBorders>
              <w:top w:val="single" w:sz="4" w:space="0" w:color="auto"/>
              <w:left w:val="single" w:sz="4" w:space="0" w:color="auto"/>
              <w:right w:val="single" w:sz="4" w:space="0" w:color="auto"/>
            </w:tcBorders>
            <w:shd w:val="clear" w:color="auto" w:fill="FFFFFF"/>
          </w:tcPr>
          <w:p w14:paraId="542BB40D" w14:textId="19E1B8CA" w:rsidR="00797901" w:rsidRPr="00F4655B" w:rsidRDefault="00797901" w:rsidP="00797901">
            <w:pPr>
              <w:spacing w:after="0" w:line="240" w:lineRule="auto"/>
              <w:jc w:val="center"/>
              <w:rPr>
                <w:rStyle w:val="210pt"/>
                <w:rFonts w:eastAsiaTheme="minorEastAsia"/>
                <w:color w:val="auto"/>
                <w:sz w:val="24"/>
                <w:szCs w:val="24"/>
              </w:rPr>
            </w:pPr>
          </w:p>
        </w:tc>
      </w:tr>
      <w:tr w:rsidR="00F4655B" w:rsidRPr="00F4655B" w14:paraId="07E4F766" w14:textId="77777777" w:rsidTr="00EF64D4">
        <w:trPr>
          <w:trHeight w:hRule="exact" w:val="288"/>
        </w:trPr>
        <w:tc>
          <w:tcPr>
            <w:tcW w:w="567" w:type="dxa"/>
            <w:tcBorders>
              <w:top w:val="single" w:sz="4" w:space="0" w:color="auto"/>
              <w:left w:val="single" w:sz="4" w:space="0" w:color="auto"/>
            </w:tcBorders>
            <w:shd w:val="clear" w:color="auto" w:fill="FFFFFF"/>
          </w:tcPr>
          <w:p w14:paraId="14F7A20C" w14:textId="2B919A45" w:rsidR="00797901" w:rsidRPr="00F4655B" w:rsidRDefault="00055D16" w:rsidP="00055D16">
            <w:pPr>
              <w:spacing w:after="0" w:line="240" w:lineRule="auto"/>
              <w:rPr>
                <w:rStyle w:val="210pt"/>
                <w:rFonts w:eastAsiaTheme="minorEastAsia"/>
                <w:color w:val="auto"/>
                <w:sz w:val="24"/>
                <w:szCs w:val="24"/>
              </w:rPr>
            </w:pPr>
            <w:r w:rsidRPr="00F4655B">
              <w:rPr>
                <w:rStyle w:val="210pt"/>
                <w:rFonts w:eastAsiaTheme="minorEastAsia"/>
                <w:color w:val="auto"/>
                <w:sz w:val="24"/>
                <w:szCs w:val="24"/>
              </w:rPr>
              <w:t>4</w:t>
            </w:r>
          </w:p>
        </w:tc>
        <w:tc>
          <w:tcPr>
            <w:tcW w:w="5811" w:type="dxa"/>
            <w:tcBorders>
              <w:top w:val="single" w:sz="4" w:space="0" w:color="auto"/>
              <w:left w:val="single" w:sz="4" w:space="0" w:color="auto"/>
            </w:tcBorders>
            <w:shd w:val="clear" w:color="auto" w:fill="FFFFFF"/>
            <w:vAlign w:val="bottom"/>
          </w:tcPr>
          <w:p w14:paraId="7980A30C" w14:textId="3D4BEF9D" w:rsidR="00797901" w:rsidRPr="00F4655B" w:rsidRDefault="00797901" w:rsidP="00797901">
            <w:pPr>
              <w:spacing w:after="0" w:line="240" w:lineRule="auto"/>
              <w:ind w:left="269"/>
              <w:rPr>
                <w:rFonts w:ascii="Times New Roman" w:hAnsi="Times New Roman" w:cs="Times New Roman"/>
                <w:sz w:val="24"/>
                <w:szCs w:val="24"/>
              </w:rPr>
            </w:pPr>
            <w:r w:rsidRPr="00F4655B">
              <w:rPr>
                <w:rFonts w:ascii="Times New Roman" w:hAnsi="Times New Roman" w:cs="Times New Roman"/>
                <w:b/>
                <w:bCs/>
                <w:sz w:val="24"/>
                <w:szCs w:val="24"/>
              </w:rPr>
              <w:t>Освітні компоненти для вільного вибору</w:t>
            </w:r>
          </w:p>
        </w:tc>
        <w:tc>
          <w:tcPr>
            <w:tcW w:w="851" w:type="dxa"/>
            <w:tcBorders>
              <w:top w:val="single" w:sz="4" w:space="0" w:color="auto"/>
              <w:left w:val="single" w:sz="4" w:space="0" w:color="auto"/>
            </w:tcBorders>
            <w:shd w:val="clear" w:color="auto" w:fill="FFFFFF"/>
            <w:vAlign w:val="center"/>
          </w:tcPr>
          <w:p w14:paraId="56FBEC68" w14:textId="5D8917A0" w:rsidR="00797901" w:rsidRPr="00F4655B" w:rsidRDefault="00797901" w:rsidP="00797901">
            <w:pPr>
              <w:spacing w:after="0" w:line="240" w:lineRule="auto"/>
              <w:jc w:val="center"/>
              <w:rPr>
                <w:rFonts w:ascii="Times New Roman" w:hAnsi="Times New Roman" w:cs="Times New Roman"/>
                <w:sz w:val="24"/>
                <w:szCs w:val="24"/>
              </w:rPr>
            </w:pPr>
            <w:r w:rsidRPr="00F4655B">
              <w:rPr>
                <w:rFonts w:ascii="Times New Roman" w:hAnsi="Times New Roman" w:cs="Times New Roman"/>
                <w:sz w:val="24"/>
                <w:szCs w:val="24"/>
              </w:rPr>
              <w:t> </w:t>
            </w:r>
          </w:p>
        </w:tc>
        <w:tc>
          <w:tcPr>
            <w:tcW w:w="850" w:type="dxa"/>
            <w:tcBorders>
              <w:top w:val="single" w:sz="4" w:space="0" w:color="auto"/>
              <w:left w:val="single" w:sz="4" w:space="0" w:color="auto"/>
              <w:right w:val="single" w:sz="4" w:space="0" w:color="auto"/>
            </w:tcBorders>
            <w:shd w:val="clear" w:color="auto" w:fill="FFFFFF"/>
          </w:tcPr>
          <w:p w14:paraId="5757DC3C" w14:textId="77777777" w:rsidR="00797901" w:rsidRPr="00F4655B" w:rsidRDefault="00797901" w:rsidP="00797901">
            <w:pPr>
              <w:spacing w:after="0" w:line="240" w:lineRule="auto"/>
              <w:jc w:val="center"/>
              <w:rPr>
                <w:rFonts w:ascii="Times New Roman" w:hAnsi="Times New Roman" w:cs="Times New Roman"/>
                <w:sz w:val="24"/>
                <w:szCs w:val="24"/>
              </w:rPr>
            </w:pPr>
          </w:p>
        </w:tc>
        <w:tc>
          <w:tcPr>
            <w:tcW w:w="850" w:type="dxa"/>
            <w:tcBorders>
              <w:top w:val="single" w:sz="4" w:space="0" w:color="auto"/>
              <w:left w:val="single" w:sz="4" w:space="0" w:color="auto"/>
              <w:right w:val="single" w:sz="4" w:space="0" w:color="auto"/>
            </w:tcBorders>
            <w:shd w:val="clear" w:color="auto" w:fill="FFFFFF"/>
          </w:tcPr>
          <w:p w14:paraId="7B8DBF5B" w14:textId="77777777" w:rsidR="00797901" w:rsidRPr="00F4655B" w:rsidRDefault="00797901" w:rsidP="00797901">
            <w:pPr>
              <w:spacing w:after="0" w:line="240" w:lineRule="auto"/>
              <w:jc w:val="center"/>
              <w:rPr>
                <w:rFonts w:ascii="Times New Roman" w:hAnsi="Times New Roman" w:cs="Times New Roman"/>
                <w:sz w:val="24"/>
                <w:szCs w:val="24"/>
              </w:rPr>
            </w:pPr>
          </w:p>
        </w:tc>
        <w:tc>
          <w:tcPr>
            <w:tcW w:w="994" w:type="dxa"/>
            <w:tcBorders>
              <w:top w:val="single" w:sz="4" w:space="0" w:color="auto"/>
              <w:left w:val="single" w:sz="4" w:space="0" w:color="auto"/>
              <w:right w:val="single" w:sz="4" w:space="0" w:color="auto"/>
            </w:tcBorders>
            <w:shd w:val="clear" w:color="auto" w:fill="FFFFFF"/>
          </w:tcPr>
          <w:p w14:paraId="243DB2DD" w14:textId="7A7BD455" w:rsidR="00797901" w:rsidRPr="00F4655B" w:rsidRDefault="00797901" w:rsidP="00797901">
            <w:pPr>
              <w:spacing w:after="0" w:line="240" w:lineRule="auto"/>
              <w:jc w:val="center"/>
              <w:rPr>
                <w:rFonts w:ascii="Times New Roman" w:hAnsi="Times New Roman" w:cs="Times New Roman"/>
                <w:sz w:val="24"/>
                <w:szCs w:val="24"/>
              </w:rPr>
            </w:pPr>
          </w:p>
        </w:tc>
      </w:tr>
      <w:tr w:rsidR="00F4655B" w:rsidRPr="00F4655B" w14:paraId="07D4E606" w14:textId="77777777" w:rsidTr="00EF64D4">
        <w:trPr>
          <w:trHeight w:hRule="exact" w:val="326"/>
        </w:trPr>
        <w:tc>
          <w:tcPr>
            <w:tcW w:w="567" w:type="dxa"/>
            <w:tcBorders>
              <w:top w:val="single" w:sz="4" w:space="0" w:color="auto"/>
              <w:left w:val="single" w:sz="4" w:space="0" w:color="auto"/>
              <w:bottom w:val="single" w:sz="4" w:space="0" w:color="auto"/>
            </w:tcBorders>
            <w:shd w:val="clear" w:color="auto" w:fill="FFFFFF"/>
          </w:tcPr>
          <w:p w14:paraId="3F869F11" w14:textId="12F32959" w:rsidR="00797901" w:rsidRPr="00F4655B" w:rsidRDefault="00055D16" w:rsidP="00055D16">
            <w:pPr>
              <w:spacing w:after="0" w:line="240" w:lineRule="auto"/>
              <w:rPr>
                <w:rStyle w:val="210pt"/>
                <w:rFonts w:eastAsiaTheme="minorEastAsia"/>
                <w:color w:val="auto"/>
                <w:sz w:val="24"/>
                <w:szCs w:val="24"/>
              </w:rPr>
            </w:pPr>
            <w:r w:rsidRPr="00F4655B">
              <w:rPr>
                <w:rStyle w:val="210pt"/>
                <w:rFonts w:eastAsiaTheme="minorEastAsia"/>
                <w:color w:val="auto"/>
                <w:sz w:val="24"/>
                <w:szCs w:val="24"/>
              </w:rPr>
              <w:t>4.1</w:t>
            </w:r>
          </w:p>
        </w:tc>
        <w:tc>
          <w:tcPr>
            <w:tcW w:w="5811" w:type="dxa"/>
            <w:tcBorders>
              <w:top w:val="single" w:sz="4" w:space="0" w:color="auto"/>
              <w:left w:val="single" w:sz="4" w:space="0" w:color="auto"/>
              <w:bottom w:val="single" w:sz="4" w:space="0" w:color="auto"/>
            </w:tcBorders>
            <w:shd w:val="clear" w:color="auto" w:fill="FFFFFF"/>
            <w:vAlign w:val="bottom"/>
          </w:tcPr>
          <w:p w14:paraId="75F3AF49" w14:textId="400C59AF" w:rsidR="00797901" w:rsidRPr="00F4655B" w:rsidRDefault="00797901" w:rsidP="00797901">
            <w:pPr>
              <w:spacing w:after="0" w:line="240" w:lineRule="auto"/>
              <w:ind w:left="269"/>
              <w:rPr>
                <w:rFonts w:ascii="Times New Roman" w:hAnsi="Times New Roman" w:cs="Times New Roman"/>
                <w:sz w:val="24"/>
                <w:szCs w:val="24"/>
              </w:rPr>
            </w:pPr>
            <w:r w:rsidRPr="00F4655B">
              <w:rPr>
                <w:rFonts w:ascii="Times New Roman" w:hAnsi="Times New Roman" w:cs="Times New Roman"/>
                <w:sz w:val="24"/>
                <w:szCs w:val="24"/>
              </w:rPr>
              <w:t>Маневрові тепловози</w:t>
            </w:r>
          </w:p>
        </w:tc>
        <w:tc>
          <w:tcPr>
            <w:tcW w:w="851" w:type="dxa"/>
            <w:tcBorders>
              <w:top w:val="single" w:sz="4" w:space="0" w:color="auto"/>
              <w:left w:val="single" w:sz="4" w:space="0" w:color="auto"/>
              <w:bottom w:val="single" w:sz="4" w:space="0" w:color="auto"/>
            </w:tcBorders>
            <w:shd w:val="clear" w:color="auto" w:fill="FFFFFF"/>
            <w:vAlign w:val="center"/>
          </w:tcPr>
          <w:p w14:paraId="20987C4E" w14:textId="1519EA14" w:rsidR="00797901" w:rsidRPr="00F4655B" w:rsidRDefault="00797901" w:rsidP="00797901">
            <w:pPr>
              <w:spacing w:after="0" w:line="240" w:lineRule="auto"/>
              <w:jc w:val="center"/>
              <w:rPr>
                <w:rFonts w:ascii="Times New Roman" w:hAnsi="Times New Roman" w:cs="Times New Roman"/>
                <w:sz w:val="24"/>
                <w:szCs w:val="24"/>
              </w:rPr>
            </w:pPr>
            <w:r w:rsidRPr="00F4655B">
              <w:rPr>
                <w:rFonts w:ascii="Times New Roman" w:hAnsi="Times New Roman" w:cs="Times New Roman"/>
                <w:sz w:val="24"/>
                <w:szCs w:val="24"/>
              </w:rPr>
              <w:t>45</w:t>
            </w:r>
          </w:p>
        </w:tc>
        <w:tc>
          <w:tcPr>
            <w:tcW w:w="850" w:type="dxa"/>
            <w:tcBorders>
              <w:top w:val="single" w:sz="4" w:space="0" w:color="auto"/>
              <w:left w:val="single" w:sz="4" w:space="0" w:color="auto"/>
              <w:bottom w:val="single" w:sz="4" w:space="0" w:color="auto"/>
              <w:right w:val="single" w:sz="4" w:space="0" w:color="auto"/>
            </w:tcBorders>
            <w:shd w:val="clear" w:color="auto" w:fill="FFFFFF"/>
          </w:tcPr>
          <w:p w14:paraId="4976B289" w14:textId="77777777" w:rsidR="00797901" w:rsidRPr="00F4655B" w:rsidRDefault="00797901" w:rsidP="00797901">
            <w:pPr>
              <w:spacing w:after="0" w:line="240" w:lineRule="auto"/>
              <w:jc w:val="cente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14:paraId="0F0523F5" w14:textId="77777777" w:rsidR="00797901" w:rsidRPr="00F4655B" w:rsidRDefault="00797901" w:rsidP="00797901">
            <w:pPr>
              <w:spacing w:after="0" w:line="240" w:lineRule="auto"/>
              <w:jc w:val="center"/>
              <w:rPr>
                <w:rFonts w:ascii="Times New Roman" w:hAnsi="Times New Roman" w:cs="Times New Roman"/>
                <w:sz w:val="24"/>
                <w:szCs w:val="24"/>
              </w:rPr>
            </w:pPr>
          </w:p>
        </w:tc>
        <w:tc>
          <w:tcPr>
            <w:tcW w:w="994" w:type="dxa"/>
            <w:tcBorders>
              <w:top w:val="single" w:sz="4" w:space="0" w:color="auto"/>
              <w:left w:val="single" w:sz="4" w:space="0" w:color="auto"/>
              <w:bottom w:val="single" w:sz="4" w:space="0" w:color="auto"/>
              <w:right w:val="single" w:sz="4" w:space="0" w:color="auto"/>
            </w:tcBorders>
            <w:shd w:val="clear" w:color="auto" w:fill="FFFFFF"/>
          </w:tcPr>
          <w:p w14:paraId="19DD34EA" w14:textId="07F2F747" w:rsidR="00797901" w:rsidRPr="00F4655B" w:rsidRDefault="00797901" w:rsidP="00797901">
            <w:pPr>
              <w:spacing w:after="0" w:line="240" w:lineRule="auto"/>
              <w:jc w:val="center"/>
              <w:rPr>
                <w:rFonts w:ascii="Times New Roman" w:hAnsi="Times New Roman" w:cs="Times New Roman"/>
                <w:sz w:val="24"/>
                <w:szCs w:val="24"/>
              </w:rPr>
            </w:pPr>
          </w:p>
        </w:tc>
      </w:tr>
      <w:tr w:rsidR="00F4655B" w:rsidRPr="00F4655B" w14:paraId="1BA43A1C" w14:textId="77777777" w:rsidTr="00EF64D4">
        <w:trPr>
          <w:trHeight w:hRule="exact" w:val="326"/>
        </w:trPr>
        <w:tc>
          <w:tcPr>
            <w:tcW w:w="567" w:type="dxa"/>
            <w:tcBorders>
              <w:top w:val="single" w:sz="4" w:space="0" w:color="auto"/>
              <w:left w:val="single" w:sz="4" w:space="0" w:color="auto"/>
              <w:bottom w:val="single" w:sz="4" w:space="0" w:color="auto"/>
            </w:tcBorders>
            <w:shd w:val="clear" w:color="auto" w:fill="FFFFFF"/>
          </w:tcPr>
          <w:p w14:paraId="5096E5DD" w14:textId="1585EBD0" w:rsidR="00797901" w:rsidRPr="00F4655B" w:rsidRDefault="00055D16" w:rsidP="00055D16">
            <w:pPr>
              <w:spacing w:after="0" w:line="240" w:lineRule="auto"/>
              <w:rPr>
                <w:rStyle w:val="210pt"/>
                <w:rFonts w:eastAsiaTheme="minorEastAsia"/>
                <w:color w:val="auto"/>
                <w:sz w:val="24"/>
                <w:szCs w:val="24"/>
              </w:rPr>
            </w:pPr>
            <w:r w:rsidRPr="00F4655B">
              <w:rPr>
                <w:rStyle w:val="210pt"/>
                <w:rFonts w:eastAsiaTheme="minorEastAsia"/>
                <w:color w:val="auto"/>
                <w:sz w:val="24"/>
                <w:szCs w:val="24"/>
              </w:rPr>
              <w:t>5</w:t>
            </w:r>
          </w:p>
        </w:tc>
        <w:tc>
          <w:tcPr>
            <w:tcW w:w="5811" w:type="dxa"/>
            <w:tcBorders>
              <w:top w:val="single" w:sz="4" w:space="0" w:color="auto"/>
              <w:left w:val="single" w:sz="4" w:space="0" w:color="auto"/>
              <w:bottom w:val="single" w:sz="4" w:space="0" w:color="auto"/>
            </w:tcBorders>
            <w:shd w:val="clear" w:color="auto" w:fill="FFFFFF"/>
            <w:vAlign w:val="bottom"/>
          </w:tcPr>
          <w:p w14:paraId="47FD2D18" w14:textId="004F703A" w:rsidR="00797901" w:rsidRPr="00F4655B" w:rsidRDefault="00797901" w:rsidP="00797901">
            <w:pPr>
              <w:spacing w:after="0" w:line="240" w:lineRule="auto"/>
              <w:ind w:left="269"/>
              <w:rPr>
                <w:rStyle w:val="210pt"/>
                <w:rFonts w:eastAsiaTheme="minorEastAsia"/>
                <w:color w:val="auto"/>
                <w:sz w:val="24"/>
                <w:szCs w:val="24"/>
              </w:rPr>
            </w:pPr>
            <w:r w:rsidRPr="00F4655B">
              <w:rPr>
                <w:rFonts w:ascii="Times New Roman" w:hAnsi="Times New Roman" w:cs="Times New Roman"/>
                <w:sz w:val="24"/>
                <w:szCs w:val="24"/>
              </w:rPr>
              <w:t>ДКА або ПКА</w:t>
            </w:r>
          </w:p>
        </w:tc>
        <w:tc>
          <w:tcPr>
            <w:tcW w:w="851" w:type="dxa"/>
            <w:tcBorders>
              <w:top w:val="single" w:sz="4" w:space="0" w:color="auto"/>
              <w:left w:val="single" w:sz="4" w:space="0" w:color="auto"/>
              <w:bottom w:val="single" w:sz="4" w:space="0" w:color="auto"/>
            </w:tcBorders>
            <w:shd w:val="clear" w:color="auto" w:fill="FFFFFF"/>
            <w:vAlign w:val="center"/>
          </w:tcPr>
          <w:p w14:paraId="56B7DB71" w14:textId="2BAFE6DD" w:rsidR="00797901" w:rsidRPr="00F4655B" w:rsidRDefault="00797901" w:rsidP="00797901">
            <w:pPr>
              <w:spacing w:after="0" w:line="240" w:lineRule="auto"/>
              <w:jc w:val="center"/>
              <w:rPr>
                <w:rStyle w:val="211pt"/>
                <w:rFonts w:eastAsia="Candara"/>
                <w:color w:val="auto"/>
                <w:sz w:val="24"/>
                <w:szCs w:val="24"/>
              </w:rPr>
            </w:pPr>
            <w:r w:rsidRPr="00F4655B">
              <w:rPr>
                <w:rFonts w:ascii="Times New Roman" w:hAnsi="Times New Roman" w:cs="Times New Roman"/>
                <w:sz w:val="24"/>
                <w:szCs w:val="24"/>
              </w:rPr>
              <w:t>7</w:t>
            </w:r>
          </w:p>
        </w:tc>
        <w:tc>
          <w:tcPr>
            <w:tcW w:w="850" w:type="dxa"/>
            <w:tcBorders>
              <w:top w:val="single" w:sz="4" w:space="0" w:color="auto"/>
              <w:left w:val="single" w:sz="4" w:space="0" w:color="auto"/>
              <w:bottom w:val="single" w:sz="4" w:space="0" w:color="auto"/>
              <w:right w:val="single" w:sz="4" w:space="0" w:color="auto"/>
            </w:tcBorders>
            <w:shd w:val="clear" w:color="auto" w:fill="FFFFFF"/>
          </w:tcPr>
          <w:p w14:paraId="07A81876" w14:textId="77777777" w:rsidR="00797901" w:rsidRPr="00F4655B" w:rsidRDefault="00797901" w:rsidP="00797901">
            <w:pPr>
              <w:spacing w:after="0" w:line="240" w:lineRule="auto"/>
              <w:jc w:val="cente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14:paraId="02B17440" w14:textId="77777777" w:rsidR="00797901" w:rsidRPr="00F4655B" w:rsidRDefault="00797901" w:rsidP="00797901">
            <w:pPr>
              <w:spacing w:after="0" w:line="240" w:lineRule="auto"/>
              <w:jc w:val="center"/>
              <w:rPr>
                <w:rFonts w:ascii="Times New Roman" w:hAnsi="Times New Roman" w:cs="Times New Roman"/>
                <w:sz w:val="24"/>
                <w:szCs w:val="24"/>
              </w:rPr>
            </w:pPr>
          </w:p>
        </w:tc>
        <w:tc>
          <w:tcPr>
            <w:tcW w:w="994" w:type="dxa"/>
            <w:tcBorders>
              <w:top w:val="single" w:sz="4" w:space="0" w:color="auto"/>
              <w:left w:val="single" w:sz="4" w:space="0" w:color="auto"/>
              <w:bottom w:val="single" w:sz="4" w:space="0" w:color="auto"/>
              <w:right w:val="single" w:sz="4" w:space="0" w:color="auto"/>
            </w:tcBorders>
            <w:shd w:val="clear" w:color="auto" w:fill="FFFFFF"/>
          </w:tcPr>
          <w:p w14:paraId="000787AB" w14:textId="53411437" w:rsidR="00797901" w:rsidRPr="00F4655B" w:rsidRDefault="00797901" w:rsidP="00797901">
            <w:pPr>
              <w:spacing w:after="0" w:line="240" w:lineRule="auto"/>
              <w:jc w:val="center"/>
              <w:rPr>
                <w:rFonts w:ascii="Times New Roman" w:hAnsi="Times New Roman" w:cs="Times New Roman"/>
                <w:sz w:val="24"/>
                <w:szCs w:val="24"/>
              </w:rPr>
            </w:pPr>
          </w:p>
        </w:tc>
      </w:tr>
      <w:tr w:rsidR="00F4655B" w:rsidRPr="00F4655B" w14:paraId="0DF55DCA" w14:textId="77777777" w:rsidTr="00EF64D4">
        <w:trPr>
          <w:trHeight w:hRule="exact" w:val="326"/>
        </w:trPr>
        <w:tc>
          <w:tcPr>
            <w:tcW w:w="567" w:type="dxa"/>
            <w:tcBorders>
              <w:top w:val="single" w:sz="4" w:space="0" w:color="auto"/>
              <w:left w:val="single" w:sz="4" w:space="0" w:color="auto"/>
              <w:bottom w:val="single" w:sz="4" w:space="0" w:color="auto"/>
            </w:tcBorders>
            <w:shd w:val="clear" w:color="auto" w:fill="FFFFFF"/>
          </w:tcPr>
          <w:p w14:paraId="6673D4DA" w14:textId="4DB4520B" w:rsidR="00797901" w:rsidRPr="00F4655B" w:rsidRDefault="00055D16" w:rsidP="00055D16">
            <w:pPr>
              <w:spacing w:after="0" w:line="240" w:lineRule="auto"/>
              <w:rPr>
                <w:rStyle w:val="210pt"/>
                <w:rFonts w:eastAsiaTheme="minorEastAsia"/>
                <w:color w:val="auto"/>
                <w:sz w:val="24"/>
                <w:szCs w:val="24"/>
              </w:rPr>
            </w:pPr>
            <w:r w:rsidRPr="00F4655B">
              <w:rPr>
                <w:rStyle w:val="210pt"/>
                <w:rFonts w:eastAsiaTheme="minorEastAsia"/>
                <w:color w:val="auto"/>
                <w:sz w:val="24"/>
                <w:szCs w:val="24"/>
              </w:rPr>
              <w:t>6</w:t>
            </w:r>
          </w:p>
        </w:tc>
        <w:tc>
          <w:tcPr>
            <w:tcW w:w="5811" w:type="dxa"/>
            <w:tcBorders>
              <w:top w:val="single" w:sz="4" w:space="0" w:color="auto"/>
              <w:left w:val="single" w:sz="4" w:space="0" w:color="auto"/>
              <w:bottom w:val="single" w:sz="4" w:space="0" w:color="auto"/>
            </w:tcBorders>
            <w:shd w:val="clear" w:color="auto" w:fill="FFFFFF"/>
            <w:vAlign w:val="bottom"/>
          </w:tcPr>
          <w:p w14:paraId="04B9940E" w14:textId="02CD8B43" w:rsidR="00797901" w:rsidRPr="00F4655B" w:rsidRDefault="00797901" w:rsidP="00797901">
            <w:pPr>
              <w:spacing w:after="0" w:line="240" w:lineRule="auto"/>
              <w:ind w:left="269"/>
              <w:rPr>
                <w:rStyle w:val="210pt"/>
                <w:rFonts w:eastAsiaTheme="minorEastAsia"/>
                <w:color w:val="auto"/>
                <w:sz w:val="24"/>
                <w:szCs w:val="24"/>
              </w:rPr>
            </w:pPr>
            <w:r w:rsidRPr="00F4655B">
              <w:rPr>
                <w:rFonts w:ascii="Times New Roman" w:hAnsi="Times New Roman" w:cs="Times New Roman"/>
                <w:sz w:val="24"/>
                <w:szCs w:val="24"/>
              </w:rPr>
              <w:t>Консультації</w:t>
            </w:r>
          </w:p>
        </w:tc>
        <w:tc>
          <w:tcPr>
            <w:tcW w:w="851" w:type="dxa"/>
            <w:tcBorders>
              <w:top w:val="single" w:sz="4" w:space="0" w:color="auto"/>
              <w:left w:val="single" w:sz="4" w:space="0" w:color="auto"/>
              <w:bottom w:val="single" w:sz="4" w:space="0" w:color="auto"/>
            </w:tcBorders>
            <w:shd w:val="clear" w:color="auto" w:fill="FFFFFF"/>
            <w:vAlign w:val="center"/>
          </w:tcPr>
          <w:p w14:paraId="5E717CEE" w14:textId="413C0A1A" w:rsidR="00797901" w:rsidRPr="00F4655B" w:rsidRDefault="00797901" w:rsidP="00797901">
            <w:pPr>
              <w:spacing w:after="0" w:line="240" w:lineRule="auto"/>
              <w:jc w:val="center"/>
              <w:rPr>
                <w:rStyle w:val="211pt"/>
                <w:rFonts w:eastAsia="Candara"/>
                <w:color w:val="auto"/>
                <w:sz w:val="24"/>
                <w:szCs w:val="24"/>
              </w:rPr>
            </w:pPr>
            <w:r w:rsidRPr="00F4655B">
              <w:rPr>
                <w:rFonts w:ascii="Times New Roman" w:hAnsi="Times New Roman" w:cs="Times New Roman"/>
                <w:sz w:val="24"/>
                <w:szCs w:val="24"/>
              </w:rPr>
              <w:t>90</w:t>
            </w:r>
          </w:p>
        </w:tc>
        <w:tc>
          <w:tcPr>
            <w:tcW w:w="850" w:type="dxa"/>
            <w:tcBorders>
              <w:top w:val="single" w:sz="4" w:space="0" w:color="auto"/>
              <w:left w:val="single" w:sz="4" w:space="0" w:color="auto"/>
              <w:bottom w:val="single" w:sz="4" w:space="0" w:color="auto"/>
              <w:right w:val="single" w:sz="4" w:space="0" w:color="auto"/>
            </w:tcBorders>
            <w:shd w:val="clear" w:color="auto" w:fill="FFFFFF"/>
          </w:tcPr>
          <w:p w14:paraId="7BCA1A7E" w14:textId="77777777" w:rsidR="00797901" w:rsidRPr="00F4655B" w:rsidRDefault="00797901" w:rsidP="00797901">
            <w:pPr>
              <w:spacing w:after="0" w:line="240" w:lineRule="auto"/>
              <w:jc w:val="cente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14:paraId="6D38871D" w14:textId="77777777" w:rsidR="00797901" w:rsidRPr="00F4655B" w:rsidRDefault="00797901" w:rsidP="00797901">
            <w:pPr>
              <w:spacing w:after="0" w:line="240" w:lineRule="auto"/>
              <w:jc w:val="center"/>
              <w:rPr>
                <w:rFonts w:ascii="Times New Roman" w:hAnsi="Times New Roman" w:cs="Times New Roman"/>
                <w:sz w:val="24"/>
                <w:szCs w:val="24"/>
              </w:rPr>
            </w:pPr>
          </w:p>
        </w:tc>
        <w:tc>
          <w:tcPr>
            <w:tcW w:w="994" w:type="dxa"/>
            <w:tcBorders>
              <w:top w:val="single" w:sz="4" w:space="0" w:color="auto"/>
              <w:left w:val="single" w:sz="4" w:space="0" w:color="auto"/>
              <w:bottom w:val="single" w:sz="4" w:space="0" w:color="auto"/>
              <w:right w:val="single" w:sz="4" w:space="0" w:color="auto"/>
            </w:tcBorders>
            <w:shd w:val="clear" w:color="auto" w:fill="FFFFFF"/>
          </w:tcPr>
          <w:p w14:paraId="735B0342" w14:textId="6CC56ECC" w:rsidR="00797901" w:rsidRPr="00F4655B" w:rsidRDefault="00797901" w:rsidP="00797901">
            <w:pPr>
              <w:spacing w:after="0" w:line="240" w:lineRule="auto"/>
              <w:jc w:val="center"/>
              <w:rPr>
                <w:rFonts w:ascii="Times New Roman" w:hAnsi="Times New Roman" w:cs="Times New Roman"/>
                <w:sz w:val="24"/>
                <w:szCs w:val="24"/>
              </w:rPr>
            </w:pPr>
          </w:p>
        </w:tc>
      </w:tr>
      <w:tr w:rsidR="00F4655B" w:rsidRPr="00F4655B" w14:paraId="28C1D377" w14:textId="77777777" w:rsidTr="00EF64D4">
        <w:trPr>
          <w:trHeight w:hRule="exact" w:val="748"/>
        </w:trPr>
        <w:tc>
          <w:tcPr>
            <w:tcW w:w="567" w:type="dxa"/>
            <w:tcBorders>
              <w:top w:val="single" w:sz="4" w:space="0" w:color="auto"/>
              <w:left w:val="single" w:sz="4" w:space="0" w:color="auto"/>
              <w:bottom w:val="single" w:sz="4" w:space="0" w:color="auto"/>
            </w:tcBorders>
            <w:shd w:val="clear" w:color="auto" w:fill="FFFFFF"/>
          </w:tcPr>
          <w:p w14:paraId="57C65B07" w14:textId="77777777" w:rsidR="00797901" w:rsidRPr="00F4655B" w:rsidRDefault="00797901" w:rsidP="00055D16">
            <w:pPr>
              <w:spacing w:after="0" w:line="240" w:lineRule="auto"/>
              <w:rPr>
                <w:rStyle w:val="210pt"/>
                <w:rFonts w:eastAsiaTheme="minorEastAsia"/>
                <w:color w:val="auto"/>
                <w:sz w:val="24"/>
                <w:szCs w:val="24"/>
              </w:rPr>
            </w:pPr>
          </w:p>
        </w:tc>
        <w:tc>
          <w:tcPr>
            <w:tcW w:w="5811" w:type="dxa"/>
            <w:tcBorders>
              <w:top w:val="single" w:sz="4" w:space="0" w:color="auto"/>
              <w:left w:val="single" w:sz="4" w:space="0" w:color="auto"/>
              <w:bottom w:val="single" w:sz="4" w:space="0" w:color="auto"/>
            </w:tcBorders>
            <w:shd w:val="clear" w:color="auto" w:fill="FFFFFF"/>
            <w:vAlign w:val="bottom"/>
          </w:tcPr>
          <w:p w14:paraId="6F9EFEBF" w14:textId="0D291282" w:rsidR="00797901" w:rsidRPr="00F4655B" w:rsidRDefault="00797901" w:rsidP="00EF64D4">
            <w:pPr>
              <w:spacing w:after="0" w:line="240" w:lineRule="auto"/>
              <w:ind w:left="269"/>
              <w:rPr>
                <w:rStyle w:val="210pt"/>
                <w:rFonts w:eastAsiaTheme="minorEastAsia"/>
                <w:color w:val="auto"/>
                <w:sz w:val="24"/>
                <w:szCs w:val="24"/>
              </w:rPr>
            </w:pPr>
            <w:r w:rsidRPr="00F4655B">
              <w:rPr>
                <w:rFonts w:ascii="Times New Roman" w:hAnsi="Times New Roman" w:cs="Times New Roman"/>
                <w:b/>
                <w:bCs/>
                <w:sz w:val="24"/>
                <w:szCs w:val="24"/>
              </w:rPr>
              <w:t>Загальний обсяг навчального часу (</w:t>
            </w:r>
            <w:r w:rsidR="00EF64D4" w:rsidRPr="00F4655B">
              <w:rPr>
                <w:rFonts w:ascii="Times New Roman" w:hAnsi="Times New Roman" w:cs="Times New Roman"/>
                <w:b/>
                <w:bCs/>
                <w:sz w:val="24"/>
                <w:szCs w:val="24"/>
              </w:rPr>
              <w:t xml:space="preserve">без предмету вибору та </w:t>
            </w:r>
            <w:r w:rsidRPr="00F4655B">
              <w:rPr>
                <w:rFonts w:ascii="Times New Roman" w:hAnsi="Times New Roman" w:cs="Times New Roman"/>
                <w:b/>
                <w:bCs/>
                <w:sz w:val="24"/>
                <w:szCs w:val="24"/>
              </w:rPr>
              <w:t>консультацій)</w:t>
            </w:r>
          </w:p>
        </w:tc>
        <w:tc>
          <w:tcPr>
            <w:tcW w:w="851" w:type="dxa"/>
            <w:tcBorders>
              <w:top w:val="single" w:sz="4" w:space="0" w:color="auto"/>
              <w:left w:val="single" w:sz="4" w:space="0" w:color="auto"/>
              <w:bottom w:val="single" w:sz="4" w:space="0" w:color="auto"/>
            </w:tcBorders>
            <w:shd w:val="clear" w:color="auto" w:fill="FFFFFF"/>
            <w:vAlign w:val="center"/>
          </w:tcPr>
          <w:p w14:paraId="419FDD92" w14:textId="3CC45D46" w:rsidR="00797901" w:rsidRPr="00F4655B" w:rsidRDefault="00EF64D4" w:rsidP="00797901">
            <w:pPr>
              <w:spacing w:after="0" w:line="240" w:lineRule="auto"/>
              <w:jc w:val="center"/>
              <w:rPr>
                <w:rStyle w:val="211pt"/>
                <w:rFonts w:eastAsia="Candara"/>
                <w:color w:val="auto"/>
                <w:sz w:val="24"/>
                <w:szCs w:val="24"/>
              </w:rPr>
            </w:pPr>
            <w:r w:rsidRPr="00F4655B">
              <w:rPr>
                <w:rStyle w:val="211pt"/>
                <w:rFonts w:eastAsia="Candara"/>
                <w:color w:val="auto"/>
                <w:sz w:val="24"/>
                <w:szCs w:val="24"/>
              </w:rPr>
              <w:t>834</w:t>
            </w:r>
          </w:p>
        </w:tc>
        <w:tc>
          <w:tcPr>
            <w:tcW w:w="850" w:type="dxa"/>
            <w:tcBorders>
              <w:top w:val="single" w:sz="4" w:space="0" w:color="auto"/>
              <w:left w:val="single" w:sz="4" w:space="0" w:color="auto"/>
              <w:bottom w:val="single" w:sz="4" w:space="0" w:color="auto"/>
              <w:right w:val="single" w:sz="4" w:space="0" w:color="auto"/>
            </w:tcBorders>
            <w:shd w:val="clear" w:color="auto" w:fill="FFFFFF"/>
          </w:tcPr>
          <w:p w14:paraId="7C38E492" w14:textId="77777777" w:rsidR="00797901" w:rsidRPr="00F4655B" w:rsidRDefault="00797901" w:rsidP="00797901">
            <w:pPr>
              <w:spacing w:after="0" w:line="240" w:lineRule="auto"/>
              <w:jc w:val="cente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14:paraId="36967DCF" w14:textId="77777777" w:rsidR="00797901" w:rsidRPr="00F4655B" w:rsidRDefault="00797901" w:rsidP="00797901">
            <w:pPr>
              <w:spacing w:after="0" w:line="240" w:lineRule="auto"/>
              <w:jc w:val="center"/>
              <w:rPr>
                <w:rFonts w:ascii="Times New Roman" w:hAnsi="Times New Roman" w:cs="Times New Roman"/>
                <w:sz w:val="24"/>
                <w:szCs w:val="24"/>
              </w:rPr>
            </w:pPr>
          </w:p>
        </w:tc>
        <w:tc>
          <w:tcPr>
            <w:tcW w:w="994" w:type="dxa"/>
            <w:tcBorders>
              <w:top w:val="single" w:sz="4" w:space="0" w:color="auto"/>
              <w:left w:val="single" w:sz="4" w:space="0" w:color="auto"/>
              <w:bottom w:val="single" w:sz="4" w:space="0" w:color="auto"/>
              <w:right w:val="single" w:sz="4" w:space="0" w:color="auto"/>
            </w:tcBorders>
            <w:shd w:val="clear" w:color="auto" w:fill="FFFFFF"/>
          </w:tcPr>
          <w:p w14:paraId="54B01615" w14:textId="2CA44FCF" w:rsidR="00797901" w:rsidRPr="00F4655B" w:rsidRDefault="00797901" w:rsidP="00797901">
            <w:pPr>
              <w:spacing w:after="0" w:line="240" w:lineRule="auto"/>
              <w:jc w:val="center"/>
              <w:rPr>
                <w:rFonts w:ascii="Times New Roman" w:hAnsi="Times New Roman" w:cs="Times New Roman"/>
                <w:sz w:val="24"/>
                <w:szCs w:val="24"/>
              </w:rPr>
            </w:pPr>
          </w:p>
        </w:tc>
      </w:tr>
      <w:bookmarkEnd w:id="1"/>
    </w:tbl>
    <w:p w14:paraId="31510C68" w14:textId="79E358BE" w:rsidR="000A7192" w:rsidRPr="00F4655B" w:rsidRDefault="000A7192" w:rsidP="009354A2">
      <w:pPr>
        <w:spacing w:after="0" w:line="240" w:lineRule="auto"/>
        <w:jc w:val="center"/>
        <w:rPr>
          <w:rFonts w:ascii="Times New Roman" w:hAnsi="Times New Roman" w:cs="Times New Roman"/>
          <w:sz w:val="28"/>
          <w:szCs w:val="28"/>
        </w:rPr>
      </w:pPr>
    </w:p>
    <w:p w14:paraId="0ECB1C9A" w14:textId="77777777" w:rsidR="00797901" w:rsidRPr="00F4655B" w:rsidRDefault="00797901" w:rsidP="000E55F6">
      <w:pPr>
        <w:spacing w:after="0" w:line="240" w:lineRule="auto"/>
        <w:rPr>
          <w:rFonts w:ascii="Times New Roman" w:hAnsi="Times New Roman" w:cs="Times New Roman"/>
          <w:b/>
          <w:sz w:val="28"/>
          <w:szCs w:val="28"/>
        </w:rPr>
        <w:sectPr w:rsidR="00797901" w:rsidRPr="00F4655B" w:rsidSect="00797901">
          <w:pgSz w:w="11906" w:h="16838"/>
          <w:pgMar w:top="851" w:right="851" w:bottom="851" w:left="851" w:header="709" w:footer="709" w:gutter="0"/>
          <w:cols w:space="708"/>
          <w:docGrid w:linePitch="360"/>
        </w:sectPr>
      </w:pPr>
    </w:p>
    <w:p w14:paraId="5051E28A" w14:textId="57DB2FF1" w:rsidR="00A51A2F" w:rsidRPr="00F4655B" w:rsidRDefault="00A51A2F" w:rsidP="000E55F6">
      <w:pPr>
        <w:spacing w:after="0" w:line="240" w:lineRule="auto"/>
        <w:rPr>
          <w:rFonts w:ascii="Times New Roman" w:hAnsi="Times New Roman" w:cs="Times New Roman"/>
          <w:b/>
          <w:sz w:val="28"/>
          <w:szCs w:val="28"/>
        </w:rPr>
      </w:pPr>
    </w:p>
    <w:p w14:paraId="4B4E8753" w14:textId="1FD15AB7" w:rsidR="00793A95" w:rsidRPr="00F4655B" w:rsidRDefault="00793A95" w:rsidP="00793A95">
      <w:pPr>
        <w:autoSpaceDE w:val="0"/>
        <w:autoSpaceDN w:val="0"/>
        <w:adjustRightInd w:val="0"/>
        <w:spacing w:after="0" w:line="240" w:lineRule="auto"/>
        <w:ind w:firstLine="567"/>
        <w:jc w:val="center"/>
        <w:rPr>
          <w:rFonts w:ascii="Times New Roman" w:hAnsi="Times New Roman" w:cs="Times New Roman"/>
          <w:b/>
          <w:sz w:val="28"/>
          <w:szCs w:val="24"/>
        </w:rPr>
      </w:pPr>
      <w:r w:rsidRPr="00F4655B">
        <w:rPr>
          <w:rFonts w:ascii="Times New Roman" w:hAnsi="Times New Roman" w:cs="Times New Roman"/>
          <w:b/>
          <w:bCs/>
          <w:sz w:val="28"/>
          <w:szCs w:val="24"/>
        </w:rPr>
        <w:t>Таблиц</w:t>
      </w:r>
      <w:r w:rsidR="00EF4C7B" w:rsidRPr="00F4655B">
        <w:rPr>
          <w:rFonts w:ascii="Times New Roman" w:hAnsi="Times New Roman" w:cs="Times New Roman"/>
          <w:b/>
          <w:bCs/>
          <w:sz w:val="28"/>
          <w:szCs w:val="24"/>
        </w:rPr>
        <w:t>і</w:t>
      </w:r>
      <w:r w:rsidRPr="00F4655B">
        <w:rPr>
          <w:rFonts w:ascii="Times New Roman" w:hAnsi="Times New Roman" w:cs="Times New Roman"/>
          <w:b/>
          <w:bCs/>
          <w:sz w:val="28"/>
          <w:szCs w:val="24"/>
        </w:rPr>
        <w:t xml:space="preserve"> відповідності </w:t>
      </w:r>
      <w:r w:rsidR="009E0600" w:rsidRPr="00F4655B">
        <w:rPr>
          <w:rFonts w:ascii="Times New Roman" w:hAnsi="Times New Roman" w:cs="Times New Roman"/>
          <w:b/>
          <w:bCs/>
          <w:sz w:val="28"/>
          <w:szCs w:val="24"/>
        </w:rPr>
        <w:t xml:space="preserve">професійних і ключових </w:t>
      </w:r>
      <w:r w:rsidRPr="00F4655B">
        <w:rPr>
          <w:rFonts w:ascii="Times New Roman" w:hAnsi="Times New Roman" w:cs="Times New Roman"/>
          <w:b/>
          <w:bCs/>
          <w:sz w:val="28"/>
          <w:szCs w:val="24"/>
        </w:rPr>
        <w:t>компетентностей навчальним предметам</w:t>
      </w:r>
      <w:r w:rsidR="003705AA" w:rsidRPr="00F4655B">
        <w:rPr>
          <w:rFonts w:ascii="Times New Roman" w:hAnsi="Times New Roman" w:cs="Times New Roman"/>
          <w:b/>
          <w:bCs/>
          <w:sz w:val="28"/>
          <w:szCs w:val="24"/>
        </w:rPr>
        <w:t xml:space="preserve"> (освітнім компонентам)</w:t>
      </w:r>
      <w:r w:rsidRPr="00F4655B">
        <w:rPr>
          <w:rFonts w:ascii="Times New Roman" w:hAnsi="Times New Roman" w:cs="Times New Roman"/>
          <w:b/>
          <w:sz w:val="28"/>
          <w:szCs w:val="24"/>
        </w:rPr>
        <w:t xml:space="preserve"> </w:t>
      </w:r>
    </w:p>
    <w:p w14:paraId="75590140" w14:textId="23328A62" w:rsidR="009E0600" w:rsidRPr="00F4655B" w:rsidRDefault="009E0600" w:rsidP="00793A95">
      <w:pPr>
        <w:autoSpaceDE w:val="0"/>
        <w:autoSpaceDN w:val="0"/>
        <w:adjustRightInd w:val="0"/>
        <w:spacing w:after="0" w:line="240" w:lineRule="auto"/>
        <w:ind w:firstLine="567"/>
        <w:jc w:val="center"/>
        <w:rPr>
          <w:rFonts w:ascii="Times New Roman" w:hAnsi="Times New Roman" w:cs="Times New Roman"/>
          <w:b/>
          <w:noProof/>
          <w:sz w:val="28"/>
          <w:szCs w:val="24"/>
        </w:rPr>
      </w:pPr>
    </w:p>
    <w:p w14:paraId="64F3A9A4" w14:textId="77777777" w:rsidR="009E0600" w:rsidRPr="00F4655B" w:rsidRDefault="009E0600" w:rsidP="00793A95">
      <w:pPr>
        <w:autoSpaceDE w:val="0"/>
        <w:autoSpaceDN w:val="0"/>
        <w:adjustRightInd w:val="0"/>
        <w:spacing w:after="0" w:line="240" w:lineRule="auto"/>
        <w:ind w:firstLine="567"/>
        <w:jc w:val="center"/>
        <w:rPr>
          <w:rFonts w:ascii="Times New Roman" w:hAnsi="Times New Roman" w:cs="Times New Roman"/>
          <w:b/>
          <w:sz w:val="28"/>
          <w:szCs w:val="24"/>
        </w:rPr>
      </w:pPr>
    </w:p>
    <w:p w14:paraId="12A0B349" w14:textId="2A881930" w:rsidR="003705AA" w:rsidRPr="00F4655B" w:rsidRDefault="003705AA" w:rsidP="0002562D">
      <w:pPr>
        <w:pStyle w:val="23"/>
        <w:shd w:val="clear" w:color="auto" w:fill="auto"/>
        <w:spacing w:after="32" w:line="280" w:lineRule="exact"/>
        <w:ind w:left="9498"/>
        <w:jc w:val="left"/>
      </w:pPr>
      <w:r w:rsidRPr="00F4655B">
        <w:rPr>
          <w:lang w:bidi="uk-UA"/>
        </w:rPr>
        <w:t xml:space="preserve">Професія: Машиніст </w:t>
      </w:r>
      <w:r w:rsidR="00687D27" w:rsidRPr="00F4655B">
        <w:rPr>
          <w:lang w:bidi="uk-UA"/>
        </w:rPr>
        <w:t>електро</w:t>
      </w:r>
      <w:r w:rsidRPr="00F4655B">
        <w:rPr>
          <w:lang w:bidi="uk-UA"/>
        </w:rPr>
        <w:t>воза.</w:t>
      </w:r>
    </w:p>
    <w:p w14:paraId="2A79BD7E" w14:textId="6CADC410" w:rsidR="000A7192" w:rsidRPr="00F4655B" w:rsidRDefault="003705AA" w:rsidP="0002562D">
      <w:pPr>
        <w:pStyle w:val="23"/>
        <w:shd w:val="clear" w:color="auto" w:fill="auto"/>
        <w:spacing w:after="0" w:line="280" w:lineRule="exact"/>
        <w:ind w:left="9498"/>
        <w:jc w:val="left"/>
        <w:rPr>
          <w:lang w:bidi="uk-UA"/>
        </w:rPr>
      </w:pPr>
      <w:r w:rsidRPr="00F4655B">
        <w:rPr>
          <w:lang w:bidi="uk-UA"/>
        </w:rPr>
        <w:t xml:space="preserve">Кваліфікація: помічник машиніста </w:t>
      </w:r>
      <w:r w:rsidR="00687D27" w:rsidRPr="00F4655B">
        <w:rPr>
          <w:lang w:bidi="uk-UA"/>
        </w:rPr>
        <w:t>електровоза</w:t>
      </w:r>
      <w:r w:rsidRPr="00F4655B">
        <w:rPr>
          <w:lang w:bidi="uk-UA"/>
        </w:rPr>
        <w:t>.</w:t>
      </w:r>
    </w:p>
    <w:p w14:paraId="507717BC" w14:textId="77777777" w:rsidR="00C453AD" w:rsidRPr="00F4655B" w:rsidRDefault="00C453AD" w:rsidP="003705AA">
      <w:pPr>
        <w:pStyle w:val="23"/>
        <w:shd w:val="clear" w:color="auto" w:fill="auto"/>
        <w:spacing w:after="0" w:line="280" w:lineRule="exact"/>
        <w:ind w:left="840"/>
        <w:jc w:val="left"/>
        <w:rPr>
          <w:lang w:bidi="uk-UA"/>
        </w:rPr>
      </w:pPr>
    </w:p>
    <w:tbl>
      <w:tblPr>
        <w:tblStyle w:val="ac"/>
        <w:tblpPr w:leftFromText="180" w:rightFromText="180" w:vertAnchor="text" w:tblpX="358" w:tblpY="1"/>
        <w:tblOverlap w:val="never"/>
        <w:tblW w:w="15422" w:type="dxa"/>
        <w:tblLayout w:type="fixed"/>
        <w:tblLook w:val="04A0" w:firstRow="1" w:lastRow="0" w:firstColumn="1" w:lastColumn="0" w:noHBand="0" w:noVBand="1"/>
      </w:tblPr>
      <w:tblGrid>
        <w:gridCol w:w="1526"/>
        <w:gridCol w:w="2268"/>
        <w:gridCol w:w="4394"/>
        <w:gridCol w:w="4824"/>
        <w:gridCol w:w="1555"/>
        <w:gridCol w:w="855"/>
      </w:tblGrid>
      <w:tr w:rsidR="00F4655B" w:rsidRPr="00F4655B" w14:paraId="5C3AA909" w14:textId="77777777" w:rsidTr="00051A52">
        <w:trPr>
          <w:trHeight w:val="634"/>
        </w:trPr>
        <w:tc>
          <w:tcPr>
            <w:tcW w:w="1526" w:type="dxa"/>
            <w:vMerge w:val="restart"/>
            <w:vAlign w:val="center"/>
          </w:tcPr>
          <w:p w14:paraId="49873C89" w14:textId="77777777" w:rsidR="007D7432" w:rsidRPr="00F4655B" w:rsidRDefault="007D7432" w:rsidP="00ED4E94">
            <w:pPr>
              <w:pStyle w:val="Default"/>
              <w:rPr>
                <w:color w:val="auto"/>
                <w:sz w:val="23"/>
                <w:szCs w:val="23"/>
              </w:rPr>
            </w:pPr>
            <w:r w:rsidRPr="00F4655B">
              <w:rPr>
                <w:b/>
                <w:bCs/>
                <w:color w:val="auto"/>
                <w:sz w:val="23"/>
                <w:szCs w:val="23"/>
              </w:rPr>
              <w:t xml:space="preserve">Результати навчання </w:t>
            </w:r>
          </w:p>
        </w:tc>
        <w:tc>
          <w:tcPr>
            <w:tcW w:w="2268" w:type="dxa"/>
            <w:vMerge w:val="restart"/>
            <w:vAlign w:val="center"/>
          </w:tcPr>
          <w:p w14:paraId="642A38C5" w14:textId="77777777" w:rsidR="007D7432" w:rsidRPr="00F4655B" w:rsidRDefault="007D7432" w:rsidP="00ED4E94">
            <w:pPr>
              <w:pStyle w:val="Default"/>
              <w:jc w:val="both"/>
              <w:rPr>
                <w:color w:val="auto"/>
                <w:sz w:val="23"/>
                <w:szCs w:val="23"/>
              </w:rPr>
            </w:pPr>
            <w:r w:rsidRPr="00F4655B">
              <w:rPr>
                <w:b/>
                <w:bCs/>
                <w:color w:val="auto"/>
                <w:sz w:val="23"/>
                <w:szCs w:val="23"/>
              </w:rPr>
              <w:t xml:space="preserve">Компетентності </w:t>
            </w:r>
          </w:p>
        </w:tc>
        <w:tc>
          <w:tcPr>
            <w:tcW w:w="9218" w:type="dxa"/>
            <w:gridSpan w:val="2"/>
            <w:vAlign w:val="center"/>
          </w:tcPr>
          <w:p w14:paraId="42D0D813" w14:textId="77777777" w:rsidR="007D7432" w:rsidRPr="00F4655B" w:rsidRDefault="007D7432" w:rsidP="00ED4E94">
            <w:pPr>
              <w:jc w:val="center"/>
              <w:rPr>
                <w:rFonts w:ascii="Times New Roman" w:hAnsi="Times New Roman" w:cs="Times New Roman"/>
              </w:rPr>
            </w:pPr>
            <w:r w:rsidRPr="00F4655B">
              <w:rPr>
                <w:rFonts w:ascii="Times New Roman" w:hAnsi="Times New Roman" w:cs="Times New Roman"/>
                <w:b/>
                <w:bCs/>
                <w:sz w:val="23"/>
                <w:szCs w:val="23"/>
              </w:rPr>
              <w:t>Опис компетентностей</w:t>
            </w:r>
          </w:p>
        </w:tc>
        <w:tc>
          <w:tcPr>
            <w:tcW w:w="1555" w:type="dxa"/>
            <w:vAlign w:val="center"/>
          </w:tcPr>
          <w:p w14:paraId="60FE2A11" w14:textId="77777777" w:rsidR="007D7432" w:rsidRPr="00F4655B" w:rsidRDefault="007D7432" w:rsidP="00ED4E94">
            <w:pPr>
              <w:jc w:val="center"/>
              <w:rPr>
                <w:rFonts w:ascii="Times New Roman" w:hAnsi="Times New Roman" w:cs="Times New Roman"/>
              </w:rPr>
            </w:pPr>
            <w:r w:rsidRPr="00F4655B">
              <w:rPr>
                <w:rFonts w:ascii="Times New Roman" w:hAnsi="Times New Roman" w:cs="Times New Roman"/>
                <w:b/>
                <w:bCs/>
                <w:sz w:val="23"/>
                <w:szCs w:val="23"/>
              </w:rPr>
              <w:t>Назви предметів</w:t>
            </w:r>
          </w:p>
        </w:tc>
        <w:tc>
          <w:tcPr>
            <w:tcW w:w="855" w:type="dxa"/>
            <w:vAlign w:val="center"/>
          </w:tcPr>
          <w:p w14:paraId="11A0ADDD" w14:textId="7B502C9D" w:rsidR="007D7432" w:rsidRPr="00F4655B" w:rsidRDefault="007D7432" w:rsidP="00ED4E94">
            <w:pPr>
              <w:pStyle w:val="Default"/>
              <w:jc w:val="center"/>
              <w:rPr>
                <w:color w:val="auto"/>
                <w:sz w:val="23"/>
                <w:szCs w:val="23"/>
              </w:rPr>
            </w:pPr>
            <w:r w:rsidRPr="00F4655B">
              <w:rPr>
                <w:b/>
                <w:bCs/>
                <w:color w:val="auto"/>
                <w:sz w:val="23"/>
                <w:szCs w:val="23"/>
              </w:rPr>
              <w:t>Кількість годин</w:t>
            </w:r>
          </w:p>
        </w:tc>
      </w:tr>
      <w:tr w:rsidR="00F4655B" w:rsidRPr="00F4655B" w14:paraId="638CB30A" w14:textId="77777777" w:rsidTr="00051A52">
        <w:tc>
          <w:tcPr>
            <w:tcW w:w="1526" w:type="dxa"/>
            <w:vMerge/>
            <w:vAlign w:val="center"/>
          </w:tcPr>
          <w:p w14:paraId="5173AF7C" w14:textId="77777777" w:rsidR="007D7432" w:rsidRPr="00F4655B" w:rsidRDefault="007D7432" w:rsidP="00ED4E94">
            <w:pPr>
              <w:rPr>
                <w:rFonts w:ascii="Times New Roman" w:hAnsi="Times New Roman" w:cs="Times New Roman"/>
              </w:rPr>
            </w:pPr>
          </w:p>
        </w:tc>
        <w:tc>
          <w:tcPr>
            <w:tcW w:w="2268" w:type="dxa"/>
            <w:vMerge/>
            <w:vAlign w:val="center"/>
          </w:tcPr>
          <w:p w14:paraId="5E20137E" w14:textId="77777777" w:rsidR="007D7432" w:rsidRPr="00F4655B" w:rsidRDefault="007D7432" w:rsidP="00ED4E94">
            <w:pPr>
              <w:jc w:val="both"/>
              <w:rPr>
                <w:rFonts w:ascii="Times New Roman" w:hAnsi="Times New Roman" w:cs="Times New Roman"/>
              </w:rPr>
            </w:pPr>
          </w:p>
        </w:tc>
        <w:tc>
          <w:tcPr>
            <w:tcW w:w="4394" w:type="dxa"/>
            <w:vAlign w:val="center"/>
          </w:tcPr>
          <w:p w14:paraId="0F98B4C0" w14:textId="45DB4A18" w:rsidR="007D7432" w:rsidRPr="00F4655B" w:rsidRDefault="007D7432" w:rsidP="00ED4E94">
            <w:pPr>
              <w:jc w:val="center"/>
              <w:rPr>
                <w:rFonts w:ascii="Times New Roman" w:hAnsi="Times New Roman" w:cs="Times New Roman"/>
              </w:rPr>
            </w:pPr>
            <w:r w:rsidRPr="00F4655B">
              <w:rPr>
                <w:rFonts w:ascii="Times New Roman" w:hAnsi="Times New Roman" w:cs="Times New Roman"/>
                <w:b/>
                <w:bCs/>
                <w:sz w:val="23"/>
                <w:szCs w:val="23"/>
              </w:rPr>
              <w:t>Знати:</w:t>
            </w:r>
          </w:p>
        </w:tc>
        <w:tc>
          <w:tcPr>
            <w:tcW w:w="4824" w:type="dxa"/>
            <w:vAlign w:val="center"/>
          </w:tcPr>
          <w:p w14:paraId="705AD368" w14:textId="08B64D98" w:rsidR="007D7432" w:rsidRPr="00F4655B" w:rsidRDefault="007D7432" w:rsidP="00ED4E94">
            <w:pPr>
              <w:jc w:val="center"/>
              <w:rPr>
                <w:rFonts w:ascii="Times New Roman" w:hAnsi="Times New Roman" w:cs="Times New Roman"/>
              </w:rPr>
            </w:pPr>
            <w:r w:rsidRPr="00F4655B">
              <w:rPr>
                <w:rFonts w:ascii="Times New Roman" w:hAnsi="Times New Roman" w:cs="Times New Roman"/>
                <w:b/>
                <w:bCs/>
                <w:sz w:val="23"/>
                <w:szCs w:val="23"/>
              </w:rPr>
              <w:t>Уміти:</w:t>
            </w:r>
          </w:p>
        </w:tc>
        <w:tc>
          <w:tcPr>
            <w:tcW w:w="1555" w:type="dxa"/>
            <w:vAlign w:val="center"/>
          </w:tcPr>
          <w:p w14:paraId="676D3CAF" w14:textId="77777777" w:rsidR="007D7432" w:rsidRPr="00F4655B" w:rsidRDefault="007D7432" w:rsidP="00ED4E94">
            <w:pPr>
              <w:jc w:val="both"/>
              <w:rPr>
                <w:rFonts w:ascii="Times New Roman" w:hAnsi="Times New Roman" w:cs="Times New Roman"/>
              </w:rPr>
            </w:pPr>
          </w:p>
        </w:tc>
        <w:tc>
          <w:tcPr>
            <w:tcW w:w="855" w:type="dxa"/>
            <w:vAlign w:val="center"/>
          </w:tcPr>
          <w:p w14:paraId="64BDE1CF" w14:textId="77777777" w:rsidR="007D7432" w:rsidRPr="00F4655B" w:rsidRDefault="007D7432" w:rsidP="00ED4E94">
            <w:pPr>
              <w:rPr>
                <w:rFonts w:ascii="Times New Roman" w:hAnsi="Times New Roman" w:cs="Times New Roman"/>
              </w:rPr>
            </w:pPr>
          </w:p>
        </w:tc>
      </w:tr>
      <w:tr w:rsidR="00F4655B" w:rsidRPr="00F4655B" w14:paraId="6607CC3F" w14:textId="77777777" w:rsidTr="00051A52">
        <w:trPr>
          <w:trHeight w:val="825"/>
        </w:trPr>
        <w:tc>
          <w:tcPr>
            <w:tcW w:w="1526" w:type="dxa"/>
            <w:vMerge w:val="restart"/>
            <w:vAlign w:val="center"/>
          </w:tcPr>
          <w:p w14:paraId="65968C01" w14:textId="1ACAC921" w:rsidR="00ED4E94" w:rsidRPr="00F4655B" w:rsidRDefault="00ED4E94" w:rsidP="00ED4E94">
            <w:pPr>
              <w:rPr>
                <w:rFonts w:ascii="Times New Roman" w:hAnsi="Times New Roman" w:cs="Times New Roman"/>
              </w:rPr>
            </w:pPr>
            <w:r w:rsidRPr="00F4655B">
              <w:rPr>
                <w:rStyle w:val="85pt0pt"/>
                <w:rFonts w:eastAsiaTheme="minorEastAsia"/>
                <w:color w:val="auto"/>
                <w:sz w:val="24"/>
                <w:szCs w:val="24"/>
              </w:rPr>
              <w:t xml:space="preserve">МЕ-1 </w:t>
            </w:r>
            <w:r w:rsidRPr="00F4655B">
              <w:rPr>
                <w:rStyle w:val="apple-converted-space"/>
                <w:sz w:val="24"/>
                <w:szCs w:val="24"/>
              </w:rPr>
              <w:t xml:space="preserve"> </w:t>
            </w:r>
            <w:r w:rsidRPr="00F4655B">
              <w:rPr>
                <w:rStyle w:val="95pt"/>
                <w:rFonts w:eastAsiaTheme="minorEastAsia"/>
                <w:color w:val="auto"/>
                <w:sz w:val="24"/>
                <w:szCs w:val="24"/>
              </w:rPr>
              <w:t>Експлуатація</w:t>
            </w:r>
            <w:r w:rsidRPr="00F4655B">
              <w:rPr>
                <w:rStyle w:val="95pt"/>
                <w:rFonts w:eastAsia="Courier New"/>
                <w:color w:val="auto"/>
                <w:sz w:val="24"/>
                <w:szCs w:val="24"/>
              </w:rPr>
              <w:t xml:space="preserve"> </w:t>
            </w:r>
            <w:r w:rsidRPr="00F4655B">
              <w:rPr>
                <w:rStyle w:val="95pt"/>
                <w:rFonts w:eastAsiaTheme="minorEastAsia"/>
                <w:color w:val="auto"/>
                <w:sz w:val="24"/>
                <w:szCs w:val="24"/>
              </w:rPr>
              <w:t>локомотивів</w:t>
            </w:r>
          </w:p>
        </w:tc>
        <w:tc>
          <w:tcPr>
            <w:tcW w:w="2268" w:type="dxa"/>
            <w:vMerge w:val="restart"/>
          </w:tcPr>
          <w:p w14:paraId="5B85EB56" w14:textId="1CFBC4C6" w:rsidR="00ED4E94" w:rsidRPr="00F4655B" w:rsidRDefault="00ED4E94" w:rsidP="00ED4E94">
            <w:pPr>
              <w:jc w:val="both"/>
              <w:rPr>
                <w:rFonts w:ascii="Times New Roman" w:hAnsi="Times New Roman" w:cs="Times New Roman"/>
              </w:rPr>
            </w:pPr>
            <w:r w:rsidRPr="00F4655B">
              <w:rPr>
                <w:rStyle w:val="95pt"/>
                <w:rFonts w:eastAsiaTheme="minorEastAsia"/>
                <w:color w:val="auto"/>
                <w:sz w:val="24"/>
                <w:szCs w:val="24"/>
              </w:rPr>
              <w:t>Здатність приймати-здавати локомотив</w:t>
            </w:r>
          </w:p>
        </w:tc>
        <w:tc>
          <w:tcPr>
            <w:tcW w:w="4394" w:type="dxa"/>
            <w:vAlign w:val="center"/>
          </w:tcPr>
          <w:p w14:paraId="3BA22E70" w14:textId="3534E8A0" w:rsidR="00ED4E94" w:rsidRPr="00F4655B" w:rsidRDefault="00ED4E94" w:rsidP="00055D16">
            <w:pPr>
              <w:pStyle w:val="a3"/>
              <w:jc w:val="both"/>
            </w:pPr>
            <w:r w:rsidRPr="00F4655B">
              <w:rPr>
                <w:rStyle w:val="85pt0pt0"/>
                <w:rFonts w:eastAsia="Calibri"/>
                <w:color w:val="auto"/>
                <w:sz w:val="24"/>
                <w:szCs w:val="24"/>
              </w:rPr>
              <w:t>Встановлений порядок та вимоги до прийому-здачі локомотива</w:t>
            </w:r>
          </w:p>
        </w:tc>
        <w:tc>
          <w:tcPr>
            <w:tcW w:w="4824" w:type="dxa"/>
            <w:vAlign w:val="center"/>
          </w:tcPr>
          <w:p w14:paraId="57DC639D" w14:textId="1D561DED" w:rsidR="00ED4E94" w:rsidRPr="00F4655B" w:rsidRDefault="00ED4E94" w:rsidP="00055D16">
            <w:pPr>
              <w:pStyle w:val="a3"/>
              <w:jc w:val="both"/>
              <w:rPr>
                <w:rFonts w:ascii="Times New Roman" w:hAnsi="Times New Roman"/>
                <w:spacing w:val="2"/>
                <w:sz w:val="24"/>
                <w:szCs w:val="24"/>
                <w:shd w:val="clear" w:color="auto" w:fill="FFFFFF"/>
                <w:lang w:val="uk-UA" w:bidi="uk-UA"/>
              </w:rPr>
            </w:pPr>
            <w:r w:rsidRPr="00F4655B">
              <w:rPr>
                <w:rStyle w:val="85pt0pt0"/>
                <w:rFonts w:eastAsia="Calibri"/>
                <w:color w:val="auto"/>
                <w:sz w:val="24"/>
                <w:szCs w:val="24"/>
              </w:rPr>
              <w:t>Здійснювати приймання-здавання локомотива</w:t>
            </w:r>
            <w:r w:rsidR="006D7E69" w:rsidRPr="00F4655B">
              <w:rPr>
                <w:rStyle w:val="85pt0pt0"/>
                <w:rFonts w:eastAsia="Calibri"/>
                <w:color w:val="auto"/>
                <w:sz w:val="24"/>
                <w:szCs w:val="24"/>
              </w:rPr>
              <w:t xml:space="preserve"> при ТО-1 та ТО-2</w:t>
            </w:r>
          </w:p>
        </w:tc>
        <w:tc>
          <w:tcPr>
            <w:tcW w:w="1555" w:type="dxa"/>
            <w:vAlign w:val="center"/>
          </w:tcPr>
          <w:p w14:paraId="3CE67193" w14:textId="18F7CDCD" w:rsidR="00ED4E94" w:rsidRPr="00F4655B" w:rsidRDefault="00901158" w:rsidP="00ED4E94">
            <w:pPr>
              <w:jc w:val="both"/>
              <w:rPr>
                <w:rFonts w:ascii="Times New Roman" w:hAnsi="Times New Roman" w:cs="Times New Roman"/>
              </w:rPr>
            </w:pPr>
            <w:r w:rsidRPr="00F4655B">
              <w:rPr>
                <w:rFonts w:ascii="Times New Roman" w:hAnsi="Times New Roman" w:cs="Times New Roman"/>
              </w:rPr>
              <w:t>ТО електровоза</w:t>
            </w:r>
          </w:p>
        </w:tc>
        <w:tc>
          <w:tcPr>
            <w:tcW w:w="855" w:type="dxa"/>
            <w:vAlign w:val="center"/>
          </w:tcPr>
          <w:p w14:paraId="6F9FF1AF" w14:textId="77777777" w:rsidR="00ED4E94" w:rsidRPr="00F4655B" w:rsidRDefault="00ED4E94" w:rsidP="00ED4E94">
            <w:pPr>
              <w:rPr>
                <w:rFonts w:ascii="Times New Roman" w:hAnsi="Times New Roman" w:cs="Times New Roman"/>
              </w:rPr>
            </w:pPr>
          </w:p>
        </w:tc>
      </w:tr>
      <w:tr w:rsidR="00F4655B" w:rsidRPr="00F4655B" w14:paraId="2B85070F" w14:textId="77777777" w:rsidTr="00051A52">
        <w:trPr>
          <w:trHeight w:val="825"/>
        </w:trPr>
        <w:tc>
          <w:tcPr>
            <w:tcW w:w="1526" w:type="dxa"/>
            <w:vMerge/>
            <w:vAlign w:val="center"/>
          </w:tcPr>
          <w:p w14:paraId="7BD8AA51" w14:textId="77777777" w:rsidR="00ED4E94" w:rsidRPr="00F4655B" w:rsidRDefault="00ED4E94" w:rsidP="00ED4E94">
            <w:pPr>
              <w:rPr>
                <w:rStyle w:val="85pt0pt"/>
                <w:rFonts w:eastAsiaTheme="minorEastAsia"/>
                <w:color w:val="auto"/>
                <w:sz w:val="24"/>
                <w:szCs w:val="24"/>
              </w:rPr>
            </w:pPr>
          </w:p>
        </w:tc>
        <w:tc>
          <w:tcPr>
            <w:tcW w:w="2268" w:type="dxa"/>
            <w:vMerge/>
          </w:tcPr>
          <w:p w14:paraId="420AE853" w14:textId="77777777" w:rsidR="00ED4E94" w:rsidRPr="00F4655B" w:rsidRDefault="00ED4E94" w:rsidP="00ED4E94">
            <w:pPr>
              <w:jc w:val="both"/>
              <w:rPr>
                <w:rStyle w:val="95pt"/>
                <w:rFonts w:eastAsiaTheme="minorEastAsia"/>
                <w:color w:val="auto"/>
                <w:sz w:val="24"/>
                <w:szCs w:val="24"/>
              </w:rPr>
            </w:pPr>
          </w:p>
        </w:tc>
        <w:tc>
          <w:tcPr>
            <w:tcW w:w="4394" w:type="dxa"/>
            <w:vAlign w:val="center"/>
          </w:tcPr>
          <w:p w14:paraId="377F9E95" w14:textId="49CD1F1C" w:rsidR="00ED4E94" w:rsidRPr="00F4655B" w:rsidRDefault="00ED4E94" w:rsidP="00055D16">
            <w:pPr>
              <w:pStyle w:val="a3"/>
              <w:jc w:val="both"/>
              <w:rPr>
                <w:rStyle w:val="85pt0pt0"/>
                <w:rFonts w:ascii="Calibri" w:eastAsia="Calibri" w:hAnsi="Calibri"/>
                <w:color w:val="auto"/>
                <w:spacing w:val="0"/>
                <w:sz w:val="22"/>
                <w:szCs w:val="22"/>
                <w:shd w:val="clear" w:color="auto" w:fill="auto"/>
                <w:lang w:val="ru-RU" w:bidi="ar-SA"/>
              </w:rPr>
            </w:pPr>
            <w:r w:rsidRPr="00F4655B">
              <w:rPr>
                <w:rStyle w:val="85pt0pt0"/>
                <w:rFonts w:eastAsia="Calibri"/>
                <w:color w:val="auto"/>
                <w:sz w:val="24"/>
                <w:szCs w:val="24"/>
              </w:rPr>
              <w:t>Документацію та вимоги до її оформлення під час приймання-здавання локомотива</w:t>
            </w:r>
          </w:p>
        </w:tc>
        <w:tc>
          <w:tcPr>
            <w:tcW w:w="4824" w:type="dxa"/>
            <w:vAlign w:val="center"/>
          </w:tcPr>
          <w:p w14:paraId="35F37938" w14:textId="564D9AD1" w:rsidR="00ED4E94" w:rsidRPr="00F4655B" w:rsidRDefault="00ED4E94" w:rsidP="00081715">
            <w:pPr>
              <w:pStyle w:val="a3"/>
              <w:jc w:val="both"/>
              <w:rPr>
                <w:rStyle w:val="85pt0pt0"/>
                <w:rFonts w:ascii="Calibri" w:eastAsia="Calibri" w:hAnsi="Calibri"/>
                <w:color w:val="auto"/>
                <w:spacing w:val="0"/>
                <w:sz w:val="22"/>
                <w:szCs w:val="22"/>
                <w:shd w:val="clear" w:color="auto" w:fill="auto"/>
                <w:lang w:val="ru-RU" w:bidi="ar-SA"/>
              </w:rPr>
            </w:pPr>
            <w:r w:rsidRPr="00F4655B">
              <w:rPr>
                <w:rStyle w:val="85pt0pt0"/>
                <w:rFonts w:eastAsia="Calibri"/>
                <w:color w:val="auto"/>
                <w:sz w:val="24"/>
                <w:szCs w:val="24"/>
              </w:rPr>
              <w:t>Заповнювати затверджену в установленому порядку документацію, щодо приймання- здавання локомотива, виявлених під час поїздки не</w:t>
            </w:r>
            <w:r w:rsidR="00081715" w:rsidRPr="00F4655B">
              <w:rPr>
                <w:rStyle w:val="85pt0pt0"/>
                <w:rFonts w:eastAsia="Calibri"/>
                <w:color w:val="auto"/>
                <w:sz w:val="24"/>
                <w:szCs w:val="24"/>
              </w:rPr>
              <w:t>поладок</w:t>
            </w:r>
            <w:r w:rsidRPr="00F4655B">
              <w:rPr>
                <w:rStyle w:val="85pt0pt0"/>
                <w:rFonts w:eastAsia="Calibri"/>
                <w:color w:val="auto"/>
                <w:sz w:val="24"/>
                <w:szCs w:val="24"/>
              </w:rPr>
              <w:t xml:space="preserve"> у його роботі, результатів технічного обслуговування</w:t>
            </w:r>
            <w:r w:rsidR="00EB2990" w:rsidRPr="00F4655B">
              <w:rPr>
                <w:rStyle w:val="85pt0pt0"/>
                <w:rFonts w:eastAsia="Calibri"/>
                <w:color w:val="auto"/>
                <w:sz w:val="24"/>
                <w:szCs w:val="24"/>
              </w:rPr>
              <w:t>. Форма ТУ-152</w:t>
            </w:r>
          </w:p>
        </w:tc>
        <w:tc>
          <w:tcPr>
            <w:tcW w:w="1555" w:type="dxa"/>
            <w:vAlign w:val="center"/>
          </w:tcPr>
          <w:p w14:paraId="587E30EF" w14:textId="01DBD123" w:rsidR="00ED4E94" w:rsidRPr="00F4655B" w:rsidRDefault="009C31F3" w:rsidP="00ED4E94">
            <w:pPr>
              <w:jc w:val="both"/>
              <w:rPr>
                <w:rFonts w:ascii="Times New Roman" w:hAnsi="Times New Roman" w:cs="Times New Roman"/>
              </w:rPr>
            </w:pPr>
            <w:r w:rsidRPr="00F4655B">
              <w:rPr>
                <w:rFonts w:ascii="Times New Roman" w:hAnsi="Times New Roman" w:cs="Times New Roman"/>
              </w:rPr>
              <w:t>ТО електровоза</w:t>
            </w:r>
          </w:p>
        </w:tc>
        <w:tc>
          <w:tcPr>
            <w:tcW w:w="855" w:type="dxa"/>
            <w:vAlign w:val="center"/>
          </w:tcPr>
          <w:p w14:paraId="7C28279F" w14:textId="77777777" w:rsidR="00ED4E94" w:rsidRPr="00F4655B" w:rsidRDefault="00ED4E94" w:rsidP="00ED4E94">
            <w:pPr>
              <w:rPr>
                <w:rFonts w:ascii="Times New Roman" w:hAnsi="Times New Roman" w:cs="Times New Roman"/>
              </w:rPr>
            </w:pPr>
          </w:p>
        </w:tc>
      </w:tr>
      <w:tr w:rsidR="00F4655B" w:rsidRPr="00F4655B" w14:paraId="78EE369F" w14:textId="77777777" w:rsidTr="00051A52">
        <w:trPr>
          <w:trHeight w:val="825"/>
        </w:trPr>
        <w:tc>
          <w:tcPr>
            <w:tcW w:w="1526" w:type="dxa"/>
            <w:vMerge/>
            <w:vAlign w:val="center"/>
          </w:tcPr>
          <w:p w14:paraId="2E1A1CA2" w14:textId="77777777" w:rsidR="00ED4E94" w:rsidRPr="00F4655B" w:rsidRDefault="00ED4E94" w:rsidP="00ED4E94">
            <w:pPr>
              <w:rPr>
                <w:rStyle w:val="85pt0pt"/>
                <w:rFonts w:eastAsiaTheme="minorEastAsia"/>
                <w:color w:val="auto"/>
                <w:sz w:val="24"/>
                <w:szCs w:val="24"/>
              </w:rPr>
            </w:pPr>
          </w:p>
        </w:tc>
        <w:tc>
          <w:tcPr>
            <w:tcW w:w="2268" w:type="dxa"/>
            <w:vMerge/>
          </w:tcPr>
          <w:p w14:paraId="3AC94E7D" w14:textId="77777777" w:rsidR="00ED4E94" w:rsidRPr="00F4655B" w:rsidRDefault="00ED4E94" w:rsidP="00ED4E94">
            <w:pPr>
              <w:jc w:val="both"/>
              <w:rPr>
                <w:rStyle w:val="95pt"/>
                <w:rFonts w:eastAsiaTheme="minorEastAsia"/>
                <w:color w:val="auto"/>
                <w:sz w:val="24"/>
                <w:szCs w:val="24"/>
              </w:rPr>
            </w:pPr>
          </w:p>
        </w:tc>
        <w:tc>
          <w:tcPr>
            <w:tcW w:w="4394" w:type="dxa"/>
            <w:vAlign w:val="center"/>
          </w:tcPr>
          <w:p w14:paraId="4D346AC9" w14:textId="5D2F5EF8" w:rsidR="00ED4E94" w:rsidRPr="00F4655B" w:rsidRDefault="00ED4E94" w:rsidP="00055D16">
            <w:pPr>
              <w:pStyle w:val="a3"/>
              <w:jc w:val="both"/>
              <w:rPr>
                <w:rStyle w:val="85pt0pt0"/>
                <w:rFonts w:eastAsia="Calibri"/>
                <w:color w:val="auto"/>
                <w:sz w:val="24"/>
                <w:szCs w:val="24"/>
              </w:rPr>
            </w:pPr>
            <w:r w:rsidRPr="00F4655B">
              <w:rPr>
                <w:rStyle w:val="85pt0pt0"/>
                <w:rFonts w:eastAsia="Calibri"/>
                <w:color w:val="auto"/>
                <w:sz w:val="24"/>
                <w:szCs w:val="24"/>
              </w:rPr>
              <w:t xml:space="preserve">Основи електротехніки </w:t>
            </w:r>
          </w:p>
          <w:p w14:paraId="57D4F0DE" w14:textId="22E5C2A2" w:rsidR="00ED4E94" w:rsidRPr="00F4655B" w:rsidRDefault="00ED4E94" w:rsidP="00055D16">
            <w:pPr>
              <w:pStyle w:val="a3"/>
              <w:jc w:val="both"/>
              <w:rPr>
                <w:rStyle w:val="85pt0pt0"/>
                <w:rFonts w:ascii="Calibri" w:eastAsia="Calibri" w:hAnsi="Calibri"/>
                <w:color w:val="auto"/>
                <w:spacing w:val="0"/>
                <w:sz w:val="22"/>
                <w:szCs w:val="22"/>
                <w:shd w:val="clear" w:color="auto" w:fill="auto"/>
                <w:lang w:val="ru-RU" w:bidi="ar-SA"/>
              </w:rPr>
            </w:pPr>
            <w:r w:rsidRPr="00F4655B">
              <w:rPr>
                <w:rStyle w:val="85pt0pt0"/>
                <w:rFonts w:eastAsia="Calibri"/>
                <w:color w:val="auto"/>
                <w:sz w:val="24"/>
                <w:szCs w:val="24"/>
              </w:rPr>
              <w:t>Будову, призначення, технічні характеристики та вимоги до безпечної експлуатації електровозів</w:t>
            </w:r>
          </w:p>
        </w:tc>
        <w:tc>
          <w:tcPr>
            <w:tcW w:w="4824" w:type="dxa"/>
            <w:vAlign w:val="center"/>
          </w:tcPr>
          <w:p w14:paraId="1F295E3A" w14:textId="047FC854" w:rsidR="00ED4E94" w:rsidRPr="00F4655B" w:rsidRDefault="00ED4E94" w:rsidP="00055D16">
            <w:pPr>
              <w:pStyle w:val="a3"/>
              <w:jc w:val="both"/>
              <w:rPr>
                <w:rStyle w:val="85pt0pt0"/>
                <w:rFonts w:ascii="Calibri" w:eastAsia="Calibri" w:hAnsi="Calibri"/>
                <w:color w:val="auto"/>
                <w:spacing w:val="0"/>
                <w:sz w:val="22"/>
                <w:szCs w:val="22"/>
                <w:shd w:val="clear" w:color="auto" w:fill="auto"/>
                <w:lang w:val="ru-RU" w:bidi="ar-SA"/>
              </w:rPr>
            </w:pPr>
            <w:r w:rsidRPr="00F4655B">
              <w:rPr>
                <w:rStyle w:val="85pt0pt0"/>
                <w:rFonts w:eastAsia="Calibri"/>
                <w:color w:val="auto"/>
                <w:sz w:val="24"/>
                <w:szCs w:val="24"/>
              </w:rPr>
              <w:t>Користуватися нормативно технічною документацією</w:t>
            </w:r>
          </w:p>
        </w:tc>
        <w:tc>
          <w:tcPr>
            <w:tcW w:w="1555" w:type="dxa"/>
            <w:vAlign w:val="center"/>
          </w:tcPr>
          <w:p w14:paraId="111087ED" w14:textId="0B55EE84" w:rsidR="00ED4E94" w:rsidRPr="00F4655B" w:rsidRDefault="009C31F3" w:rsidP="00ED4E94">
            <w:pPr>
              <w:jc w:val="both"/>
              <w:rPr>
                <w:rFonts w:ascii="Times New Roman" w:hAnsi="Times New Roman" w:cs="Times New Roman"/>
                <w:sz w:val="20"/>
                <w:szCs w:val="20"/>
              </w:rPr>
            </w:pPr>
            <w:r w:rsidRPr="00F4655B">
              <w:rPr>
                <w:rStyle w:val="85pt0pt0"/>
                <w:rFonts w:eastAsia="Calibri"/>
                <w:color w:val="auto"/>
                <w:sz w:val="20"/>
                <w:szCs w:val="20"/>
              </w:rPr>
              <w:t xml:space="preserve">Основи </w:t>
            </w:r>
            <w:r w:rsidR="0095385C" w:rsidRPr="00F4655B">
              <w:rPr>
                <w:rStyle w:val="85pt0pt0"/>
                <w:rFonts w:eastAsia="Calibri"/>
                <w:color w:val="auto"/>
                <w:sz w:val="20"/>
                <w:szCs w:val="20"/>
              </w:rPr>
              <w:t>електротехніки.</w:t>
            </w:r>
            <w:r w:rsidRPr="00F4655B">
              <w:rPr>
                <w:rStyle w:val="85pt0pt0"/>
                <w:rFonts w:eastAsia="Calibri"/>
                <w:color w:val="auto"/>
                <w:sz w:val="20"/>
                <w:szCs w:val="20"/>
              </w:rPr>
              <w:t>ТО електровоза, Будова і ремонт електровоза.</w:t>
            </w:r>
          </w:p>
        </w:tc>
        <w:tc>
          <w:tcPr>
            <w:tcW w:w="855" w:type="dxa"/>
            <w:vAlign w:val="center"/>
          </w:tcPr>
          <w:p w14:paraId="423B530F" w14:textId="77777777" w:rsidR="00ED4E94" w:rsidRPr="00F4655B" w:rsidRDefault="00ED4E94" w:rsidP="00ED4E94">
            <w:pPr>
              <w:rPr>
                <w:rFonts w:ascii="Times New Roman" w:hAnsi="Times New Roman" w:cs="Times New Roman"/>
              </w:rPr>
            </w:pPr>
          </w:p>
        </w:tc>
      </w:tr>
      <w:tr w:rsidR="00F4655B" w:rsidRPr="00F4655B" w14:paraId="316866EB" w14:textId="77777777" w:rsidTr="00051A52">
        <w:trPr>
          <w:trHeight w:val="698"/>
        </w:trPr>
        <w:tc>
          <w:tcPr>
            <w:tcW w:w="1526" w:type="dxa"/>
            <w:vMerge/>
            <w:vAlign w:val="center"/>
          </w:tcPr>
          <w:p w14:paraId="7F7EB919" w14:textId="77777777" w:rsidR="00ED4E94" w:rsidRPr="00F4655B" w:rsidRDefault="00ED4E94" w:rsidP="00ED4E94">
            <w:pPr>
              <w:rPr>
                <w:rStyle w:val="85pt0pt"/>
                <w:rFonts w:eastAsiaTheme="minorEastAsia"/>
                <w:color w:val="auto"/>
                <w:sz w:val="24"/>
                <w:szCs w:val="24"/>
              </w:rPr>
            </w:pPr>
          </w:p>
        </w:tc>
        <w:tc>
          <w:tcPr>
            <w:tcW w:w="2268" w:type="dxa"/>
            <w:vMerge/>
          </w:tcPr>
          <w:p w14:paraId="3B8FFD20" w14:textId="77777777" w:rsidR="00ED4E94" w:rsidRPr="00F4655B" w:rsidRDefault="00ED4E94" w:rsidP="00ED4E94">
            <w:pPr>
              <w:jc w:val="both"/>
              <w:rPr>
                <w:rStyle w:val="95pt"/>
                <w:rFonts w:eastAsiaTheme="minorEastAsia"/>
                <w:color w:val="auto"/>
                <w:sz w:val="24"/>
                <w:szCs w:val="24"/>
              </w:rPr>
            </w:pPr>
          </w:p>
        </w:tc>
        <w:tc>
          <w:tcPr>
            <w:tcW w:w="4394" w:type="dxa"/>
            <w:vAlign w:val="center"/>
          </w:tcPr>
          <w:p w14:paraId="1DEE9702" w14:textId="6A76F67B" w:rsidR="00ED4E94" w:rsidRPr="00F4655B" w:rsidRDefault="00ED4E94" w:rsidP="00055D16">
            <w:pPr>
              <w:pStyle w:val="a3"/>
              <w:jc w:val="both"/>
              <w:rPr>
                <w:rStyle w:val="85pt0pt0"/>
                <w:rFonts w:ascii="Calibri" w:eastAsia="Calibri" w:hAnsi="Calibri"/>
                <w:color w:val="auto"/>
                <w:spacing w:val="0"/>
                <w:sz w:val="22"/>
                <w:szCs w:val="22"/>
                <w:shd w:val="clear" w:color="auto" w:fill="auto"/>
                <w:lang w:val="ru-RU" w:bidi="ar-SA"/>
              </w:rPr>
            </w:pPr>
            <w:r w:rsidRPr="00F4655B">
              <w:rPr>
                <w:rStyle w:val="85pt0pt0"/>
                <w:rFonts w:eastAsia="Calibri"/>
                <w:color w:val="auto"/>
                <w:sz w:val="24"/>
                <w:szCs w:val="24"/>
              </w:rPr>
              <w:t>Електричні, пневматичні схеми локомотивів</w:t>
            </w:r>
          </w:p>
        </w:tc>
        <w:tc>
          <w:tcPr>
            <w:tcW w:w="4824" w:type="dxa"/>
            <w:vAlign w:val="center"/>
          </w:tcPr>
          <w:p w14:paraId="6523EE28" w14:textId="70DACDA2" w:rsidR="00ED4E94" w:rsidRPr="00F4655B" w:rsidRDefault="00ED4E94" w:rsidP="00055D16">
            <w:pPr>
              <w:pStyle w:val="a3"/>
              <w:jc w:val="both"/>
              <w:rPr>
                <w:rStyle w:val="85pt0pt0"/>
                <w:rFonts w:ascii="Calibri" w:eastAsia="Calibri" w:hAnsi="Calibri"/>
                <w:color w:val="auto"/>
                <w:spacing w:val="0"/>
                <w:sz w:val="22"/>
                <w:szCs w:val="22"/>
                <w:shd w:val="clear" w:color="auto" w:fill="auto"/>
                <w:lang w:val="ru-RU" w:bidi="ar-SA"/>
              </w:rPr>
            </w:pPr>
            <w:r w:rsidRPr="00F4655B">
              <w:rPr>
                <w:rStyle w:val="85pt0pt0"/>
                <w:rFonts w:eastAsia="Calibri"/>
                <w:color w:val="auto"/>
                <w:sz w:val="24"/>
                <w:szCs w:val="24"/>
              </w:rPr>
              <w:t>Читати технічні, технологічні, електричні схеми та креслення</w:t>
            </w:r>
          </w:p>
        </w:tc>
        <w:tc>
          <w:tcPr>
            <w:tcW w:w="1555" w:type="dxa"/>
            <w:vAlign w:val="center"/>
          </w:tcPr>
          <w:p w14:paraId="2E746AD8" w14:textId="097CF489" w:rsidR="00ED4E94" w:rsidRPr="00F4655B" w:rsidRDefault="00051A52" w:rsidP="00ED4E94">
            <w:pPr>
              <w:jc w:val="both"/>
              <w:rPr>
                <w:rFonts w:ascii="Times New Roman" w:hAnsi="Times New Roman" w:cs="Times New Roman"/>
              </w:rPr>
            </w:pPr>
            <w:r w:rsidRPr="00F4655B">
              <w:rPr>
                <w:rFonts w:ascii="Times New Roman" w:hAnsi="Times New Roman" w:cs="Times New Roman"/>
              </w:rPr>
              <w:t xml:space="preserve">Будова та ремонт електровоза, автогальмівне обладнання, </w:t>
            </w:r>
          </w:p>
        </w:tc>
        <w:tc>
          <w:tcPr>
            <w:tcW w:w="855" w:type="dxa"/>
            <w:vAlign w:val="center"/>
          </w:tcPr>
          <w:p w14:paraId="4333B30A" w14:textId="77777777" w:rsidR="00ED4E94" w:rsidRPr="00F4655B" w:rsidRDefault="00ED4E94" w:rsidP="00ED4E94">
            <w:pPr>
              <w:rPr>
                <w:rFonts w:ascii="Times New Roman" w:hAnsi="Times New Roman" w:cs="Times New Roman"/>
              </w:rPr>
            </w:pPr>
          </w:p>
        </w:tc>
      </w:tr>
      <w:tr w:rsidR="00F4655B" w:rsidRPr="00F4655B" w14:paraId="5D44D3C6" w14:textId="77777777" w:rsidTr="00051A52">
        <w:trPr>
          <w:trHeight w:val="825"/>
        </w:trPr>
        <w:tc>
          <w:tcPr>
            <w:tcW w:w="1526" w:type="dxa"/>
            <w:vMerge/>
            <w:vAlign w:val="center"/>
          </w:tcPr>
          <w:p w14:paraId="4E1FB06A" w14:textId="77777777" w:rsidR="00ED4E94" w:rsidRPr="00F4655B" w:rsidRDefault="00ED4E94" w:rsidP="00ED4E94">
            <w:pPr>
              <w:rPr>
                <w:rStyle w:val="85pt0pt"/>
                <w:rFonts w:eastAsiaTheme="minorEastAsia"/>
                <w:color w:val="auto"/>
                <w:sz w:val="24"/>
                <w:szCs w:val="24"/>
              </w:rPr>
            </w:pPr>
          </w:p>
        </w:tc>
        <w:tc>
          <w:tcPr>
            <w:tcW w:w="2268" w:type="dxa"/>
            <w:vMerge/>
          </w:tcPr>
          <w:p w14:paraId="30BFAC0C" w14:textId="77777777" w:rsidR="00ED4E94" w:rsidRPr="00F4655B" w:rsidRDefault="00ED4E94" w:rsidP="00ED4E94">
            <w:pPr>
              <w:jc w:val="both"/>
              <w:rPr>
                <w:rStyle w:val="95pt"/>
                <w:rFonts w:eastAsiaTheme="minorEastAsia"/>
                <w:color w:val="auto"/>
                <w:sz w:val="24"/>
                <w:szCs w:val="24"/>
              </w:rPr>
            </w:pPr>
          </w:p>
        </w:tc>
        <w:tc>
          <w:tcPr>
            <w:tcW w:w="4394" w:type="dxa"/>
            <w:vAlign w:val="center"/>
          </w:tcPr>
          <w:p w14:paraId="44382485" w14:textId="56BDD7B1" w:rsidR="00ED4E94" w:rsidRPr="00F4655B" w:rsidRDefault="00ED4E94" w:rsidP="00957FA5">
            <w:pPr>
              <w:pStyle w:val="a3"/>
              <w:jc w:val="both"/>
              <w:rPr>
                <w:rStyle w:val="85pt0pt0"/>
                <w:rFonts w:ascii="Calibri" w:eastAsia="Calibri" w:hAnsi="Calibri"/>
                <w:color w:val="auto"/>
                <w:spacing w:val="0"/>
                <w:sz w:val="22"/>
                <w:szCs w:val="22"/>
                <w:shd w:val="clear" w:color="auto" w:fill="auto"/>
                <w:lang w:val="ru-RU" w:bidi="ar-SA"/>
              </w:rPr>
            </w:pPr>
            <w:r w:rsidRPr="00F4655B">
              <w:rPr>
                <w:rStyle w:val="85pt0pt0"/>
                <w:rFonts w:eastAsia="Calibri"/>
                <w:color w:val="auto"/>
                <w:sz w:val="24"/>
                <w:szCs w:val="24"/>
              </w:rPr>
              <w:t xml:space="preserve">Порядок контролю технічного стану й утримання </w:t>
            </w:r>
            <w:r w:rsidR="00957FA5" w:rsidRPr="00F4655B">
              <w:rPr>
                <w:rStyle w:val="85pt0pt0"/>
                <w:rFonts w:eastAsia="Calibri"/>
                <w:color w:val="auto"/>
                <w:sz w:val="24"/>
                <w:szCs w:val="24"/>
              </w:rPr>
              <w:t>магістральних</w:t>
            </w:r>
            <w:r w:rsidRPr="00F4655B">
              <w:rPr>
                <w:rStyle w:val="85pt0pt0"/>
                <w:rFonts w:eastAsia="Calibri"/>
                <w:color w:val="auto"/>
                <w:sz w:val="24"/>
                <w:szCs w:val="24"/>
              </w:rPr>
              <w:t xml:space="preserve"> локомотивів</w:t>
            </w:r>
          </w:p>
        </w:tc>
        <w:tc>
          <w:tcPr>
            <w:tcW w:w="4824" w:type="dxa"/>
            <w:vAlign w:val="center"/>
          </w:tcPr>
          <w:p w14:paraId="28FE0477" w14:textId="2B23D854" w:rsidR="00ED4E94" w:rsidRPr="00F4655B" w:rsidRDefault="00ED4E94" w:rsidP="00055D16">
            <w:pPr>
              <w:pStyle w:val="a3"/>
              <w:jc w:val="both"/>
            </w:pPr>
            <w:r w:rsidRPr="00F4655B">
              <w:rPr>
                <w:rStyle w:val="85pt0pt0"/>
                <w:rFonts w:eastAsia="Calibri"/>
                <w:color w:val="auto"/>
                <w:sz w:val="24"/>
                <w:szCs w:val="24"/>
              </w:rPr>
              <w:t>Дотримуватись положень технологічних карт та технологічної документації на виконання робіт</w:t>
            </w:r>
          </w:p>
          <w:p w14:paraId="38DDEC31" w14:textId="3616FE3A" w:rsidR="00ED4E94" w:rsidRPr="00F4655B" w:rsidRDefault="00ED4E94" w:rsidP="00055D16">
            <w:pPr>
              <w:pStyle w:val="a3"/>
              <w:jc w:val="both"/>
              <w:rPr>
                <w:rStyle w:val="85pt0pt0"/>
                <w:rFonts w:ascii="Calibri" w:eastAsia="Calibri" w:hAnsi="Calibri"/>
                <w:color w:val="auto"/>
                <w:spacing w:val="0"/>
                <w:sz w:val="22"/>
                <w:szCs w:val="22"/>
                <w:shd w:val="clear" w:color="auto" w:fill="auto"/>
                <w:lang w:val="ru-RU" w:bidi="ar-SA"/>
              </w:rPr>
            </w:pPr>
            <w:r w:rsidRPr="00F4655B">
              <w:rPr>
                <w:rStyle w:val="85pt0pt0"/>
                <w:rFonts w:eastAsia="Calibri"/>
                <w:color w:val="auto"/>
                <w:sz w:val="24"/>
                <w:szCs w:val="24"/>
              </w:rPr>
              <w:t>Виконувати роботи з визначення готовності локомотива до роботи</w:t>
            </w:r>
          </w:p>
        </w:tc>
        <w:tc>
          <w:tcPr>
            <w:tcW w:w="1555" w:type="dxa"/>
            <w:vAlign w:val="center"/>
          </w:tcPr>
          <w:p w14:paraId="34BAE087" w14:textId="2BDFB37D" w:rsidR="00ED4E94" w:rsidRPr="00F4655B" w:rsidRDefault="006E694F" w:rsidP="00ED4E94">
            <w:pPr>
              <w:jc w:val="both"/>
              <w:rPr>
                <w:rFonts w:ascii="Times New Roman" w:hAnsi="Times New Roman" w:cs="Times New Roman"/>
              </w:rPr>
            </w:pPr>
            <w:r w:rsidRPr="00F4655B">
              <w:rPr>
                <w:rFonts w:ascii="Times New Roman" w:hAnsi="Times New Roman" w:cs="Times New Roman"/>
              </w:rPr>
              <w:t>ТО електровоза</w:t>
            </w:r>
          </w:p>
        </w:tc>
        <w:tc>
          <w:tcPr>
            <w:tcW w:w="855" w:type="dxa"/>
            <w:vAlign w:val="center"/>
          </w:tcPr>
          <w:p w14:paraId="004474E3" w14:textId="77777777" w:rsidR="00ED4E94" w:rsidRPr="00F4655B" w:rsidRDefault="00ED4E94" w:rsidP="00ED4E94">
            <w:pPr>
              <w:rPr>
                <w:rFonts w:ascii="Times New Roman" w:hAnsi="Times New Roman" w:cs="Times New Roman"/>
              </w:rPr>
            </w:pPr>
          </w:p>
        </w:tc>
      </w:tr>
      <w:tr w:rsidR="00F4655B" w:rsidRPr="00F4655B" w14:paraId="38D299CF" w14:textId="77777777" w:rsidTr="00051A52">
        <w:trPr>
          <w:trHeight w:val="825"/>
        </w:trPr>
        <w:tc>
          <w:tcPr>
            <w:tcW w:w="1526" w:type="dxa"/>
            <w:vMerge/>
            <w:vAlign w:val="center"/>
          </w:tcPr>
          <w:p w14:paraId="5C39CA42" w14:textId="77777777" w:rsidR="00ED4E94" w:rsidRPr="00F4655B" w:rsidRDefault="00ED4E94" w:rsidP="00ED4E94">
            <w:pPr>
              <w:rPr>
                <w:rStyle w:val="85pt0pt"/>
                <w:rFonts w:eastAsiaTheme="minorEastAsia"/>
                <w:color w:val="auto"/>
                <w:sz w:val="24"/>
                <w:szCs w:val="24"/>
              </w:rPr>
            </w:pPr>
          </w:p>
        </w:tc>
        <w:tc>
          <w:tcPr>
            <w:tcW w:w="2268" w:type="dxa"/>
            <w:vMerge/>
          </w:tcPr>
          <w:p w14:paraId="3011212A" w14:textId="77777777" w:rsidR="00ED4E94" w:rsidRPr="00F4655B" w:rsidRDefault="00ED4E94" w:rsidP="00ED4E94">
            <w:pPr>
              <w:jc w:val="both"/>
              <w:rPr>
                <w:rStyle w:val="95pt"/>
                <w:rFonts w:eastAsiaTheme="minorEastAsia"/>
                <w:color w:val="auto"/>
                <w:sz w:val="24"/>
                <w:szCs w:val="24"/>
              </w:rPr>
            </w:pPr>
          </w:p>
        </w:tc>
        <w:tc>
          <w:tcPr>
            <w:tcW w:w="4394" w:type="dxa"/>
            <w:vAlign w:val="center"/>
          </w:tcPr>
          <w:p w14:paraId="1C322446" w14:textId="1BA69B5F" w:rsidR="00ED4E94" w:rsidRPr="00F4655B" w:rsidRDefault="00ED4E94" w:rsidP="00957FA5">
            <w:pPr>
              <w:pStyle w:val="a3"/>
              <w:jc w:val="both"/>
              <w:rPr>
                <w:rStyle w:val="85pt0pt0"/>
                <w:rFonts w:ascii="Calibri" w:eastAsia="Calibri" w:hAnsi="Calibri"/>
                <w:color w:val="auto"/>
                <w:spacing w:val="0"/>
                <w:sz w:val="22"/>
                <w:szCs w:val="22"/>
                <w:shd w:val="clear" w:color="auto" w:fill="auto"/>
                <w:lang w:val="ru-RU" w:bidi="ar-SA"/>
              </w:rPr>
            </w:pPr>
            <w:r w:rsidRPr="00F4655B">
              <w:rPr>
                <w:rStyle w:val="85pt0pt0"/>
                <w:rFonts w:eastAsia="Calibri"/>
                <w:color w:val="auto"/>
                <w:sz w:val="24"/>
                <w:szCs w:val="24"/>
              </w:rPr>
              <w:t>Види не</w:t>
            </w:r>
            <w:r w:rsidR="00957FA5" w:rsidRPr="00F4655B">
              <w:rPr>
                <w:rStyle w:val="85pt0pt0"/>
                <w:rFonts w:eastAsia="Calibri"/>
                <w:color w:val="auto"/>
                <w:sz w:val="24"/>
                <w:szCs w:val="24"/>
              </w:rPr>
              <w:t>поладок</w:t>
            </w:r>
            <w:r w:rsidRPr="00F4655B">
              <w:rPr>
                <w:rStyle w:val="85pt0pt0"/>
                <w:rFonts w:eastAsia="Calibri"/>
                <w:color w:val="auto"/>
                <w:sz w:val="24"/>
                <w:szCs w:val="24"/>
              </w:rPr>
              <w:t xml:space="preserve"> механічної, пневматичної, електричної частин локомотива, причини їх виникнення та способи їх запобігання та усунення</w:t>
            </w:r>
          </w:p>
        </w:tc>
        <w:tc>
          <w:tcPr>
            <w:tcW w:w="4824" w:type="dxa"/>
            <w:vAlign w:val="center"/>
          </w:tcPr>
          <w:p w14:paraId="4AA64701" w14:textId="48350BEA" w:rsidR="00ED4E94" w:rsidRPr="00F4655B" w:rsidRDefault="00ED4E94" w:rsidP="00055D16">
            <w:pPr>
              <w:pStyle w:val="a3"/>
              <w:jc w:val="both"/>
              <w:rPr>
                <w:rStyle w:val="85pt0pt0"/>
                <w:rFonts w:ascii="Calibri" w:eastAsia="Calibri" w:hAnsi="Calibri"/>
                <w:color w:val="auto"/>
                <w:spacing w:val="0"/>
                <w:sz w:val="22"/>
                <w:szCs w:val="22"/>
                <w:shd w:val="clear" w:color="auto" w:fill="auto"/>
                <w:lang w:val="ru-RU" w:bidi="ar-SA"/>
              </w:rPr>
            </w:pPr>
            <w:r w:rsidRPr="00F4655B">
              <w:rPr>
                <w:rStyle w:val="85pt0pt0"/>
                <w:rFonts w:eastAsia="Calibri"/>
                <w:color w:val="auto"/>
                <w:sz w:val="24"/>
                <w:szCs w:val="24"/>
              </w:rPr>
              <w:t>Визначати несправності в роботі  обладнання, машин, механізмів за шумом у роботі, температурою, іншими ознаками та усувати їх</w:t>
            </w:r>
          </w:p>
        </w:tc>
        <w:tc>
          <w:tcPr>
            <w:tcW w:w="1555" w:type="dxa"/>
            <w:vAlign w:val="center"/>
          </w:tcPr>
          <w:p w14:paraId="67FEC654" w14:textId="6FE2274C" w:rsidR="00ED4E94" w:rsidRPr="00F4655B" w:rsidRDefault="00D071CE" w:rsidP="00ED4E94">
            <w:pPr>
              <w:jc w:val="both"/>
              <w:rPr>
                <w:rFonts w:ascii="Times New Roman" w:hAnsi="Times New Roman" w:cs="Times New Roman"/>
              </w:rPr>
            </w:pPr>
            <w:r w:rsidRPr="00F4655B">
              <w:rPr>
                <w:rFonts w:ascii="Times New Roman" w:hAnsi="Times New Roman" w:cs="Times New Roman"/>
              </w:rPr>
              <w:t xml:space="preserve">Будова та ремонт електровоза, автогальмівне </w:t>
            </w:r>
            <w:r w:rsidR="00BD43B1" w:rsidRPr="00F4655B">
              <w:rPr>
                <w:rFonts w:ascii="Times New Roman" w:hAnsi="Times New Roman" w:cs="Times New Roman"/>
              </w:rPr>
              <w:lastRenderedPageBreak/>
              <w:t>обладнання</w:t>
            </w:r>
          </w:p>
        </w:tc>
        <w:tc>
          <w:tcPr>
            <w:tcW w:w="855" w:type="dxa"/>
            <w:vAlign w:val="center"/>
          </w:tcPr>
          <w:p w14:paraId="340B83F8" w14:textId="77777777" w:rsidR="00ED4E94" w:rsidRPr="00F4655B" w:rsidRDefault="00ED4E94" w:rsidP="00ED4E94">
            <w:pPr>
              <w:rPr>
                <w:rFonts w:ascii="Times New Roman" w:hAnsi="Times New Roman" w:cs="Times New Roman"/>
              </w:rPr>
            </w:pPr>
          </w:p>
        </w:tc>
      </w:tr>
      <w:tr w:rsidR="00F4655B" w:rsidRPr="00F4655B" w14:paraId="397E367F" w14:textId="77777777" w:rsidTr="00051A52">
        <w:trPr>
          <w:trHeight w:val="825"/>
        </w:trPr>
        <w:tc>
          <w:tcPr>
            <w:tcW w:w="1526" w:type="dxa"/>
            <w:vMerge/>
            <w:vAlign w:val="center"/>
          </w:tcPr>
          <w:p w14:paraId="7C40EAED" w14:textId="77777777" w:rsidR="00ED4E94" w:rsidRPr="00F4655B" w:rsidRDefault="00ED4E94" w:rsidP="00ED4E94">
            <w:pPr>
              <w:rPr>
                <w:rStyle w:val="85pt0pt"/>
                <w:rFonts w:eastAsiaTheme="minorEastAsia"/>
                <w:color w:val="auto"/>
                <w:sz w:val="24"/>
                <w:szCs w:val="24"/>
              </w:rPr>
            </w:pPr>
          </w:p>
        </w:tc>
        <w:tc>
          <w:tcPr>
            <w:tcW w:w="2268" w:type="dxa"/>
            <w:vMerge/>
          </w:tcPr>
          <w:p w14:paraId="618185EC" w14:textId="77777777" w:rsidR="00ED4E94" w:rsidRPr="00F4655B" w:rsidRDefault="00ED4E94" w:rsidP="00ED4E94">
            <w:pPr>
              <w:jc w:val="both"/>
              <w:rPr>
                <w:rStyle w:val="95pt"/>
                <w:rFonts w:eastAsiaTheme="minorEastAsia"/>
                <w:color w:val="auto"/>
                <w:sz w:val="24"/>
                <w:szCs w:val="24"/>
              </w:rPr>
            </w:pPr>
          </w:p>
        </w:tc>
        <w:tc>
          <w:tcPr>
            <w:tcW w:w="4394" w:type="dxa"/>
            <w:vAlign w:val="center"/>
          </w:tcPr>
          <w:p w14:paraId="29E50FB5" w14:textId="53C844B3" w:rsidR="00ED4E94" w:rsidRPr="00F4655B" w:rsidRDefault="00ED4E94" w:rsidP="00055D16">
            <w:pPr>
              <w:pStyle w:val="a3"/>
              <w:jc w:val="both"/>
            </w:pPr>
            <w:r w:rsidRPr="00F4655B">
              <w:rPr>
                <w:rStyle w:val="85pt0pt0"/>
                <w:rFonts w:eastAsia="Calibri"/>
                <w:color w:val="auto"/>
                <w:sz w:val="24"/>
                <w:szCs w:val="24"/>
              </w:rPr>
              <w:t>Перелік необхідного технічного обладнання локомотива</w:t>
            </w:r>
          </w:p>
          <w:p w14:paraId="40FBAA71" w14:textId="450058ED" w:rsidR="00ED4E94" w:rsidRPr="00F4655B" w:rsidRDefault="00ED4E94" w:rsidP="00055D16">
            <w:pPr>
              <w:pStyle w:val="a3"/>
              <w:jc w:val="both"/>
              <w:rPr>
                <w:rStyle w:val="85pt0pt0"/>
                <w:rFonts w:ascii="Calibri" w:eastAsia="Calibri" w:hAnsi="Calibri"/>
                <w:color w:val="auto"/>
                <w:spacing w:val="0"/>
                <w:sz w:val="22"/>
                <w:szCs w:val="22"/>
                <w:shd w:val="clear" w:color="auto" w:fill="auto"/>
                <w:lang w:val="ru-RU" w:bidi="ar-SA"/>
              </w:rPr>
            </w:pPr>
            <w:r w:rsidRPr="00F4655B">
              <w:rPr>
                <w:rStyle w:val="85pt0pt0"/>
                <w:rFonts w:eastAsia="Calibri"/>
                <w:color w:val="auto"/>
                <w:sz w:val="24"/>
                <w:szCs w:val="24"/>
              </w:rPr>
              <w:t xml:space="preserve">Встановлений порядок та вимоги до перевірки стану технічного обладнання локомотива (інструменту, </w:t>
            </w:r>
            <w:r w:rsidRPr="00F4655B">
              <w:rPr>
                <w:rStyle w:val="85pt0pt0"/>
                <w:rFonts w:eastAsiaTheme="minorEastAsia"/>
                <w:color w:val="auto"/>
                <w:sz w:val="24"/>
                <w:szCs w:val="24"/>
              </w:rPr>
              <w:t xml:space="preserve">гальмівних башмаків, </w:t>
            </w:r>
            <w:r w:rsidRPr="00F4655B">
              <w:rPr>
                <w:rStyle w:val="85pt0pt0"/>
                <w:rFonts w:eastAsia="Calibri"/>
                <w:color w:val="auto"/>
                <w:sz w:val="24"/>
                <w:szCs w:val="24"/>
              </w:rPr>
              <w:t>сигнальних приладів, засобів пожежогасіння, захисних пристроїв, місцевих заземлень, тощо)</w:t>
            </w:r>
          </w:p>
        </w:tc>
        <w:tc>
          <w:tcPr>
            <w:tcW w:w="4824" w:type="dxa"/>
            <w:vAlign w:val="center"/>
          </w:tcPr>
          <w:p w14:paraId="11C6869F" w14:textId="39604408" w:rsidR="00ED4E94" w:rsidRPr="00F4655B" w:rsidRDefault="00ED4E94" w:rsidP="00055D16">
            <w:pPr>
              <w:pStyle w:val="a3"/>
              <w:jc w:val="both"/>
              <w:rPr>
                <w:rStyle w:val="85pt0pt0"/>
                <w:rFonts w:ascii="Calibri" w:eastAsia="Calibri" w:hAnsi="Calibri"/>
                <w:color w:val="auto"/>
                <w:spacing w:val="0"/>
                <w:sz w:val="22"/>
                <w:szCs w:val="22"/>
                <w:shd w:val="clear" w:color="auto" w:fill="auto"/>
                <w:lang w:bidi="ar-SA"/>
              </w:rPr>
            </w:pPr>
            <w:r w:rsidRPr="00F4655B">
              <w:rPr>
                <w:rStyle w:val="85pt0pt0"/>
                <w:rFonts w:eastAsia="Calibri"/>
                <w:color w:val="auto"/>
                <w:sz w:val="24"/>
                <w:szCs w:val="24"/>
              </w:rPr>
              <w:t>Перевіряти комплектність та стан технічного обладнання локомотива (інструменту, гальмівних башмаків, сигнальних приладів, засобів пожежогасіння, захисних пристроїв, місцевих заземлень, тощо)</w:t>
            </w:r>
          </w:p>
        </w:tc>
        <w:tc>
          <w:tcPr>
            <w:tcW w:w="1555" w:type="dxa"/>
            <w:vAlign w:val="center"/>
          </w:tcPr>
          <w:p w14:paraId="082745E0" w14:textId="38128DC2" w:rsidR="00ED4E94" w:rsidRPr="00F4655B" w:rsidRDefault="009924FE" w:rsidP="00ED4E94">
            <w:pPr>
              <w:jc w:val="both"/>
              <w:rPr>
                <w:rFonts w:ascii="Times New Roman" w:hAnsi="Times New Roman" w:cs="Times New Roman"/>
              </w:rPr>
            </w:pPr>
            <w:r w:rsidRPr="00F4655B">
              <w:rPr>
                <w:rFonts w:ascii="Times New Roman" w:hAnsi="Times New Roman" w:cs="Times New Roman"/>
              </w:rPr>
              <w:t>ТО електровоза</w:t>
            </w:r>
          </w:p>
        </w:tc>
        <w:tc>
          <w:tcPr>
            <w:tcW w:w="855" w:type="dxa"/>
            <w:vAlign w:val="center"/>
          </w:tcPr>
          <w:p w14:paraId="65B05A1F" w14:textId="77777777" w:rsidR="00ED4E94" w:rsidRPr="00F4655B" w:rsidRDefault="00ED4E94" w:rsidP="00ED4E94">
            <w:pPr>
              <w:rPr>
                <w:rFonts w:ascii="Times New Roman" w:hAnsi="Times New Roman" w:cs="Times New Roman"/>
              </w:rPr>
            </w:pPr>
          </w:p>
        </w:tc>
      </w:tr>
      <w:tr w:rsidR="00F4655B" w:rsidRPr="00F4655B" w14:paraId="6E55FB1A" w14:textId="77777777" w:rsidTr="00051A52">
        <w:trPr>
          <w:trHeight w:val="825"/>
        </w:trPr>
        <w:tc>
          <w:tcPr>
            <w:tcW w:w="1526" w:type="dxa"/>
            <w:vMerge/>
            <w:vAlign w:val="center"/>
          </w:tcPr>
          <w:p w14:paraId="6A68C182" w14:textId="77777777" w:rsidR="00ED4E94" w:rsidRPr="00F4655B" w:rsidRDefault="00ED4E94" w:rsidP="00ED4E94">
            <w:pPr>
              <w:rPr>
                <w:rStyle w:val="85pt0pt"/>
                <w:rFonts w:eastAsiaTheme="minorEastAsia"/>
                <w:color w:val="auto"/>
                <w:sz w:val="24"/>
                <w:szCs w:val="24"/>
              </w:rPr>
            </w:pPr>
          </w:p>
        </w:tc>
        <w:tc>
          <w:tcPr>
            <w:tcW w:w="2268" w:type="dxa"/>
            <w:vMerge/>
          </w:tcPr>
          <w:p w14:paraId="4FD49103" w14:textId="77777777" w:rsidR="00ED4E94" w:rsidRPr="00F4655B" w:rsidRDefault="00ED4E94" w:rsidP="00ED4E94">
            <w:pPr>
              <w:jc w:val="both"/>
              <w:rPr>
                <w:rStyle w:val="95pt"/>
                <w:rFonts w:eastAsiaTheme="minorEastAsia"/>
                <w:color w:val="auto"/>
                <w:sz w:val="24"/>
                <w:szCs w:val="24"/>
              </w:rPr>
            </w:pPr>
          </w:p>
        </w:tc>
        <w:tc>
          <w:tcPr>
            <w:tcW w:w="4394" w:type="dxa"/>
            <w:vAlign w:val="center"/>
          </w:tcPr>
          <w:p w14:paraId="28CBF270" w14:textId="5CD7B905" w:rsidR="00ED4E94" w:rsidRPr="00F4655B" w:rsidRDefault="00ED4E94" w:rsidP="00055D16">
            <w:pPr>
              <w:jc w:val="both"/>
              <w:rPr>
                <w:rStyle w:val="85pt0pt0"/>
                <w:rFonts w:eastAsiaTheme="minorEastAsia"/>
                <w:color w:val="auto"/>
                <w:sz w:val="24"/>
                <w:szCs w:val="24"/>
              </w:rPr>
            </w:pPr>
            <w:r w:rsidRPr="00F4655B">
              <w:rPr>
                <w:rStyle w:val="85pt0pt0"/>
                <w:rFonts w:eastAsiaTheme="minorEastAsia"/>
                <w:color w:val="auto"/>
                <w:sz w:val="24"/>
                <w:szCs w:val="24"/>
              </w:rPr>
              <w:t xml:space="preserve">Вимоги до стану та правила охорони праці під час роботи з інструментом та пристроями </w:t>
            </w:r>
          </w:p>
        </w:tc>
        <w:tc>
          <w:tcPr>
            <w:tcW w:w="4824" w:type="dxa"/>
            <w:vAlign w:val="center"/>
          </w:tcPr>
          <w:p w14:paraId="33207E11" w14:textId="5AE1E249" w:rsidR="00ED4E94" w:rsidRPr="00F4655B" w:rsidRDefault="00ED4E94" w:rsidP="00055D16">
            <w:pPr>
              <w:pStyle w:val="a3"/>
              <w:jc w:val="both"/>
              <w:rPr>
                <w:rStyle w:val="85pt0pt0"/>
                <w:rFonts w:ascii="Calibri" w:eastAsia="Calibri" w:hAnsi="Calibri"/>
                <w:color w:val="auto"/>
                <w:spacing w:val="0"/>
                <w:sz w:val="22"/>
                <w:szCs w:val="22"/>
                <w:shd w:val="clear" w:color="auto" w:fill="auto"/>
                <w:lang w:val="ru-RU" w:bidi="ar-SA"/>
              </w:rPr>
            </w:pPr>
            <w:r w:rsidRPr="00F4655B">
              <w:rPr>
                <w:rStyle w:val="85pt0pt0"/>
                <w:rFonts w:eastAsia="Calibri"/>
                <w:color w:val="auto"/>
                <w:sz w:val="24"/>
                <w:szCs w:val="24"/>
              </w:rPr>
              <w:t>Визначати стан інструментів, пристосувань та апаратури</w:t>
            </w:r>
          </w:p>
        </w:tc>
        <w:tc>
          <w:tcPr>
            <w:tcW w:w="1555" w:type="dxa"/>
            <w:vAlign w:val="center"/>
          </w:tcPr>
          <w:p w14:paraId="009121AE" w14:textId="23C8462D" w:rsidR="00ED4E94" w:rsidRPr="00F4655B" w:rsidRDefault="00581FD7" w:rsidP="00ED4E94">
            <w:pPr>
              <w:jc w:val="both"/>
              <w:rPr>
                <w:rFonts w:ascii="Times New Roman" w:hAnsi="Times New Roman" w:cs="Times New Roman"/>
              </w:rPr>
            </w:pPr>
            <w:r w:rsidRPr="00F4655B">
              <w:rPr>
                <w:rFonts w:ascii="Times New Roman" w:hAnsi="Times New Roman" w:cs="Times New Roman"/>
              </w:rPr>
              <w:t>Охорона праці</w:t>
            </w:r>
          </w:p>
        </w:tc>
        <w:tc>
          <w:tcPr>
            <w:tcW w:w="855" w:type="dxa"/>
            <w:vAlign w:val="center"/>
          </w:tcPr>
          <w:p w14:paraId="5AC5B8F8" w14:textId="77777777" w:rsidR="00ED4E94" w:rsidRPr="00F4655B" w:rsidRDefault="00ED4E94" w:rsidP="00ED4E94">
            <w:pPr>
              <w:rPr>
                <w:rFonts w:ascii="Times New Roman" w:hAnsi="Times New Roman" w:cs="Times New Roman"/>
              </w:rPr>
            </w:pPr>
          </w:p>
        </w:tc>
      </w:tr>
      <w:tr w:rsidR="00F4655B" w:rsidRPr="00F4655B" w14:paraId="4D4F84D1" w14:textId="77777777" w:rsidTr="00051A52">
        <w:trPr>
          <w:trHeight w:val="825"/>
        </w:trPr>
        <w:tc>
          <w:tcPr>
            <w:tcW w:w="1526" w:type="dxa"/>
            <w:vMerge/>
            <w:vAlign w:val="center"/>
          </w:tcPr>
          <w:p w14:paraId="55F40F2D" w14:textId="77777777" w:rsidR="00ED4E94" w:rsidRPr="00F4655B" w:rsidRDefault="00ED4E94" w:rsidP="00ED4E94">
            <w:pPr>
              <w:rPr>
                <w:rStyle w:val="85pt0pt"/>
                <w:rFonts w:eastAsiaTheme="minorEastAsia"/>
                <w:color w:val="auto"/>
                <w:sz w:val="24"/>
                <w:szCs w:val="24"/>
              </w:rPr>
            </w:pPr>
          </w:p>
        </w:tc>
        <w:tc>
          <w:tcPr>
            <w:tcW w:w="2268" w:type="dxa"/>
            <w:vMerge/>
          </w:tcPr>
          <w:p w14:paraId="0EF70AE4" w14:textId="77777777" w:rsidR="00ED4E94" w:rsidRPr="00F4655B" w:rsidRDefault="00ED4E94" w:rsidP="00ED4E94">
            <w:pPr>
              <w:jc w:val="both"/>
              <w:rPr>
                <w:rStyle w:val="95pt"/>
                <w:rFonts w:eastAsiaTheme="minorEastAsia"/>
                <w:color w:val="auto"/>
                <w:sz w:val="24"/>
                <w:szCs w:val="24"/>
              </w:rPr>
            </w:pPr>
          </w:p>
        </w:tc>
        <w:tc>
          <w:tcPr>
            <w:tcW w:w="4394" w:type="dxa"/>
            <w:vAlign w:val="center"/>
          </w:tcPr>
          <w:p w14:paraId="366982A1" w14:textId="5AB60E50" w:rsidR="00ED4E94" w:rsidRPr="00F4655B" w:rsidRDefault="00ED4E94" w:rsidP="00055D16">
            <w:pPr>
              <w:jc w:val="both"/>
              <w:rPr>
                <w:rStyle w:val="85pt0pt0"/>
                <w:rFonts w:eastAsiaTheme="minorEastAsia"/>
                <w:color w:val="auto"/>
                <w:sz w:val="24"/>
                <w:szCs w:val="24"/>
              </w:rPr>
            </w:pPr>
            <w:r w:rsidRPr="00F4655B">
              <w:rPr>
                <w:rStyle w:val="85pt0pt0"/>
                <w:rFonts w:eastAsiaTheme="minorEastAsia"/>
                <w:color w:val="auto"/>
                <w:sz w:val="24"/>
                <w:szCs w:val="24"/>
              </w:rPr>
              <w:t xml:space="preserve">Призначення, будову контрольно- вимірюваних приладів, інструментів, пристосувань, апаратури </w:t>
            </w:r>
          </w:p>
        </w:tc>
        <w:tc>
          <w:tcPr>
            <w:tcW w:w="4824" w:type="dxa"/>
            <w:vAlign w:val="center"/>
          </w:tcPr>
          <w:p w14:paraId="08C51E01" w14:textId="2F3067C9" w:rsidR="00ED4E94" w:rsidRPr="00F4655B" w:rsidRDefault="00ED4E94" w:rsidP="00055D16">
            <w:pPr>
              <w:pStyle w:val="a3"/>
              <w:jc w:val="both"/>
              <w:rPr>
                <w:rStyle w:val="85pt0pt0"/>
                <w:rFonts w:ascii="Calibri" w:eastAsia="Calibri" w:hAnsi="Calibri"/>
                <w:color w:val="auto"/>
                <w:spacing w:val="0"/>
                <w:sz w:val="22"/>
                <w:szCs w:val="22"/>
                <w:shd w:val="clear" w:color="auto" w:fill="auto"/>
                <w:lang w:val="ru-RU" w:bidi="ar-SA"/>
              </w:rPr>
            </w:pPr>
            <w:r w:rsidRPr="00F4655B">
              <w:rPr>
                <w:rStyle w:val="85pt0pt0"/>
                <w:rFonts w:eastAsia="Calibri"/>
                <w:color w:val="auto"/>
                <w:sz w:val="24"/>
                <w:szCs w:val="24"/>
              </w:rPr>
              <w:t xml:space="preserve">Користуватися контрольно-вимірювальними </w:t>
            </w:r>
            <w:r w:rsidR="00926FDC" w:rsidRPr="00F4655B">
              <w:rPr>
                <w:rStyle w:val="85pt0pt0"/>
                <w:rFonts w:eastAsiaTheme="minorEastAsia"/>
                <w:color w:val="auto"/>
                <w:sz w:val="24"/>
                <w:szCs w:val="24"/>
              </w:rPr>
              <w:t xml:space="preserve">приладами, інструментами, </w:t>
            </w:r>
            <w:r w:rsidR="00926FDC" w:rsidRPr="00F4655B">
              <w:rPr>
                <w:rStyle w:val="85pt0pt0"/>
                <w:rFonts w:eastAsia="Calibri"/>
                <w:color w:val="auto"/>
                <w:sz w:val="24"/>
                <w:szCs w:val="24"/>
              </w:rPr>
              <w:t>пристосуваннями, апаратурою</w:t>
            </w:r>
          </w:p>
        </w:tc>
        <w:tc>
          <w:tcPr>
            <w:tcW w:w="1555" w:type="dxa"/>
            <w:vAlign w:val="center"/>
          </w:tcPr>
          <w:p w14:paraId="0D1CB2BB" w14:textId="0384C118" w:rsidR="00ED4E94" w:rsidRPr="00F4655B" w:rsidRDefault="00581FD7" w:rsidP="00ED4E94">
            <w:pPr>
              <w:jc w:val="both"/>
              <w:rPr>
                <w:rFonts w:ascii="Times New Roman" w:hAnsi="Times New Roman" w:cs="Times New Roman"/>
              </w:rPr>
            </w:pPr>
            <w:r w:rsidRPr="00F4655B">
              <w:rPr>
                <w:rFonts w:ascii="Times New Roman" w:hAnsi="Times New Roman" w:cs="Times New Roman"/>
              </w:rPr>
              <w:t>Контрольно-вимірювальні прилади</w:t>
            </w:r>
          </w:p>
        </w:tc>
        <w:tc>
          <w:tcPr>
            <w:tcW w:w="855" w:type="dxa"/>
            <w:vAlign w:val="center"/>
          </w:tcPr>
          <w:p w14:paraId="21016369" w14:textId="77777777" w:rsidR="00ED4E94" w:rsidRPr="00F4655B" w:rsidRDefault="00ED4E94" w:rsidP="00ED4E94">
            <w:pPr>
              <w:rPr>
                <w:rFonts w:ascii="Times New Roman" w:hAnsi="Times New Roman" w:cs="Times New Roman"/>
              </w:rPr>
            </w:pPr>
          </w:p>
        </w:tc>
      </w:tr>
      <w:tr w:rsidR="00F4655B" w:rsidRPr="00F4655B" w14:paraId="23AE7DD1" w14:textId="77777777" w:rsidTr="00051A52">
        <w:trPr>
          <w:trHeight w:val="825"/>
        </w:trPr>
        <w:tc>
          <w:tcPr>
            <w:tcW w:w="1526" w:type="dxa"/>
            <w:vMerge/>
            <w:vAlign w:val="center"/>
          </w:tcPr>
          <w:p w14:paraId="0B46F30B" w14:textId="77777777" w:rsidR="00ED4E94" w:rsidRPr="00F4655B" w:rsidRDefault="00ED4E94" w:rsidP="00ED4E94">
            <w:pPr>
              <w:rPr>
                <w:rStyle w:val="85pt0pt"/>
                <w:rFonts w:eastAsiaTheme="minorEastAsia"/>
                <w:color w:val="auto"/>
                <w:sz w:val="24"/>
                <w:szCs w:val="24"/>
              </w:rPr>
            </w:pPr>
          </w:p>
        </w:tc>
        <w:tc>
          <w:tcPr>
            <w:tcW w:w="2268" w:type="dxa"/>
            <w:vMerge/>
          </w:tcPr>
          <w:p w14:paraId="3BE6AB1D" w14:textId="77777777" w:rsidR="00ED4E94" w:rsidRPr="00F4655B" w:rsidRDefault="00ED4E94" w:rsidP="00ED4E94">
            <w:pPr>
              <w:jc w:val="both"/>
              <w:rPr>
                <w:rStyle w:val="95pt"/>
                <w:rFonts w:eastAsiaTheme="minorEastAsia"/>
                <w:color w:val="auto"/>
                <w:sz w:val="24"/>
                <w:szCs w:val="24"/>
              </w:rPr>
            </w:pPr>
          </w:p>
        </w:tc>
        <w:tc>
          <w:tcPr>
            <w:tcW w:w="4394" w:type="dxa"/>
            <w:vAlign w:val="center"/>
          </w:tcPr>
          <w:p w14:paraId="1B3F4144" w14:textId="5DC9CF6E" w:rsidR="00ED4E94" w:rsidRPr="00F4655B" w:rsidRDefault="00926FDC" w:rsidP="00055D16">
            <w:pPr>
              <w:jc w:val="both"/>
              <w:rPr>
                <w:rStyle w:val="85pt0pt0"/>
                <w:rFonts w:eastAsiaTheme="minorEastAsia"/>
                <w:color w:val="auto"/>
                <w:sz w:val="24"/>
                <w:szCs w:val="24"/>
              </w:rPr>
            </w:pPr>
            <w:r w:rsidRPr="00F4655B">
              <w:rPr>
                <w:rStyle w:val="85pt0pt0"/>
                <w:rFonts w:eastAsiaTheme="minorEastAsia"/>
                <w:color w:val="auto"/>
                <w:sz w:val="24"/>
                <w:szCs w:val="24"/>
              </w:rPr>
              <w:t>Системи сигналізації, зв’язку та умовні сигнали</w:t>
            </w:r>
          </w:p>
        </w:tc>
        <w:tc>
          <w:tcPr>
            <w:tcW w:w="4824" w:type="dxa"/>
            <w:vAlign w:val="center"/>
          </w:tcPr>
          <w:p w14:paraId="63308133" w14:textId="77777777" w:rsidR="00ED4E94" w:rsidRPr="00F4655B" w:rsidRDefault="00926FDC" w:rsidP="00055D16">
            <w:pPr>
              <w:pStyle w:val="a3"/>
              <w:jc w:val="both"/>
              <w:rPr>
                <w:rStyle w:val="85pt0pt0"/>
                <w:rFonts w:eastAsia="Calibri"/>
                <w:color w:val="auto"/>
                <w:sz w:val="24"/>
                <w:szCs w:val="24"/>
              </w:rPr>
            </w:pPr>
            <w:r w:rsidRPr="00F4655B">
              <w:rPr>
                <w:rStyle w:val="85pt0pt0"/>
                <w:rFonts w:eastAsia="Calibri"/>
                <w:color w:val="auto"/>
                <w:sz w:val="24"/>
                <w:szCs w:val="24"/>
              </w:rPr>
              <w:t>Визначати справність сигналізації, зв’язку</w:t>
            </w:r>
          </w:p>
          <w:p w14:paraId="64B79D5A" w14:textId="191663B0" w:rsidR="00926FDC" w:rsidRPr="00F4655B" w:rsidRDefault="00926FDC" w:rsidP="00055D16">
            <w:pPr>
              <w:pStyle w:val="a3"/>
              <w:jc w:val="both"/>
              <w:rPr>
                <w:rStyle w:val="85pt0pt0"/>
                <w:rFonts w:eastAsia="Calibri"/>
                <w:color w:val="auto"/>
                <w:sz w:val="24"/>
                <w:szCs w:val="24"/>
              </w:rPr>
            </w:pPr>
            <w:r w:rsidRPr="00F4655B">
              <w:rPr>
                <w:rStyle w:val="85pt0pt0"/>
                <w:rFonts w:eastAsia="Calibri"/>
                <w:color w:val="auto"/>
                <w:sz w:val="24"/>
                <w:szCs w:val="24"/>
              </w:rPr>
              <w:t>Користуватися звуковою, світловою сигналізацією, засобами зв’язку</w:t>
            </w:r>
          </w:p>
        </w:tc>
        <w:tc>
          <w:tcPr>
            <w:tcW w:w="1555" w:type="dxa"/>
            <w:vAlign w:val="center"/>
          </w:tcPr>
          <w:p w14:paraId="731C62C1" w14:textId="472C65AE" w:rsidR="00ED4E94" w:rsidRPr="00F4655B" w:rsidRDefault="00461C1E" w:rsidP="00ED4E94">
            <w:pPr>
              <w:jc w:val="both"/>
              <w:rPr>
                <w:rFonts w:ascii="Times New Roman" w:hAnsi="Times New Roman" w:cs="Times New Roman"/>
              </w:rPr>
            </w:pPr>
            <w:r w:rsidRPr="00F4655B">
              <w:rPr>
                <w:rFonts w:ascii="Times New Roman" w:hAnsi="Times New Roman" w:cs="Times New Roman"/>
              </w:rPr>
              <w:t>ПТЕ і інструкції</w:t>
            </w:r>
          </w:p>
        </w:tc>
        <w:tc>
          <w:tcPr>
            <w:tcW w:w="855" w:type="dxa"/>
            <w:vAlign w:val="center"/>
          </w:tcPr>
          <w:p w14:paraId="230576E2" w14:textId="77777777" w:rsidR="00ED4E94" w:rsidRPr="00F4655B" w:rsidRDefault="00ED4E94" w:rsidP="00ED4E94">
            <w:pPr>
              <w:rPr>
                <w:rFonts w:ascii="Times New Roman" w:hAnsi="Times New Roman" w:cs="Times New Roman"/>
              </w:rPr>
            </w:pPr>
          </w:p>
        </w:tc>
      </w:tr>
      <w:tr w:rsidR="00F4655B" w:rsidRPr="00F4655B" w14:paraId="1698DF4E" w14:textId="77777777" w:rsidTr="00051A52">
        <w:trPr>
          <w:trHeight w:val="1514"/>
        </w:trPr>
        <w:tc>
          <w:tcPr>
            <w:tcW w:w="1526" w:type="dxa"/>
            <w:vMerge/>
            <w:vAlign w:val="center"/>
          </w:tcPr>
          <w:p w14:paraId="705B77BB" w14:textId="77777777" w:rsidR="00ED4E94" w:rsidRPr="00F4655B" w:rsidRDefault="00ED4E94" w:rsidP="00ED4E94">
            <w:pPr>
              <w:rPr>
                <w:rStyle w:val="85pt0pt"/>
                <w:rFonts w:eastAsiaTheme="minorEastAsia"/>
                <w:color w:val="auto"/>
                <w:sz w:val="24"/>
                <w:szCs w:val="24"/>
              </w:rPr>
            </w:pPr>
          </w:p>
        </w:tc>
        <w:tc>
          <w:tcPr>
            <w:tcW w:w="2268" w:type="dxa"/>
            <w:vMerge/>
          </w:tcPr>
          <w:p w14:paraId="000D3527" w14:textId="77777777" w:rsidR="00ED4E94" w:rsidRPr="00F4655B" w:rsidRDefault="00ED4E94" w:rsidP="00ED4E94">
            <w:pPr>
              <w:jc w:val="both"/>
              <w:rPr>
                <w:rStyle w:val="95pt"/>
                <w:rFonts w:eastAsiaTheme="minorEastAsia"/>
                <w:color w:val="auto"/>
                <w:sz w:val="24"/>
                <w:szCs w:val="24"/>
              </w:rPr>
            </w:pPr>
          </w:p>
        </w:tc>
        <w:tc>
          <w:tcPr>
            <w:tcW w:w="4394" w:type="dxa"/>
            <w:vAlign w:val="center"/>
          </w:tcPr>
          <w:p w14:paraId="2228BC7E" w14:textId="5B77F9EE" w:rsidR="00ED4E94" w:rsidRPr="00F4655B" w:rsidRDefault="00ED4E94" w:rsidP="00055D16">
            <w:pPr>
              <w:jc w:val="both"/>
              <w:rPr>
                <w:rStyle w:val="85pt0pt0"/>
                <w:rFonts w:eastAsiaTheme="minorEastAsia"/>
                <w:color w:val="auto"/>
                <w:sz w:val="24"/>
                <w:szCs w:val="24"/>
              </w:rPr>
            </w:pPr>
            <w:r w:rsidRPr="00F4655B">
              <w:rPr>
                <w:rStyle w:val="85pt0pt0"/>
                <w:rFonts w:eastAsiaTheme="minorEastAsia"/>
                <w:color w:val="auto"/>
                <w:sz w:val="24"/>
                <w:szCs w:val="24"/>
              </w:rPr>
              <w:t xml:space="preserve">Правила внутрішнього трудового розпорядку </w:t>
            </w:r>
          </w:p>
          <w:p w14:paraId="15BCC228" w14:textId="24BBFD46" w:rsidR="00ED4E94" w:rsidRPr="00F4655B" w:rsidRDefault="00ED4E94" w:rsidP="00055D16">
            <w:pPr>
              <w:jc w:val="both"/>
              <w:rPr>
                <w:rStyle w:val="85pt0pt0"/>
                <w:rFonts w:eastAsia="Calibri"/>
                <w:color w:val="auto"/>
                <w:sz w:val="24"/>
                <w:szCs w:val="24"/>
              </w:rPr>
            </w:pPr>
            <w:r w:rsidRPr="00F4655B">
              <w:rPr>
                <w:rStyle w:val="85pt0pt0"/>
                <w:rFonts w:eastAsiaTheme="minorEastAsia"/>
                <w:color w:val="auto"/>
                <w:sz w:val="24"/>
                <w:szCs w:val="24"/>
              </w:rPr>
              <w:t>Інструкцію з охорони праці для машиніста електровоза</w:t>
            </w:r>
          </w:p>
        </w:tc>
        <w:tc>
          <w:tcPr>
            <w:tcW w:w="4824" w:type="dxa"/>
            <w:vAlign w:val="center"/>
          </w:tcPr>
          <w:p w14:paraId="057139B9" w14:textId="5AF029CA" w:rsidR="00ED4E94" w:rsidRPr="00F4655B" w:rsidRDefault="00ED4E94" w:rsidP="00055D16">
            <w:pPr>
              <w:pStyle w:val="a3"/>
              <w:jc w:val="both"/>
              <w:rPr>
                <w:rStyle w:val="85pt0pt0"/>
                <w:rFonts w:eastAsia="Calibri"/>
                <w:color w:val="auto"/>
                <w:sz w:val="24"/>
                <w:szCs w:val="24"/>
              </w:rPr>
            </w:pPr>
            <w:r w:rsidRPr="00F4655B">
              <w:rPr>
                <w:rStyle w:val="85pt0pt0"/>
                <w:rFonts w:eastAsiaTheme="minorEastAsia"/>
                <w:color w:val="auto"/>
                <w:sz w:val="24"/>
                <w:szCs w:val="24"/>
              </w:rPr>
              <w:t>Виконувати вимоги трудової дисципліни та дотримуватися регламенту виконання робіт</w:t>
            </w:r>
          </w:p>
        </w:tc>
        <w:tc>
          <w:tcPr>
            <w:tcW w:w="1555" w:type="dxa"/>
            <w:vAlign w:val="center"/>
          </w:tcPr>
          <w:p w14:paraId="63C03063" w14:textId="01894502" w:rsidR="00ED4E94" w:rsidRPr="00F4655B" w:rsidRDefault="00461C1E" w:rsidP="00ED4E94">
            <w:pPr>
              <w:jc w:val="both"/>
              <w:rPr>
                <w:rFonts w:ascii="Times New Roman" w:hAnsi="Times New Roman" w:cs="Times New Roman"/>
                <w:sz w:val="20"/>
                <w:szCs w:val="20"/>
              </w:rPr>
            </w:pPr>
            <w:r w:rsidRPr="00F4655B">
              <w:rPr>
                <w:rFonts w:ascii="Times New Roman" w:hAnsi="Times New Roman" w:cs="Times New Roman"/>
                <w:sz w:val="20"/>
                <w:szCs w:val="20"/>
              </w:rPr>
              <w:t>Основи галузі залізничного транспорту, Охорона праці</w:t>
            </w:r>
          </w:p>
        </w:tc>
        <w:tc>
          <w:tcPr>
            <w:tcW w:w="855" w:type="dxa"/>
            <w:vAlign w:val="center"/>
          </w:tcPr>
          <w:p w14:paraId="5F0D26DD" w14:textId="77777777" w:rsidR="00ED4E94" w:rsidRPr="00F4655B" w:rsidRDefault="00ED4E94" w:rsidP="00ED4E94">
            <w:pPr>
              <w:rPr>
                <w:rFonts w:ascii="Times New Roman" w:hAnsi="Times New Roman" w:cs="Times New Roman"/>
              </w:rPr>
            </w:pPr>
          </w:p>
        </w:tc>
      </w:tr>
      <w:tr w:rsidR="00F4655B" w:rsidRPr="00F4655B" w14:paraId="59676C39" w14:textId="77777777" w:rsidTr="00051A52">
        <w:trPr>
          <w:trHeight w:val="561"/>
        </w:trPr>
        <w:tc>
          <w:tcPr>
            <w:tcW w:w="1526" w:type="dxa"/>
            <w:vMerge w:val="restart"/>
            <w:vAlign w:val="center"/>
          </w:tcPr>
          <w:p w14:paraId="2339567E" w14:textId="77777777" w:rsidR="00926FDC" w:rsidRPr="00F4655B" w:rsidRDefault="00926FDC" w:rsidP="00ED4E94">
            <w:pPr>
              <w:rPr>
                <w:rStyle w:val="85pt0pt"/>
                <w:rFonts w:eastAsiaTheme="minorEastAsia"/>
                <w:color w:val="auto"/>
                <w:sz w:val="24"/>
                <w:szCs w:val="24"/>
              </w:rPr>
            </w:pPr>
          </w:p>
        </w:tc>
        <w:tc>
          <w:tcPr>
            <w:tcW w:w="2268" w:type="dxa"/>
            <w:vMerge w:val="restart"/>
          </w:tcPr>
          <w:p w14:paraId="69B7EB4D" w14:textId="77777777" w:rsidR="00926FDC" w:rsidRPr="00F4655B" w:rsidRDefault="00926FDC" w:rsidP="00ED4E94">
            <w:pPr>
              <w:jc w:val="both"/>
              <w:rPr>
                <w:rStyle w:val="95pt"/>
                <w:rFonts w:eastAsiaTheme="minorEastAsia"/>
                <w:color w:val="auto"/>
                <w:sz w:val="24"/>
                <w:szCs w:val="24"/>
              </w:rPr>
            </w:pPr>
          </w:p>
        </w:tc>
        <w:tc>
          <w:tcPr>
            <w:tcW w:w="4394" w:type="dxa"/>
            <w:vAlign w:val="center"/>
          </w:tcPr>
          <w:p w14:paraId="4FCAC668" w14:textId="738A6CFA" w:rsidR="00926FDC" w:rsidRPr="00F4655B" w:rsidRDefault="00926FDC" w:rsidP="003B64EE">
            <w:pPr>
              <w:jc w:val="both"/>
              <w:rPr>
                <w:rStyle w:val="85pt0pt0"/>
                <w:rFonts w:eastAsiaTheme="minorEastAsia"/>
                <w:color w:val="auto"/>
                <w:sz w:val="24"/>
                <w:szCs w:val="24"/>
              </w:rPr>
            </w:pPr>
            <w:r w:rsidRPr="00F4655B">
              <w:rPr>
                <w:rStyle w:val="85pt0pt0"/>
                <w:rFonts w:eastAsia="Courier New"/>
                <w:color w:val="auto"/>
                <w:sz w:val="24"/>
                <w:szCs w:val="24"/>
              </w:rPr>
              <w:t>Будову, призначення, технічні характеристики та вимоги до безпе</w:t>
            </w:r>
            <w:r w:rsidR="003B64EE" w:rsidRPr="00F4655B">
              <w:rPr>
                <w:rStyle w:val="85pt0pt0"/>
                <w:rFonts w:eastAsia="Courier New"/>
                <w:color w:val="auto"/>
                <w:sz w:val="24"/>
                <w:szCs w:val="24"/>
              </w:rPr>
              <w:t>чної експлуатації електровозів.</w:t>
            </w:r>
          </w:p>
        </w:tc>
        <w:tc>
          <w:tcPr>
            <w:tcW w:w="4824" w:type="dxa"/>
            <w:vAlign w:val="center"/>
          </w:tcPr>
          <w:p w14:paraId="312A7107" w14:textId="45AF1880" w:rsidR="00926FDC" w:rsidRPr="00F4655B" w:rsidRDefault="00926FDC" w:rsidP="00055D16">
            <w:pPr>
              <w:pStyle w:val="a3"/>
              <w:jc w:val="both"/>
              <w:rPr>
                <w:rStyle w:val="85pt0pt0"/>
                <w:rFonts w:eastAsiaTheme="minorEastAsia"/>
                <w:color w:val="auto"/>
                <w:sz w:val="24"/>
                <w:szCs w:val="24"/>
              </w:rPr>
            </w:pPr>
            <w:r w:rsidRPr="00F4655B">
              <w:rPr>
                <w:rStyle w:val="85pt0pt0"/>
                <w:rFonts w:eastAsia="Calibri"/>
                <w:color w:val="auto"/>
                <w:sz w:val="24"/>
                <w:szCs w:val="24"/>
              </w:rPr>
              <w:t>Користуватися нормативно-технічною документацією</w:t>
            </w:r>
          </w:p>
        </w:tc>
        <w:tc>
          <w:tcPr>
            <w:tcW w:w="1555" w:type="dxa"/>
            <w:vAlign w:val="center"/>
          </w:tcPr>
          <w:p w14:paraId="443EECF0" w14:textId="09BCA51B" w:rsidR="00926FDC" w:rsidRPr="00F4655B" w:rsidRDefault="009F0E68" w:rsidP="00ED4E94">
            <w:pPr>
              <w:jc w:val="both"/>
              <w:rPr>
                <w:rFonts w:ascii="Times New Roman" w:hAnsi="Times New Roman" w:cs="Times New Roman"/>
              </w:rPr>
            </w:pPr>
            <w:r w:rsidRPr="00F4655B">
              <w:rPr>
                <w:rFonts w:ascii="Times New Roman" w:hAnsi="Times New Roman" w:cs="Times New Roman"/>
              </w:rPr>
              <w:t>Будова та ремонт електровоза, автогальмівне обладнання,</w:t>
            </w:r>
          </w:p>
        </w:tc>
        <w:tc>
          <w:tcPr>
            <w:tcW w:w="855" w:type="dxa"/>
            <w:vAlign w:val="center"/>
          </w:tcPr>
          <w:p w14:paraId="3D149365" w14:textId="77777777" w:rsidR="00926FDC" w:rsidRPr="00F4655B" w:rsidRDefault="00926FDC" w:rsidP="00ED4E94">
            <w:pPr>
              <w:rPr>
                <w:rFonts w:ascii="Times New Roman" w:hAnsi="Times New Roman" w:cs="Times New Roman"/>
              </w:rPr>
            </w:pPr>
          </w:p>
        </w:tc>
      </w:tr>
      <w:tr w:rsidR="00F4655B" w:rsidRPr="00F4655B" w14:paraId="57A2171A" w14:textId="77777777" w:rsidTr="00051A52">
        <w:trPr>
          <w:trHeight w:val="561"/>
        </w:trPr>
        <w:tc>
          <w:tcPr>
            <w:tcW w:w="1526" w:type="dxa"/>
            <w:vMerge/>
            <w:vAlign w:val="center"/>
          </w:tcPr>
          <w:p w14:paraId="44F93642" w14:textId="77777777" w:rsidR="00926FDC" w:rsidRPr="00F4655B" w:rsidRDefault="00926FDC" w:rsidP="00ED4E94">
            <w:pPr>
              <w:rPr>
                <w:rStyle w:val="85pt0pt"/>
                <w:rFonts w:eastAsiaTheme="minorEastAsia"/>
                <w:color w:val="auto"/>
                <w:sz w:val="24"/>
                <w:szCs w:val="24"/>
              </w:rPr>
            </w:pPr>
          </w:p>
        </w:tc>
        <w:tc>
          <w:tcPr>
            <w:tcW w:w="2268" w:type="dxa"/>
            <w:vMerge/>
          </w:tcPr>
          <w:p w14:paraId="27A361BD" w14:textId="77777777" w:rsidR="00926FDC" w:rsidRPr="00F4655B" w:rsidRDefault="00926FDC" w:rsidP="00ED4E94">
            <w:pPr>
              <w:jc w:val="both"/>
              <w:rPr>
                <w:rStyle w:val="95pt"/>
                <w:rFonts w:eastAsiaTheme="minorEastAsia"/>
                <w:color w:val="auto"/>
                <w:sz w:val="24"/>
                <w:szCs w:val="24"/>
              </w:rPr>
            </w:pPr>
          </w:p>
        </w:tc>
        <w:tc>
          <w:tcPr>
            <w:tcW w:w="4394" w:type="dxa"/>
            <w:vAlign w:val="center"/>
          </w:tcPr>
          <w:p w14:paraId="41E94862" w14:textId="61153D3E" w:rsidR="00926FDC" w:rsidRPr="00F4655B" w:rsidRDefault="00926FDC" w:rsidP="00055D16">
            <w:pPr>
              <w:jc w:val="both"/>
              <w:rPr>
                <w:rStyle w:val="85pt0pt0"/>
                <w:rFonts w:eastAsiaTheme="minorEastAsia"/>
                <w:color w:val="auto"/>
                <w:sz w:val="24"/>
                <w:szCs w:val="24"/>
              </w:rPr>
            </w:pPr>
            <w:r w:rsidRPr="00F4655B">
              <w:rPr>
                <w:rStyle w:val="85pt0pt0"/>
                <w:rFonts w:eastAsia="Courier New"/>
                <w:color w:val="auto"/>
                <w:sz w:val="24"/>
                <w:szCs w:val="24"/>
              </w:rPr>
              <w:t xml:space="preserve">Електричні, пневматичні схеми локомотивів </w:t>
            </w:r>
          </w:p>
        </w:tc>
        <w:tc>
          <w:tcPr>
            <w:tcW w:w="4824" w:type="dxa"/>
            <w:vAlign w:val="center"/>
          </w:tcPr>
          <w:p w14:paraId="002DABDA" w14:textId="77777777" w:rsidR="00CB4479" w:rsidRPr="00F4655B" w:rsidRDefault="00926FDC" w:rsidP="00055D16">
            <w:pPr>
              <w:pStyle w:val="a3"/>
              <w:jc w:val="both"/>
              <w:rPr>
                <w:rStyle w:val="85pt0pt0"/>
                <w:rFonts w:eastAsia="Calibri"/>
                <w:color w:val="auto"/>
                <w:sz w:val="24"/>
                <w:szCs w:val="24"/>
              </w:rPr>
            </w:pPr>
            <w:r w:rsidRPr="00F4655B">
              <w:rPr>
                <w:rStyle w:val="85pt0pt0"/>
                <w:rFonts w:eastAsia="Calibri"/>
                <w:color w:val="auto"/>
                <w:sz w:val="24"/>
                <w:szCs w:val="24"/>
              </w:rPr>
              <w:t xml:space="preserve">Читати технічні, технологічні, електричні схеми та креслення </w:t>
            </w:r>
          </w:p>
          <w:p w14:paraId="2D8A9E56" w14:textId="28D14AC2" w:rsidR="00926FDC" w:rsidRPr="00F4655B" w:rsidRDefault="00926FDC" w:rsidP="00055D16">
            <w:pPr>
              <w:pStyle w:val="a3"/>
              <w:jc w:val="both"/>
              <w:rPr>
                <w:rStyle w:val="85pt0pt0"/>
                <w:rFonts w:ascii="Calibri" w:eastAsia="Calibri" w:hAnsi="Calibri"/>
                <w:color w:val="auto"/>
                <w:spacing w:val="0"/>
                <w:sz w:val="22"/>
                <w:szCs w:val="22"/>
                <w:shd w:val="clear" w:color="auto" w:fill="auto"/>
                <w:lang w:val="ru-RU" w:bidi="ar-SA"/>
              </w:rPr>
            </w:pPr>
            <w:r w:rsidRPr="00F4655B">
              <w:rPr>
                <w:rStyle w:val="85pt0pt0"/>
                <w:rFonts w:eastAsia="Calibri"/>
                <w:color w:val="auto"/>
                <w:sz w:val="24"/>
                <w:szCs w:val="24"/>
              </w:rPr>
              <w:t>Дотримуватись положень технологічних карт та технологічної документації на виконання робіт</w:t>
            </w:r>
          </w:p>
        </w:tc>
        <w:tc>
          <w:tcPr>
            <w:tcW w:w="1555" w:type="dxa"/>
            <w:vAlign w:val="center"/>
          </w:tcPr>
          <w:p w14:paraId="39E90EB4" w14:textId="186F2926" w:rsidR="00926FDC" w:rsidRPr="00F4655B" w:rsidRDefault="009F0E68" w:rsidP="00ED4E94">
            <w:pPr>
              <w:jc w:val="both"/>
              <w:rPr>
                <w:rFonts w:ascii="Times New Roman" w:hAnsi="Times New Roman" w:cs="Times New Roman"/>
              </w:rPr>
            </w:pPr>
            <w:r w:rsidRPr="00F4655B">
              <w:rPr>
                <w:rFonts w:ascii="Times New Roman" w:hAnsi="Times New Roman" w:cs="Times New Roman"/>
              </w:rPr>
              <w:t>Будова та ремонт електровоза, автогальмівне обладнання,</w:t>
            </w:r>
          </w:p>
        </w:tc>
        <w:tc>
          <w:tcPr>
            <w:tcW w:w="855" w:type="dxa"/>
            <w:vAlign w:val="center"/>
          </w:tcPr>
          <w:p w14:paraId="3CE5D17A" w14:textId="77777777" w:rsidR="00926FDC" w:rsidRPr="00F4655B" w:rsidRDefault="00926FDC" w:rsidP="00ED4E94">
            <w:pPr>
              <w:rPr>
                <w:rFonts w:ascii="Times New Roman" w:hAnsi="Times New Roman" w:cs="Times New Roman"/>
              </w:rPr>
            </w:pPr>
          </w:p>
        </w:tc>
      </w:tr>
      <w:tr w:rsidR="00F4655B" w:rsidRPr="00F4655B" w14:paraId="40302CD3" w14:textId="77777777" w:rsidTr="00051A52">
        <w:trPr>
          <w:trHeight w:val="561"/>
        </w:trPr>
        <w:tc>
          <w:tcPr>
            <w:tcW w:w="1526" w:type="dxa"/>
            <w:vMerge/>
            <w:vAlign w:val="center"/>
          </w:tcPr>
          <w:p w14:paraId="30EB7A7F" w14:textId="77777777" w:rsidR="00926FDC" w:rsidRPr="00F4655B" w:rsidRDefault="00926FDC" w:rsidP="00ED4E94">
            <w:pPr>
              <w:rPr>
                <w:rStyle w:val="85pt0pt"/>
                <w:rFonts w:eastAsiaTheme="minorEastAsia"/>
                <w:color w:val="auto"/>
                <w:sz w:val="24"/>
                <w:szCs w:val="24"/>
              </w:rPr>
            </w:pPr>
          </w:p>
        </w:tc>
        <w:tc>
          <w:tcPr>
            <w:tcW w:w="2268" w:type="dxa"/>
            <w:vMerge/>
          </w:tcPr>
          <w:p w14:paraId="54C72DFB" w14:textId="77777777" w:rsidR="00926FDC" w:rsidRPr="00F4655B" w:rsidRDefault="00926FDC" w:rsidP="00ED4E94">
            <w:pPr>
              <w:jc w:val="both"/>
              <w:rPr>
                <w:rStyle w:val="95pt"/>
                <w:rFonts w:eastAsiaTheme="minorEastAsia"/>
                <w:color w:val="auto"/>
                <w:sz w:val="24"/>
                <w:szCs w:val="24"/>
              </w:rPr>
            </w:pPr>
          </w:p>
        </w:tc>
        <w:tc>
          <w:tcPr>
            <w:tcW w:w="4394" w:type="dxa"/>
            <w:vAlign w:val="center"/>
          </w:tcPr>
          <w:p w14:paraId="783BD9D6" w14:textId="37964498" w:rsidR="00926FDC" w:rsidRPr="00F4655B" w:rsidRDefault="00926FDC" w:rsidP="00FE31F2">
            <w:pPr>
              <w:jc w:val="both"/>
              <w:rPr>
                <w:rStyle w:val="85pt0pt0"/>
                <w:rFonts w:eastAsiaTheme="minorEastAsia"/>
                <w:color w:val="auto"/>
                <w:sz w:val="24"/>
                <w:szCs w:val="24"/>
              </w:rPr>
            </w:pPr>
            <w:r w:rsidRPr="00F4655B">
              <w:rPr>
                <w:rStyle w:val="85pt0pt0"/>
                <w:rFonts w:eastAsia="Courier New"/>
                <w:color w:val="auto"/>
                <w:sz w:val="24"/>
                <w:szCs w:val="24"/>
              </w:rPr>
              <w:t xml:space="preserve">Види </w:t>
            </w:r>
            <w:r w:rsidR="00FE31F2" w:rsidRPr="00F4655B">
              <w:rPr>
                <w:rStyle w:val="85pt0pt0"/>
                <w:rFonts w:eastAsia="Courier New"/>
                <w:color w:val="auto"/>
                <w:sz w:val="24"/>
                <w:szCs w:val="24"/>
              </w:rPr>
              <w:t>неполадок</w:t>
            </w:r>
            <w:r w:rsidRPr="00F4655B">
              <w:rPr>
                <w:rStyle w:val="85pt0pt0"/>
                <w:rFonts w:eastAsia="Courier New"/>
                <w:color w:val="auto"/>
                <w:sz w:val="24"/>
                <w:szCs w:val="24"/>
              </w:rPr>
              <w:t xml:space="preserve"> механічної, пневматичної, електричної частин локомотива, причини їх виникнення та способи їх запобігання та усунення</w:t>
            </w:r>
          </w:p>
        </w:tc>
        <w:tc>
          <w:tcPr>
            <w:tcW w:w="4824" w:type="dxa"/>
            <w:vAlign w:val="center"/>
          </w:tcPr>
          <w:p w14:paraId="2B20D6E9" w14:textId="306D7ED0" w:rsidR="00926FDC" w:rsidRPr="00F4655B" w:rsidRDefault="00926FDC" w:rsidP="00055D16">
            <w:pPr>
              <w:pStyle w:val="a3"/>
              <w:jc w:val="both"/>
              <w:rPr>
                <w:rStyle w:val="85pt0pt0"/>
                <w:rFonts w:ascii="Calibri" w:eastAsia="Calibri" w:hAnsi="Calibri"/>
                <w:color w:val="auto"/>
                <w:spacing w:val="0"/>
                <w:sz w:val="22"/>
                <w:szCs w:val="22"/>
                <w:shd w:val="clear" w:color="auto" w:fill="auto"/>
                <w:lang w:val="ru-RU" w:bidi="ar-SA"/>
              </w:rPr>
            </w:pPr>
            <w:r w:rsidRPr="00F4655B">
              <w:rPr>
                <w:rStyle w:val="85pt0pt0"/>
                <w:rFonts w:eastAsia="Calibri"/>
                <w:color w:val="auto"/>
                <w:sz w:val="24"/>
                <w:szCs w:val="24"/>
              </w:rPr>
              <w:t>Визначати несправності в роботі обладнання, машин, механізмів за шумом у роботі, температурою, іншими ознаками та усувати їх</w:t>
            </w:r>
          </w:p>
        </w:tc>
        <w:tc>
          <w:tcPr>
            <w:tcW w:w="1555" w:type="dxa"/>
            <w:vAlign w:val="center"/>
          </w:tcPr>
          <w:p w14:paraId="25E17F57" w14:textId="7FF07CF4" w:rsidR="00926FDC" w:rsidRPr="00F4655B" w:rsidRDefault="00C54CD0" w:rsidP="00ED4E94">
            <w:pPr>
              <w:jc w:val="both"/>
              <w:rPr>
                <w:rFonts w:ascii="Times New Roman" w:hAnsi="Times New Roman" w:cs="Times New Roman"/>
              </w:rPr>
            </w:pPr>
            <w:r w:rsidRPr="00F4655B">
              <w:rPr>
                <w:rFonts w:ascii="Times New Roman" w:hAnsi="Times New Roman" w:cs="Times New Roman"/>
              </w:rPr>
              <w:t xml:space="preserve">Будова та ремонт електровоза, автогальмівне </w:t>
            </w:r>
            <w:r w:rsidRPr="00F4655B">
              <w:rPr>
                <w:rFonts w:ascii="Times New Roman" w:hAnsi="Times New Roman" w:cs="Times New Roman"/>
              </w:rPr>
              <w:lastRenderedPageBreak/>
              <w:t>обладнання</w:t>
            </w:r>
          </w:p>
        </w:tc>
        <w:tc>
          <w:tcPr>
            <w:tcW w:w="855" w:type="dxa"/>
            <w:vAlign w:val="center"/>
          </w:tcPr>
          <w:p w14:paraId="56DEE626" w14:textId="77777777" w:rsidR="00926FDC" w:rsidRPr="00F4655B" w:rsidRDefault="00926FDC" w:rsidP="00ED4E94">
            <w:pPr>
              <w:rPr>
                <w:rFonts w:ascii="Times New Roman" w:hAnsi="Times New Roman" w:cs="Times New Roman"/>
              </w:rPr>
            </w:pPr>
          </w:p>
        </w:tc>
      </w:tr>
      <w:tr w:rsidR="00F4655B" w:rsidRPr="00F4655B" w14:paraId="4AAC26D4" w14:textId="77777777" w:rsidTr="00051A52">
        <w:trPr>
          <w:trHeight w:val="561"/>
        </w:trPr>
        <w:tc>
          <w:tcPr>
            <w:tcW w:w="1526" w:type="dxa"/>
            <w:vMerge/>
            <w:vAlign w:val="center"/>
          </w:tcPr>
          <w:p w14:paraId="57EEBC77" w14:textId="77777777" w:rsidR="00926FDC" w:rsidRPr="00F4655B" w:rsidRDefault="00926FDC" w:rsidP="00ED4E94">
            <w:pPr>
              <w:rPr>
                <w:rStyle w:val="85pt0pt"/>
                <w:rFonts w:eastAsiaTheme="minorEastAsia"/>
                <w:color w:val="auto"/>
                <w:sz w:val="24"/>
                <w:szCs w:val="24"/>
              </w:rPr>
            </w:pPr>
          </w:p>
        </w:tc>
        <w:tc>
          <w:tcPr>
            <w:tcW w:w="2268" w:type="dxa"/>
          </w:tcPr>
          <w:p w14:paraId="7CC10E8D" w14:textId="77777777" w:rsidR="00926FDC" w:rsidRPr="00F4655B" w:rsidRDefault="00926FDC" w:rsidP="00ED4E94">
            <w:pPr>
              <w:jc w:val="both"/>
              <w:rPr>
                <w:rStyle w:val="95pt"/>
                <w:rFonts w:eastAsiaTheme="minorEastAsia"/>
                <w:color w:val="auto"/>
                <w:sz w:val="24"/>
                <w:szCs w:val="24"/>
              </w:rPr>
            </w:pPr>
          </w:p>
        </w:tc>
        <w:tc>
          <w:tcPr>
            <w:tcW w:w="4394" w:type="dxa"/>
            <w:vAlign w:val="center"/>
          </w:tcPr>
          <w:p w14:paraId="346488EE" w14:textId="1077BE72" w:rsidR="00926FDC" w:rsidRPr="00F4655B" w:rsidRDefault="00926FDC" w:rsidP="00055D16">
            <w:pPr>
              <w:pStyle w:val="a3"/>
              <w:jc w:val="both"/>
            </w:pPr>
            <w:r w:rsidRPr="00F4655B">
              <w:rPr>
                <w:rStyle w:val="85pt0pt0"/>
                <w:rFonts w:eastAsia="Courier New"/>
                <w:color w:val="auto"/>
                <w:sz w:val="24"/>
                <w:szCs w:val="24"/>
              </w:rPr>
              <w:t xml:space="preserve">Порядок роботи </w:t>
            </w:r>
            <w:r w:rsidR="0075534F" w:rsidRPr="00F4655B">
              <w:rPr>
                <w:rStyle w:val="85pt0pt0"/>
                <w:rFonts w:eastAsia="Courier New"/>
                <w:color w:val="auto"/>
                <w:sz w:val="24"/>
                <w:szCs w:val="24"/>
              </w:rPr>
              <w:t>локомотивної</w:t>
            </w:r>
            <w:r w:rsidR="00344D01" w:rsidRPr="00F4655B">
              <w:rPr>
                <w:rStyle w:val="85pt0pt0"/>
                <w:rFonts w:eastAsia="Courier New"/>
                <w:color w:val="auto"/>
                <w:sz w:val="24"/>
                <w:szCs w:val="24"/>
              </w:rPr>
              <w:t xml:space="preserve"> служби Технологічна</w:t>
            </w:r>
            <w:r w:rsidRPr="00F4655B">
              <w:rPr>
                <w:rStyle w:val="85pt0pt0"/>
                <w:rFonts w:eastAsia="Courier New"/>
                <w:color w:val="auto"/>
                <w:sz w:val="24"/>
                <w:szCs w:val="24"/>
              </w:rPr>
              <w:t xml:space="preserve"> </w:t>
            </w:r>
            <w:r w:rsidRPr="00F4655B">
              <w:rPr>
                <w:rStyle w:val="210pt"/>
                <w:rFonts w:eastAsia="Courier New"/>
                <w:color w:val="auto"/>
                <w:sz w:val="24"/>
                <w:szCs w:val="24"/>
              </w:rPr>
              <w:t xml:space="preserve"> </w:t>
            </w:r>
            <w:r w:rsidRPr="00F4655B">
              <w:rPr>
                <w:rStyle w:val="85pt0pt0"/>
                <w:rFonts w:eastAsia="Courier New"/>
                <w:color w:val="auto"/>
                <w:sz w:val="24"/>
                <w:szCs w:val="24"/>
              </w:rPr>
              <w:t>документацію роботи</w:t>
            </w:r>
          </w:p>
          <w:p w14:paraId="15582898" w14:textId="1C3202A4" w:rsidR="00926FDC" w:rsidRPr="00F4655B" w:rsidRDefault="00926FDC" w:rsidP="00055D16">
            <w:pPr>
              <w:pStyle w:val="a3"/>
              <w:jc w:val="both"/>
              <w:rPr>
                <w:rStyle w:val="85pt0pt0"/>
                <w:rFonts w:ascii="Calibri" w:eastAsia="Calibri" w:hAnsi="Calibri"/>
                <w:color w:val="auto"/>
                <w:spacing w:val="0"/>
                <w:sz w:val="22"/>
                <w:szCs w:val="22"/>
                <w:shd w:val="clear" w:color="auto" w:fill="auto"/>
                <w:lang w:val="ru-RU" w:bidi="ar-SA"/>
              </w:rPr>
            </w:pPr>
            <w:r w:rsidRPr="00F4655B">
              <w:rPr>
                <w:rStyle w:val="85pt0pt0"/>
                <w:rFonts w:eastAsia="Courier New"/>
                <w:color w:val="auto"/>
                <w:sz w:val="24"/>
                <w:szCs w:val="24"/>
              </w:rPr>
              <w:t>транспорту</w:t>
            </w:r>
          </w:p>
        </w:tc>
        <w:tc>
          <w:tcPr>
            <w:tcW w:w="4824" w:type="dxa"/>
            <w:vAlign w:val="center"/>
          </w:tcPr>
          <w:p w14:paraId="01FE638B" w14:textId="0A1348F4" w:rsidR="00926FDC" w:rsidRPr="00F4655B" w:rsidRDefault="00926FDC" w:rsidP="00055D16">
            <w:pPr>
              <w:pStyle w:val="a3"/>
              <w:jc w:val="both"/>
            </w:pPr>
            <w:r w:rsidRPr="00F4655B">
              <w:rPr>
                <w:rStyle w:val="85pt0pt0"/>
                <w:rFonts w:eastAsia="Calibri"/>
                <w:color w:val="auto"/>
                <w:sz w:val="24"/>
                <w:szCs w:val="24"/>
              </w:rPr>
              <w:t>Виконувати огляд одиниць рухомого складу, визначати технічний стан, проводити його</w:t>
            </w:r>
            <w:r w:rsidRPr="00F4655B">
              <w:rPr>
                <w:rStyle w:val="85pt0pt0"/>
                <w:rFonts w:eastAsiaTheme="minorEastAsia"/>
                <w:color w:val="auto"/>
                <w:sz w:val="24"/>
                <w:szCs w:val="24"/>
              </w:rPr>
              <w:t xml:space="preserve"> </w:t>
            </w:r>
            <w:r w:rsidRPr="00F4655B">
              <w:rPr>
                <w:rStyle w:val="210pt"/>
                <w:rFonts w:eastAsiaTheme="minorEastAsia"/>
                <w:color w:val="auto"/>
                <w:sz w:val="24"/>
                <w:szCs w:val="24"/>
              </w:rPr>
              <w:t xml:space="preserve"> </w:t>
            </w:r>
            <w:r w:rsidRPr="00F4655B">
              <w:rPr>
                <w:rStyle w:val="85pt0pt0"/>
                <w:rFonts w:eastAsia="Calibri"/>
                <w:color w:val="auto"/>
                <w:sz w:val="24"/>
                <w:szCs w:val="24"/>
              </w:rPr>
              <w:t>вибракування</w:t>
            </w:r>
          </w:p>
          <w:p w14:paraId="7219FBF3" w14:textId="2E0BDDA3" w:rsidR="00926FDC" w:rsidRPr="00F4655B" w:rsidRDefault="00926FDC" w:rsidP="00055D16">
            <w:pPr>
              <w:pStyle w:val="a3"/>
              <w:jc w:val="both"/>
              <w:rPr>
                <w:rStyle w:val="85pt0pt0"/>
                <w:rFonts w:eastAsia="Calibri"/>
                <w:color w:val="auto"/>
                <w:sz w:val="24"/>
                <w:szCs w:val="24"/>
              </w:rPr>
            </w:pPr>
          </w:p>
        </w:tc>
        <w:tc>
          <w:tcPr>
            <w:tcW w:w="1555" w:type="dxa"/>
            <w:vAlign w:val="center"/>
          </w:tcPr>
          <w:p w14:paraId="69E383F9" w14:textId="32BA3859" w:rsidR="00926FDC" w:rsidRPr="00F4655B" w:rsidRDefault="007416DC" w:rsidP="00ED4E94">
            <w:pPr>
              <w:jc w:val="both"/>
              <w:rPr>
                <w:rFonts w:ascii="Times New Roman" w:hAnsi="Times New Roman" w:cs="Times New Roman"/>
              </w:rPr>
            </w:pPr>
            <w:r w:rsidRPr="00F4655B">
              <w:rPr>
                <w:rFonts w:ascii="Times New Roman" w:hAnsi="Times New Roman" w:cs="Times New Roman"/>
              </w:rPr>
              <w:t>ТО електровоза</w:t>
            </w:r>
          </w:p>
        </w:tc>
        <w:tc>
          <w:tcPr>
            <w:tcW w:w="855" w:type="dxa"/>
            <w:vAlign w:val="center"/>
          </w:tcPr>
          <w:p w14:paraId="584ADA79" w14:textId="77777777" w:rsidR="00926FDC" w:rsidRPr="00F4655B" w:rsidRDefault="00926FDC" w:rsidP="00ED4E94">
            <w:pPr>
              <w:rPr>
                <w:rFonts w:ascii="Times New Roman" w:hAnsi="Times New Roman" w:cs="Times New Roman"/>
              </w:rPr>
            </w:pPr>
          </w:p>
        </w:tc>
      </w:tr>
      <w:tr w:rsidR="00F4655B" w:rsidRPr="00F4655B" w14:paraId="7D5E727F" w14:textId="77777777" w:rsidTr="00051A52">
        <w:trPr>
          <w:trHeight w:val="561"/>
        </w:trPr>
        <w:tc>
          <w:tcPr>
            <w:tcW w:w="1526" w:type="dxa"/>
            <w:vMerge/>
            <w:vAlign w:val="center"/>
          </w:tcPr>
          <w:p w14:paraId="1D1C6EB6" w14:textId="77777777" w:rsidR="00926FDC" w:rsidRPr="00F4655B" w:rsidRDefault="00926FDC" w:rsidP="00ED4E94">
            <w:pPr>
              <w:rPr>
                <w:rStyle w:val="85pt0pt"/>
                <w:rFonts w:eastAsiaTheme="minorEastAsia"/>
                <w:color w:val="auto"/>
                <w:sz w:val="24"/>
                <w:szCs w:val="24"/>
              </w:rPr>
            </w:pPr>
          </w:p>
        </w:tc>
        <w:tc>
          <w:tcPr>
            <w:tcW w:w="2268" w:type="dxa"/>
          </w:tcPr>
          <w:p w14:paraId="66D00565" w14:textId="77777777" w:rsidR="00926FDC" w:rsidRPr="00F4655B" w:rsidRDefault="00926FDC" w:rsidP="00ED4E94">
            <w:pPr>
              <w:jc w:val="both"/>
              <w:rPr>
                <w:rStyle w:val="95pt"/>
                <w:rFonts w:eastAsiaTheme="minorEastAsia"/>
                <w:color w:val="auto"/>
                <w:sz w:val="24"/>
                <w:szCs w:val="24"/>
              </w:rPr>
            </w:pPr>
          </w:p>
        </w:tc>
        <w:tc>
          <w:tcPr>
            <w:tcW w:w="4394" w:type="dxa"/>
            <w:vAlign w:val="center"/>
          </w:tcPr>
          <w:p w14:paraId="556BE641" w14:textId="24B79A5C" w:rsidR="00926FDC" w:rsidRPr="00F4655B" w:rsidRDefault="00926FDC" w:rsidP="00055D16">
            <w:pPr>
              <w:jc w:val="both"/>
              <w:rPr>
                <w:rStyle w:val="85pt0pt0"/>
                <w:rFonts w:eastAsia="Courier New"/>
                <w:color w:val="auto"/>
                <w:sz w:val="24"/>
                <w:szCs w:val="24"/>
              </w:rPr>
            </w:pPr>
            <w:r w:rsidRPr="00F4655B">
              <w:rPr>
                <w:rStyle w:val="85pt0pt0"/>
                <w:rFonts w:eastAsia="Courier New"/>
                <w:color w:val="auto"/>
                <w:sz w:val="24"/>
                <w:szCs w:val="24"/>
              </w:rPr>
              <w:t xml:space="preserve">Графіки руху </w:t>
            </w:r>
            <w:r w:rsidRPr="00F4655B">
              <w:rPr>
                <w:rStyle w:val="6pt0pt"/>
                <w:rFonts w:eastAsia="Courier New"/>
                <w:color w:val="auto"/>
                <w:sz w:val="24"/>
                <w:szCs w:val="24"/>
              </w:rPr>
              <w:t>ПОТЯГІВ</w:t>
            </w:r>
          </w:p>
        </w:tc>
        <w:tc>
          <w:tcPr>
            <w:tcW w:w="4824" w:type="dxa"/>
            <w:vAlign w:val="center"/>
          </w:tcPr>
          <w:p w14:paraId="49FA5C66" w14:textId="77777777" w:rsidR="00926FDC" w:rsidRPr="00F4655B" w:rsidRDefault="00926FDC" w:rsidP="00055D16">
            <w:pPr>
              <w:pStyle w:val="a3"/>
              <w:jc w:val="both"/>
              <w:rPr>
                <w:rStyle w:val="85pt0pt0"/>
                <w:rFonts w:eastAsia="Calibri"/>
                <w:color w:val="auto"/>
                <w:sz w:val="24"/>
                <w:szCs w:val="24"/>
              </w:rPr>
            </w:pPr>
            <w:r w:rsidRPr="00F4655B">
              <w:rPr>
                <w:rStyle w:val="85pt0pt0"/>
                <w:rFonts w:eastAsia="Calibri"/>
                <w:color w:val="auto"/>
                <w:sz w:val="24"/>
                <w:szCs w:val="24"/>
              </w:rPr>
              <w:t xml:space="preserve">Керувати локомотивом </w:t>
            </w:r>
          </w:p>
          <w:p w14:paraId="276D4167" w14:textId="0C9EFA70" w:rsidR="00926FDC" w:rsidRPr="00F4655B" w:rsidRDefault="00926FDC" w:rsidP="00055D16">
            <w:pPr>
              <w:pStyle w:val="a3"/>
              <w:jc w:val="both"/>
              <w:rPr>
                <w:rStyle w:val="85pt0pt0"/>
                <w:rFonts w:eastAsia="Calibri"/>
                <w:color w:val="auto"/>
                <w:sz w:val="24"/>
                <w:szCs w:val="24"/>
              </w:rPr>
            </w:pPr>
            <w:r w:rsidRPr="00F4655B">
              <w:rPr>
                <w:rStyle w:val="85pt0pt0"/>
                <w:rFonts w:eastAsia="Calibri"/>
                <w:color w:val="auto"/>
                <w:sz w:val="24"/>
                <w:szCs w:val="24"/>
              </w:rPr>
              <w:t>Дотримуватись порядку руху потягів, графіків руху</w:t>
            </w:r>
          </w:p>
        </w:tc>
        <w:tc>
          <w:tcPr>
            <w:tcW w:w="1555" w:type="dxa"/>
            <w:vAlign w:val="center"/>
          </w:tcPr>
          <w:p w14:paraId="2572D493" w14:textId="4EA64BE5" w:rsidR="00926FDC" w:rsidRPr="00F4655B" w:rsidRDefault="00796351" w:rsidP="00ED4E94">
            <w:pPr>
              <w:jc w:val="both"/>
              <w:rPr>
                <w:rFonts w:ascii="Times New Roman" w:hAnsi="Times New Roman" w:cs="Times New Roman"/>
              </w:rPr>
            </w:pPr>
            <w:r w:rsidRPr="00F4655B">
              <w:rPr>
                <w:rFonts w:ascii="Times New Roman" w:hAnsi="Times New Roman" w:cs="Times New Roman"/>
                <w:sz w:val="24"/>
                <w:szCs w:val="24"/>
              </w:rPr>
              <w:t>Основи галузі залізничного транспорту</w:t>
            </w:r>
          </w:p>
        </w:tc>
        <w:tc>
          <w:tcPr>
            <w:tcW w:w="855" w:type="dxa"/>
            <w:vAlign w:val="center"/>
          </w:tcPr>
          <w:p w14:paraId="4151E22B" w14:textId="77777777" w:rsidR="00926FDC" w:rsidRPr="00F4655B" w:rsidRDefault="00926FDC" w:rsidP="00ED4E94">
            <w:pPr>
              <w:rPr>
                <w:rFonts w:ascii="Times New Roman" w:hAnsi="Times New Roman" w:cs="Times New Roman"/>
              </w:rPr>
            </w:pPr>
          </w:p>
        </w:tc>
      </w:tr>
      <w:tr w:rsidR="00F4655B" w:rsidRPr="00F4655B" w14:paraId="3D3CCB23" w14:textId="77777777" w:rsidTr="00051A52">
        <w:trPr>
          <w:trHeight w:val="561"/>
        </w:trPr>
        <w:tc>
          <w:tcPr>
            <w:tcW w:w="1526" w:type="dxa"/>
            <w:vMerge/>
            <w:vAlign w:val="center"/>
          </w:tcPr>
          <w:p w14:paraId="213FEC27" w14:textId="77777777" w:rsidR="00926FDC" w:rsidRPr="00F4655B" w:rsidRDefault="00926FDC" w:rsidP="00ED4E94">
            <w:pPr>
              <w:rPr>
                <w:rStyle w:val="85pt0pt"/>
                <w:rFonts w:eastAsiaTheme="minorEastAsia"/>
                <w:color w:val="auto"/>
                <w:sz w:val="24"/>
                <w:szCs w:val="24"/>
              </w:rPr>
            </w:pPr>
          </w:p>
        </w:tc>
        <w:tc>
          <w:tcPr>
            <w:tcW w:w="2268" w:type="dxa"/>
          </w:tcPr>
          <w:p w14:paraId="2C5360F9" w14:textId="77777777" w:rsidR="00926FDC" w:rsidRPr="00F4655B" w:rsidRDefault="00926FDC" w:rsidP="00ED4E94">
            <w:pPr>
              <w:jc w:val="both"/>
              <w:rPr>
                <w:rStyle w:val="95pt"/>
                <w:rFonts w:eastAsiaTheme="minorEastAsia"/>
                <w:color w:val="auto"/>
                <w:sz w:val="24"/>
                <w:szCs w:val="24"/>
              </w:rPr>
            </w:pPr>
          </w:p>
        </w:tc>
        <w:tc>
          <w:tcPr>
            <w:tcW w:w="4394" w:type="dxa"/>
            <w:vAlign w:val="center"/>
          </w:tcPr>
          <w:p w14:paraId="15BBEAE7" w14:textId="09E13C9A" w:rsidR="00926FDC" w:rsidRPr="00F4655B" w:rsidRDefault="00926FDC" w:rsidP="00055D16">
            <w:pPr>
              <w:pStyle w:val="a3"/>
              <w:jc w:val="both"/>
              <w:rPr>
                <w:rStyle w:val="85pt0pt0"/>
                <w:rFonts w:ascii="Calibri" w:eastAsia="Calibri" w:hAnsi="Calibri"/>
                <w:color w:val="auto"/>
                <w:spacing w:val="0"/>
                <w:sz w:val="22"/>
                <w:szCs w:val="22"/>
                <w:shd w:val="clear" w:color="auto" w:fill="auto"/>
                <w:lang w:bidi="ar-SA"/>
              </w:rPr>
            </w:pPr>
            <w:r w:rsidRPr="00F4655B">
              <w:rPr>
                <w:rStyle w:val="85pt0pt0"/>
                <w:rFonts w:eastAsia="Courier New"/>
                <w:color w:val="auto"/>
                <w:sz w:val="24"/>
                <w:szCs w:val="24"/>
              </w:rPr>
              <w:t>Керівництва з експлуатації пристроїв сигналізації, централізації, блокування (СЦБ)</w:t>
            </w:r>
          </w:p>
        </w:tc>
        <w:tc>
          <w:tcPr>
            <w:tcW w:w="4824" w:type="dxa"/>
            <w:vAlign w:val="center"/>
          </w:tcPr>
          <w:p w14:paraId="652F6D78" w14:textId="213877B4" w:rsidR="00926FDC" w:rsidRPr="00F4655B" w:rsidRDefault="00926FDC" w:rsidP="00055D16">
            <w:pPr>
              <w:pStyle w:val="a3"/>
              <w:jc w:val="both"/>
              <w:rPr>
                <w:rStyle w:val="85pt0pt0"/>
                <w:rFonts w:ascii="Calibri" w:eastAsia="Calibri" w:hAnsi="Calibri"/>
                <w:color w:val="auto"/>
                <w:spacing w:val="0"/>
                <w:sz w:val="22"/>
                <w:szCs w:val="22"/>
                <w:shd w:val="clear" w:color="auto" w:fill="auto"/>
                <w:lang w:bidi="ar-SA"/>
              </w:rPr>
            </w:pPr>
            <w:r w:rsidRPr="00F4655B">
              <w:rPr>
                <w:rStyle w:val="85pt0pt0"/>
                <w:rFonts w:eastAsia="Calibri"/>
                <w:color w:val="auto"/>
                <w:sz w:val="24"/>
                <w:szCs w:val="24"/>
              </w:rPr>
              <w:t>Виконувати вимоги колійних знаків, сигнальних пристроїв, світлофорів, пристроїв сигналізації, централізації, блокування (СЦБ)</w:t>
            </w:r>
          </w:p>
        </w:tc>
        <w:tc>
          <w:tcPr>
            <w:tcW w:w="1555" w:type="dxa"/>
            <w:vAlign w:val="center"/>
          </w:tcPr>
          <w:p w14:paraId="67876E5B" w14:textId="339BF869" w:rsidR="00926FDC" w:rsidRPr="00F4655B" w:rsidRDefault="001E2BE1" w:rsidP="00ED4E94">
            <w:pPr>
              <w:jc w:val="both"/>
              <w:rPr>
                <w:rFonts w:ascii="Times New Roman" w:hAnsi="Times New Roman" w:cs="Times New Roman"/>
              </w:rPr>
            </w:pPr>
            <w:r w:rsidRPr="00F4655B">
              <w:rPr>
                <w:rFonts w:ascii="Times New Roman" w:hAnsi="Times New Roman" w:cs="Times New Roman"/>
              </w:rPr>
              <w:t>ПТЕ і інструкції</w:t>
            </w:r>
          </w:p>
        </w:tc>
        <w:tc>
          <w:tcPr>
            <w:tcW w:w="855" w:type="dxa"/>
            <w:vAlign w:val="center"/>
          </w:tcPr>
          <w:p w14:paraId="51A18A20" w14:textId="77777777" w:rsidR="00926FDC" w:rsidRPr="00F4655B" w:rsidRDefault="00926FDC" w:rsidP="00ED4E94">
            <w:pPr>
              <w:rPr>
                <w:rFonts w:ascii="Times New Roman" w:hAnsi="Times New Roman" w:cs="Times New Roman"/>
              </w:rPr>
            </w:pPr>
          </w:p>
        </w:tc>
      </w:tr>
      <w:tr w:rsidR="00F4655B" w:rsidRPr="00F4655B" w14:paraId="55D1D69B" w14:textId="77777777" w:rsidTr="00051A52">
        <w:trPr>
          <w:trHeight w:val="561"/>
        </w:trPr>
        <w:tc>
          <w:tcPr>
            <w:tcW w:w="1526" w:type="dxa"/>
            <w:vMerge/>
            <w:vAlign w:val="center"/>
          </w:tcPr>
          <w:p w14:paraId="43EC9C3B" w14:textId="77777777" w:rsidR="00926FDC" w:rsidRPr="00F4655B" w:rsidRDefault="00926FDC" w:rsidP="00ED4E94">
            <w:pPr>
              <w:rPr>
                <w:rStyle w:val="85pt0pt"/>
                <w:rFonts w:eastAsiaTheme="minorEastAsia"/>
                <w:color w:val="auto"/>
                <w:sz w:val="24"/>
                <w:szCs w:val="24"/>
              </w:rPr>
            </w:pPr>
          </w:p>
        </w:tc>
        <w:tc>
          <w:tcPr>
            <w:tcW w:w="2268" w:type="dxa"/>
          </w:tcPr>
          <w:p w14:paraId="6732630A" w14:textId="77777777" w:rsidR="00926FDC" w:rsidRPr="00F4655B" w:rsidRDefault="00926FDC" w:rsidP="00ED4E94">
            <w:pPr>
              <w:jc w:val="both"/>
              <w:rPr>
                <w:rStyle w:val="95pt"/>
                <w:rFonts w:eastAsiaTheme="minorEastAsia"/>
                <w:color w:val="auto"/>
                <w:sz w:val="24"/>
                <w:szCs w:val="24"/>
              </w:rPr>
            </w:pPr>
          </w:p>
        </w:tc>
        <w:tc>
          <w:tcPr>
            <w:tcW w:w="4394" w:type="dxa"/>
            <w:vAlign w:val="center"/>
          </w:tcPr>
          <w:p w14:paraId="442C8D38" w14:textId="77777777" w:rsidR="00CB4479" w:rsidRPr="00F4655B" w:rsidRDefault="00926FDC" w:rsidP="00055D16">
            <w:pPr>
              <w:jc w:val="both"/>
              <w:rPr>
                <w:rStyle w:val="85pt0pt0"/>
                <w:rFonts w:eastAsia="Courier New"/>
                <w:color w:val="auto"/>
                <w:sz w:val="24"/>
                <w:szCs w:val="24"/>
              </w:rPr>
            </w:pPr>
            <w:r w:rsidRPr="00F4655B">
              <w:rPr>
                <w:rStyle w:val="85pt0pt0"/>
                <w:rFonts w:eastAsia="Courier New"/>
                <w:color w:val="auto"/>
                <w:sz w:val="24"/>
                <w:szCs w:val="24"/>
              </w:rPr>
              <w:t xml:space="preserve">Типи, будову, призначення, технічні характеристики та вимоги до безпечної експлуатації одиниць рухомого складу </w:t>
            </w:r>
          </w:p>
          <w:p w14:paraId="130E6E26" w14:textId="16C078F4" w:rsidR="00CB4479" w:rsidRPr="00F4655B" w:rsidRDefault="00CB4479" w:rsidP="00055D16">
            <w:pPr>
              <w:jc w:val="both"/>
              <w:rPr>
                <w:rStyle w:val="85pt0pt0"/>
                <w:rFonts w:eastAsia="Courier New"/>
                <w:color w:val="auto"/>
                <w:sz w:val="24"/>
                <w:szCs w:val="24"/>
              </w:rPr>
            </w:pPr>
          </w:p>
        </w:tc>
        <w:tc>
          <w:tcPr>
            <w:tcW w:w="4824" w:type="dxa"/>
            <w:vAlign w:val="center"/>
          </w:tcPr>
          <w:p w14:paraId="2BA4506B" w14:textId="5AF795AA" w:rsidR="00926FDC" w:rsidRPr="00F4655B" w:rsidRDefault="00926FDC" w:rsidP="00055D16">
            <w:pPr>
              <w:pStyle w:val="a3"/>
              <w:jc w:val="both"/>
              <w:rPr>
                <w:rStyle w:val="85pt0pt0"/>
                <w:rFonts w:ascii="Calibri" w:eastAsia="Calibri" w:hAnsi="Calibri"/>
                <w:color w:val="auto"/>
                <w:spacing w:val="0"/>
                <w:sz w:val="22"/>
                <w:szCs w:val="22"/>
                <w:shd w:val="clear" w:color="auto" w:fill="auto"/>
                <w:lang w:val="ru-RU" w:bidi="ar-SA"/>
              </w:rPr>
            </w:pPr>
            <w:r w:rsidRPr="00F4655B">
              <w:rPr>
                <w:rStyle w:val="85pt0pt0"/>
                <w:rFonts w:eastAsia="Calibri"/>
                <w:color w:val="auto"/>
                <w:sz w:val="24"/>
                <w:szCs w:val="24"/>
              </w:rPr>
              <w:t>Візуально контролювати показання контрольно-вимірювальних приладів, сигналів, сигнальних покажчиків, стан контактної мережі, верхньої будови рейкових колій</w:t>
            </w:r>
          </w:p>
        </w:tc>
        <w:tc>
          <w:tcPr>
            <w:tcW w:w="1555" w:type="dxa"/>
            <w:vAlign w:val="center"/>
          </w:tcPr>
          <w:p w14:paraId="59ADDD94" w14:textId="34C71384" w:rsidR="00926FDC" w:rsidRPr="00F4655B" w:rsidRDefault="00B75072" w:rsidP="00ED4E94">
            <w:pPr>
              <w:jc w:val="both"/>
              <w:rPr>
                <w:rFonts w:ascii="Times New Roman" w:hAnsi="Times New Roman" w:cs="Times New Roman"/>
              </w:rPr>
            </w:pPr>
            <w:r w:rsidRPr="00F4655B">
              <w:rPr>
                <w:rFonts w:ascii="Times New Roman" w:hAnsi="Times New Roman" w:cs="Times New Roman"/>
                <w:sz w:val="24"/>
                <w:szCs w:val="24"/>
              </w:rPr>
              <w:t>Основи галузі залізничного транспорту</w:t>
            </w:r>
            <w:r w:rsidR="002F4430" w:rsidRPr="00F4655B">
              <w:rPr>
                <w:rFonts w:ascii="Times New Roman" w:hAnsi="Times New Roman" w:cs="Times New Roman"/>
                <w:sz w:val="24"/>
                <w:szCs w:val="24"/>
              </w:rPr>
              <w:t>,</w:t>
            </w:r>
            <w:r w:rsidRPr="00F4655B">
              <w:rPr>
                <w:rFonts w:ascii="Times New Roman" w:hAnsi="Times New Roman" w:cs="Times New Roman"/>
              </w:rPr>
              <w:t xml:space="preserve"> ПТЕ і інструкції</w:t>
            </w:r>
          </w:p>
        </w:tc>
        <w:tc>
          <w:tcPr>
            <w:tcW w:w="855" w:type="dxa"/>
            <w:vAlign w:val="center"/>
          </w:tcPr>
          <w:p w14:paraId="7E1A6641" w14:textId="77777777" w:rsidR="00926FDC" w:rsidRPr="00F4655B" w:rsidRDefault="00926FDC" w:rsidP="00ED4E94">
            <w:pPr>
              <w:rPr>
                <w:rFonts w:ascii="Times New Roman" w:hAnsi="Times New Roman" w:cs="Times New Roman"/>
              </w:rPr>
            </w:pPr>
          </w:p>
        </w:tc>
      </w:tr>
      <w:tr w:rsidR="00F4655B" w:rsidRPr="00F4655B" w14:paraId="60ED48AA" w14:textId="77777777" w:rsidTr="00051A52">
        <w:trPr>
          <w:trHeight w:val="561"/>
        </w:trPr>
        <w:tc>
          <w:tcPr>
            <w:tcW w:w="1526" w:type="dxa"/>
            <w:vMerge/>
            <w:vAlign w:val="center"/>
          </w:tcPr>
          <w:p w14:paraId="374BCC58" w14:textId="77777777" w:rsidR="00926FDC" w:rsidRPr="00F4655B" w:rsidRDefault="00926FDC" w:rsidP="00ED4E94">
            <w:pPr>
              <w:rPr>
                <w:rStyle w:val="85pt0pt"/>
                <w:rFonts w:eastAsiaTheme="minorEastAsia"/>
                <w:color w:val="auto"/>
                <w:sz w:val="24"/>
                <w:szCs w:val="24"/>
              </w:rPr>
            </w:pPr>
          </w:p>
        </w:tc>
        <w:tc>
          <w:tcPr>
            <w:tcW w:w="2268" w:type="dxa"/>
          </w:tcPr>
          <w:p w14:paraId="71EB23B5" w14:textId="77777777" w:rsidR="00926FDC" w:rsidRPr="00F4655B" w:rsidRDefault="00926FDC" w:rsidP="00ED4E94">
            <w:pPr>
              <w:jc w:val="both"/>
              <w:rPr>
                <w:rStyle w:val="95pt"/>
                <w:rFonts w:eastAsiaTheme="minorEastAsia"/>
                <w:color w:val="auto"/>
                <w:sz w:val="24"/>
                <w:szCs w:val="24"/>
              </w:rPr>
            </w:pPr>
          </w:p>
        </w:tc>
        <w:tc>
          <w:tcPr>
            <w:tcW w:w="4394" w:type="dxa"/>
            <w:vAlign w:val="center"/>
          </w:tcPr>
          <w:p w14:paraId="781F6896" w14:textId="77777777" w:rsidR="00CB4479" w:rsidRPr="00F4655B" w:rsidRDefault="00926FDC" w:rsidP="00055D16">
            <w:pPr>
              <w:jc w:val="both"/>
              <w:rPr>
                <w:rStyle w:val="85pt0pt0"/>
                <w:rFonts w:eastAsia="Courier New"/>
                <w:color w:val="auto"/>
                <w:sz w:val="24"/>
                <w:szCs w:val="24"/>
              </w:rPr>
            </w:pPr>
            <w:r w:rsidRPr="00F4655B">
              <w:rPr>
                <w:rStyle w:val="85pt0pt0"/>
                <w:rFonts w:eastAsia="Courier New"/>
                <w:color w:val="auto"/>
                <w:sz w:val="24"/>
                <w:szCs w:val="24"/>
              </w:rPr>
              <w:t xml:space="preserve">Параметри вибракування одиниць рухомого складу </w:t>
            </w:r>
          </w:p>
          <w:p w14:paraId="64C5CB7E" w14:textId="02D51D0B" w:rsidR="00926FDC" w:rsidRPr="00F4655B" w:rsidRDefault="00926FDC" w:rsidP="00FE31F2">
            <w:pPr>
              <w:jc w:val="both"/>
              <w:rPr>
                <w:rStyle w:val="85pt0pt0"/>
                <w:rFonts w:eastAsia="Courier New"/>
                <w:color w:val="auto"/>
                <w:sz w:val="24"/>
                <w:szCs w:val="24"/>
              </w:rPr>
            </w:pPr>
            <w:r w:rsidRPr="00F4655B">
              <w:rPr>
                <w:rStyle w:val="85pt0pt0"/>
                <w:rFonts w:eastAsia="Courier New"/>
                <w:color w:val="auto"/>
                <w:sz w:val="24"/>
                <w:szCs w:val="24"/>
              </w:rPr>
              <w:t>Тягові характеристики роботи електровозів</w:t>
            </w:r>
            <w:r w:rsidR="00FE31F2" w:rsidRPr="00F4655B">
              <w:rPr>
                <w:rStyle w:val="85pt0pt0"/>
                <w:rFonts w:eastAsia="Courier New"/>
                <w:color w:val="auto"/>
                <w:sz w:val="24"/>
                <w:szCs w:val="24"/>
              </w:rPr>
              <w:t>.</w:t>
            </w:r>
            <w:r w:rsidRPr="00F4655B">
              <w:rPr>
                <w:rStyle w:val="85pt0pt0"/>
                <w:rFonts w:eastAsia="Courier New"/>
                <w:color w:val="auto"/>
                <w:sz w:val="24"/>
                <w:szCs w:val="24"/>
              </w:rPr>
              <w:t xml:space="preserve"> </w:t>
            </w:r>
          </w:p>
        </w:tc>
        <w:tc>
          <w:tcPr>
            <w:tcW w:w="4824" w:type="dxa"/>
            <w:vAlign w:val="center"/>
          </w:tcPr>
          <w:p w14:paraId="131C7A9E" w14:textId="0A732FFD" w:rsidR="00926FDC" w:rsidRPr="00F4655B" w:rsidRDefault="00926FDC" w:rsidP="00055D16">
            <w:pPr>
              <w:pStyle w:val="a3"/>
              <w:jc w:val="both"/>
              <w:rPr>
                <w:rStyle w:val="85pt0pt0"/>
                <w:rFonts w:eastAsia="Calibri"/>
                <w:color w:val="auto"/>
                <w:sz w:val="24"/>
                <w:szCs w:val="24"/>
              </w:rPr>
            </w:pPr>
            <w:r w:rsidRPr="00F4655B">
              <w:rPr>
                <w:rStyle w:val="85pt0pt0"/>
                <w:rFonts w:eastAsia="Calibri"/>
                <w:color w:val="auto"/>
                <w:sz w:val="24"/>
                <w:szCs w:val="24"/>
              </w:rPr>
              <w:t>Контролювати роботу локомотива, основних його частин, приладів та механізмів під час руху</w:t>
            </w:r>
          </w:p>
        </w:tc>
        <w:tc>
          <w:tcPr>
            <w:tcW w:w="1555" w:type="dxa"/>
            <w:vAlign w:val="center"/>
          </w:tcPr>
          <w:p w14:paraId="4698AAB5" w14:textId="722DC1C0" w:rsidR="00926FDC" w:rsidRPr="00F4655B" w:rsidRDefault="005E54D8" w:rsidP="00ED4E94">
            <w:pPr>
              <w:jc w:val="both"/>
              <w:rPr>
                <w:rFonts w:ascii="Times New Roman" w:hAnsi="Times New Roman" w:cs="Times New Roman"/>
              </w:rPr>
            </w:pPr>
            <w:r w:rsidRPr="00F4655B">
              <w:rPr>
                <w:rFonts w:ascii="Times New Roman" w:hAnsi="Times New Roman" w:cs="Times New Roman"/>
              </w:rPr>
              <w:t>Будова та ремонт електровоза, автогальмівне обладнання</w:t>
            </w:r>
          </w:p>
        </w:tc>
        <w:tc>
          <w:tcPr>
            <w:tcW w:w="855" w:type="dxa"/>
            <w:vAlign w:val="center"/>
          </w:tcPr>
          <w:p w14:paraId="69D9BB24" w14:textId="77777777" w:rsidR="00926FDC" w:rsidRPr="00F4655B" w:rsidRDefault="00926FDC" w:rsidP="00ED4E94">
            <w:pPr>
              <w:rPr>
                <w:rFonts w:ascii="Times New Roman" w:hAnsi="Times New Roman" w:cs="Times New Roman"/>
              </w:rPr>
            </w:pPr>
          </w:p>
        </w:tc>
      </w:tr>
      <w:tr w:rsidR="00F4655B" w:rsidRPr="00F4655B" w14:paraId="22A88A47" w14:textId="77777777" w:rsidTr="00051A52">
        <w:trPr>
          <w:trHeight w:val="561"/>
        </w:trPr>
        <w:tc>
          <w:tcPr>
            <w:tcW w:w="1526" w:type="dxa"/>
            <w:vMerge/>
            <w:vAlign w:val="center"/>
          </w:tcPr>
          <w:p w14:paraId="0CCC8FE9" w14:textId="77777777" w:rsidR="00926FDC" w:rsidRPr="00F4655B" w:rsidRDefault="00926FDC" w:rsidP="00ED4E94">
            <w:pPr>
              <w:rPr>
                <w:rStyle w:val="85pt0pt"/>
                <w:rFonts w:eastAsiaTheme="minorEastAsia"/>
                <w:color w:val="auto"/>
                <w:sz w:val="24"/>
                <w:szCs w:val="24"/>
              </w:rPr>
            </w:pPr>
          </w:p>
        </w:tc>
        <w:tc>
          <w:tcPr>
            <w:tcW w:w="2268" w:type="dxa"/>
          </w:tcPr>
          <w:p w14:paraId="1EB988A8" w14:textId="77777777" w:rsidR="00926FDC" w:rsidRPr="00F4655B" w:rsidRDefault="00926FDC" w:rsidP="00ED4E94">
            <w:pPr>
              <w:jc w:val="both"/>
              <w:rPr>
                <w:rStyle w:val="95pt"/>
                <w:rFonts w:eastAsiaTheme="minorEastAsia"/>
                <w:color w:val="auto"/>
                <w:sz w:val="24"/>
                <w:szCs w:val="24"/>
              </w:rPr>
            </w:pPr>
          </w:p>
        </w:tc>
        <w:tc>
          <w:tcPr>
            <w:tcW w:w="4394" w:type="dxa"/>
            <w:vAlign w:val="center"/>
          </w:tcPr>
          <w:p w14:paraId="1172E60A" w14:textId="77777777" w:rsidR="00CB4479" w:rsidRPr="00F4655B" w:rsidRDefault="00926FDC" w:rsidP="00055D16">
            <w:pPr>
              <w:jc w:val="both"/>
              <w:rPr>
                <w:rStyle w:val="85pt0pt0"/>
                <w:rFonts w:eastAsia="Courier New"/>
                <w:color w:val="auto"/>
                <w:sz w:val="24"/>
                <w:szCs w:val="24"/>
              </w:rPr>
            </w:pPr>
            <w:r w:rsidRPr="00F4655B">
              <w:rPr>
                <w:rStyle w:val="85pt0pt0"/>
                <w:rFonts w:eastAsia="Courier New"/>
                <w:color w:val="auto"/>
                <w:sz w:val="24"/>
                <w:szCs w:val="24"/>
              </w:rPr>
              <w:t xml:space="preserve">Будову системи гальмівних пристроїв локомотивів </w:t>
            </w:r>
          </w:p>
          <w:p w14:paraId="002F5335" w14:textId="08B12606" w:rsidR="00CB4479" w:rsidRPr="00F4655B" w:rsidRDefault="00926FDC" w:rsidP="00055D16">
            <w:pPr>
              <w:jc w:val="both"/>
              <w:rPr>
                <w:rStyle w:val="85pt0pt0"/>
                <w:rFonts w:eastAsia="Courier New"/>
                <w:color w:val="auto"/>
                <w:sz w:val="24"/>
                <w:szCs w:val="24"/>
              </w:rPr>
            </w:pPr>
            <w:r w:rsidRPr="00F4655B">
              <w:rPr>
                <w:rStyle w:val="85pt0pt0"/>
                <w:rFonts w:eastAsia="Courier New"/>
                <w:color w:val="auto"/>
                <w:sz w:val="24"/>
                <w:szCs w:val="24"/>
              </w:rPr>
              <w:t xml:space="preserve">Безпечні прийоми роботи машиністів локомотивів і вимоги безпеки під час керування локомотивами </w:t>
            </w:r>
          </w:p>
          <w:p w14:paraId="6F8FEBC0" w14:textId="77777777" w:rsidR="00CB4479" w:rsidRPr="00F4655B" w:rsidRDefault="00926FDC" w:rsidP="00055D16">
            <w:pPr>
              <w:jc w:val="both"/>
              <w:rPr>
                <w:rStyle w:val="85pt0pt0"/>
                <w:rFonts w:eastAsia="Courier New"/>
                <w:color w:val="auto"/>
                <w:sz w:val="24"/>
                <w:szCs w:val="24"/>
              </w:rPr>
            </w:pPr>
            <w:r w:rsidRPr="00F4655B">
              <w:rPr>
                <w:rStyle w:val="85pt0pt0"/>
                <w:rFonts w:eastAsia="Courier New"/>
                <w:color w:val="auto"/>
                <w:sz w:val="24"/>
                <w:szCs w:val="24"/>
              </w:rPr>
              <w:t xml:space="preserve">Вимоги до безпечного перевезення вантажних потягів </w:t>
            </w:r>
          </w:p>
          <w:p w14:paraId="4EBC528C" w14:textId="27227AA6" w:rsidR="00926FDC" w:rsidRPr="00F4655B" w:rsidRDefault="00926FDC" w:rsidP="00055D16">
            <w:pPr>
              <w:jc w:val="both"/>
              <w:rPr>
                <w:rStyle w:val="85pt0pt0"/>
                <w:rFonts w:eastAsia="Courier New"/>
                <w:color w:val="auto"/>
                <w:sz w:val="24"/>
                <w:szCs w:val="24"/>
              </w:rPr>
            </w:pPr>
            <w:r w:rsidRPr="00F4655B">
              <w:rPr>
                <w:rStyle w:val="85pt0pt0"/>
                <w:rFonts w:eastAsia="Courier New"/>
                <w:color w:val="auto"/>
                <w:sz w:val="24"/>
                <w:szCs w:val="24"/>
              </w:rPr>
              <w:t xml:space="preserve">Вимоги до безпечного руху пасажирських посадки-висадки пасажирів </w:t>
            </w:r>
          </w:p>
        </w:tc>
        <w:tc>
          <w:tcPr>
            <w:tcW w:w="4824" w:type="dxa"/>
            <w:vAlign w:val="center"/>
          </w:tcPr>
          <w:p w14:paraId="57323AC4" w14:textId="49795B2B" w:rsidR="00926FDC" w:rsidRPr="00F4655B" w:rsidRDefault="00926FDC" w:rsidP="00055D16">
            <w:pPr>
              <w:pStyle w:val="a3"/>
              <w:jc w:val="both"/>
            </w:pPr>
            <w:r w:rsidRPr="00F4655B">
              <w:rPr>
                <w:rStyle w:val="85pt0pt0"/>
                <w:rFonts w:eastAsia="Calibri"/>
                <w:color w:val="auto"/>
                <w:sz w:val="24"/>
                <w:szCs w:val="24"/>
              </w:rPr>
              <w:t>Забезпечувати безпеку руху, дотримуватись швидкісного режиму руху потягу, плавності руху при перевезенні пасажирів та вантажу</w:t>
            </w:r>
          </w:p>
          <w:p w14:paraId="29B7A392" w14:textId="41F4DCE4" w:rsidR="00926FDC" w:rsidRPr="00F4655B" w:rsidRDefault="00926FDC" w:rsidP="00FE31F2">
            <w:pPr>
              <w:pStyle w:val="a3"/>
              <w:jc w:val="both"/>
              <w:rPr>
                <w:rStyle w:val="85pt0pt0"/>
                <w:rFonts w:ascii="Calibri" w:eastAsia="Calibri" w:hAnsi="Calibri"/>
                <w:color w:val="auto"/>
                <w:spacing w:val="0"/>
                <w:sz w:val="22"/>
                <w:szCs w:val="22"/>
                <w:shd w:val="clear" w:color="auto" w:fill="auto"/>
                <w:lang w:val="ru-RU" w:bidi="ar-SA"/>
              </w:rPr>
            </w:pPr>
            <w:r w:rsidRPr="00F4655B">
              <w:rPr>
                <w:rStyle w:val="85pt0pt0"/>
                <w:rFonts w:eastAsia="Calibri"/>
                <w:color w:val="auto"/>
                <w:sz w:val="24"/>
                <w:szCs w:val="24"/>
              </w:rPr>
              <w:t>Контролювати посадку людей в пасажирські вагон</w:t>
            </w:r>
            <w:r w:rsidR="00FE31F2" w:rsidRPr="00F4655B">
              <w:rPr>
                <w:rStyle w:val="85pt0pt0"/>
                <w:rFonts w:eastAsia="Calibri"/>
                <w:color w:val="auto"/>
                <w:sz w:val="24"/>
                <w:szCs w:val="24"/>
              </w:rPr>
              <w:t>и</w:t>
            </w:r>
            <w:r w:rsidRPr="00F4655B">
              <w:rPr>
                <w:rStyle w:val="85pt0pt0"/>
                <w:rFonts w:eastAsia="Calibri"/>
                <w:color w:val="auto"/>
                <w:sz w:val="24"/>
                <w:szCs w:val="24"/>
              </w:rPr>
              <w:t xml:space="preserve"> та вихід з них</w:t>
            </w:r>
          </w:p>
        </w:tc>
        <w:tc>
          <w:tcPr>
            <w:tcW w:w="1555" w:type="dxa"/>
            <w:vAlign w:val="center"/>
          </w:tcPr>
          <w:p w14:paraId="050AE24C" w14:textId="4A8A90CB" w:rsidR="00926FDC" w:rsidRPr="00F4655B" w:rsidRDefault="00EC470A" w:rsidP="00ED4E94">
            <w:pPr>
              <w:jc w:val="both"/>
              <w:rPr>
                <w:rFonts w:ascii="Times New Roman" w:hAnsi="Times New Roman" w:cs="Times New Roman"/>
              </w:rPr>
            </w:pPr>
            <w:r w:rsidRPr="00F4655B">
              <w:rPr>
                <w:rFonts w:ascii="Times New Roman" w:hAnsi="Times New Roman" w:cs="Times New Roman"/>
              </w:rPr>
              <w:t>Будова та ремонт електровоза, автогальмівне обладнання, ПТЕ і інструкції</w:t>
            </w:r>
          </w:p>
        </w:tc>
        <w:tc>
          <w:tcPr>
            <w:tcW w:w="855" w:type="dxa"/>
            <w:vAlign w:val="center"/>
          </w:tcPr>
          <w:p w14:paraId="0D983150" w14:textId="77777777" w:rsidR="00926FDC" w:rsidRPr="00F4655B" w:rsidRDefault="00926FDC" w:rsidP="00ED4E94">
            <w:pPr>
              <w:rPr>
                <w:rFonts w:ascii="Times New Roman" w:hAnsi="Times New Roman" w:cs="Times New Roman"/>
              </w:rPr>
            </w:pPr>
          </w:p>
        </w:tc>
      </w:tr>
      <w:tr w:rsidR="00F4655B" w:rsidRPr="00F4655B" w14:paraId="71CF007C" w14:textId="77777777" w:rsidTr="00051A52">
        <w:trPr>
          <w:trHeight w:val="561"/>
        </w:trPr>
        <w:tc>
          <w:tcPr>
            <w:tcW w:w="1526" w:type="dxa"/>
            <w:vMerge/>
            <w:vAlign w:val="center"/>
          </w:tcPr>
          <w:p w14:paraId="037B86E5" w14:textId="77777777" w:rsidR="006E61C3" w:rsidRPr="00F4655B" w:rsidRDefault="006E61C3" w:rsidP="00ED4E94">
            <w:pPr>
              <w:rPr>
                <w:rStyle w:val="85pt0pt"/>
                <w:rFonts w:eastAsiaTheme="minorEastAsia"/>
                <w:color w:val="auto"/>
                <w:sz w:val="24"/>
                <w:szCs w:val="24"/>
              </w:rPr>
            </w:pPr>
          </w:p>
        </w:tc>
        <w:tc>
          <w:tcPr>
            <w:tcW w:w="2268" w:type="dxa"/>
          </w:tcPr>
          <w:p w14:paraId="34F2A0E9" w14:textId="77777777" w:rsidR="006E61C3" w:rsidRPr="00F4655B" w:rsidRDefault="006E61C3" w:rsidP="00ED4E94">
            <w:pPr>
              <w:jc w:val="both"/>
              <w:rPr>
                <w:rStyle w:val="95pt"/>
                <w:rFonts w:eastAsiaTheme="minorEastAsia"/>
                <w:color w:val="auto"/>
                <w:sz w:val="24"/>
                <w:szCs w:val="24"/>
              </w:rPr>
            </w:pPr>
          </w:p>
        </w:tc>
        <w:tc>
          <w:tcPr>
            <w:tcW w:w="4394" w:type="dxa"/>
            <w:vAlign w:val="center"/>
          </w:tcPr>
          <w:p w14:paraId="51F8A00C" w14:textId="77777777" w:rsidR="00F75733" w:rsidRPr="00F4655B" w:rsidRDefault="006E61C3" w:rsidP="00055D16">
            <w:pPr>
              <w:jc w:val="both"/>
              <w:rPr>
                <w:rStyle w:val="85pt0pt0"/>
                <w:rFonts w:eastAsia="Courier New"/>
                <w:color w:val="auto"/>
                <w:sz w:val="24"/>
                <w:szCs w:val="24"/>
              </w:rPr>
            </w:pPr>
            <w:r w:rsidRPr="00F4655B">
              <w:rPr>
                <w:rStyle w:val="85pt0pt0"/>
                <w:rFonts w:eastAsia="Courier New"/>
                <w:color w:val="auto"/>
                <w:sz w:val="24"/>
                <w:szCs w:val="24"/>
              </w:rPr>
              <w:t xml:space="preserve">Порядок та безпечні прийоми виконання робіт під час спуску по стволах і транспортування по виробках негабаритних вантажів </w:t>
            </w:r>
          </w:p>
          <w:p w14:paraId="5B13DA71" w14:textId="65A2ACBC" w:rsidR="006E61C3" w:rsidRPr="00F4655B" w:rsidRDefault="006E61C3" w:rsidP="00055D16">
            <w:pPr>
              <w:jc w:val="both"/>
              <w:rPr>
                <w:rStyle w:val="85pt0pt0"/>
                <w:rFonts w:eastAsia="Courier New"/>
                <w:color w:val="auto"/>
                <w:sz w:val="24"/>
                <w:szCs w:val="24"/>
              </w:rPr>
            </w:pPr>
            <w:r w:rsidRPr="00F4655B">
              <w:rPr>
                <w:rStyle w:val="85pt0pt0"/>
                <w:rFonts w:eastAsia="Courier New"/>
                <w:color w:val="auto"/>
                <w:sz w:val="24"/>
                <w:szCs w:val="24"/>
              </w:rPr>
              <w:t xml:space="preserve">Вимоги до перевезення ВМ А </w:t>
            </w:r>
          </w:p>
        </w:tc>
        <w:tc>
          <w:tcPr>
            <w:tcW w:w="4824" w:type="dxa"/>
            <w:vAlign w:val="center"/>
          </w:tcPr>
          <w:p w14:paraId="587F6E72" w14:textId="77777777" w:rsidR="006E61C3" w:rsidRPr="00F4655B" w:rsidRDefault="006E61C3" w:rsidP="00055D16">
            <w:pPr>
              <w:jc w:val="both"/>
              <w:rPr>
                <w:rStyle w:val="85pt0pt0"/>
                <w:rFonts w:eastAsiaTheme="minorEastAsia"/>
                <w:color w:val="auto"/>
                <w:sz w:val="24"/>
                <w:szCs w:val="24"/>
              </w:rPr>
            </w:pPr>
            <w:r w:rsidRPr="00F4655B">
              <w:rPr>
                <w:rStyle w:val="85pt0pt0"/>
                <w:rFonts w:eastAsiaTheme="minorEastAsia"/>
                <w:color w:val="auto"/>
                <w:sz w:val="24"/>
                <w:szCs w:val="24"/>
              </w:rPr>
              <w:t xml:space="preserve">Контролювати вагові норми поїздів для заданих маршрутів, не допускати перевантаження вузлів та агрегатів локомотива </w:t>
            </w:r>
          </w:p>
          <w:p w14:paraId="23B00C0D" w14:textId="0A462E2F" w:rsidR="006E61C3" w:rsidRPr="00F4655B" w:rsidRDefault="006E61C3" w:rsidP="00055D16">
            <w:pPr>
              <w:jc w:val="both"/>
              <w:rPr>
                <w:rStyle w:val="85pt0pt0"/>
                <w:rFonts w:eastAsiaTheme="minorEastAsia"/>
                <w:color w:val="auto"/>
                <w:sz w:val="24"/>
                <w:szCs w:val="24"/>
              </w:rPr>
            </w:pPr>
            <w:r w:rsidRPr="00F4655B">
              <w:rPr>
                <w:rStyle w:val="85pt0pt0"/>
                <w:rFonts w:eastAsiaTheme="minorEastAsia"/>
                <w:color w:val="auto"/>
                <w:sz w:val="24"/>
                <w:szCs w:val="24"/>
              </w:rPr>
              <w:t xml:space="preserve">Дотримуватися швидкісного режиму для </w:t>
            </w:r>
            <w:r w:rsidRPr="00F4655B">
              <w:rPr>
                <w:rStyle w:val="85pt0pt0"/>
                <w:rFonts w:eastAsiaTheme="minorEastAsia"/>
                <w:color w:val="auto"/>
                <w:sz w:val="24"/>
                <w:szCs w:val="24"/>
              </w:rPr>
              <w:lastRenderedPageBreak/>
              <w:t xml:space="preserve">заданого маршруту та </w:t>
            </w:r>
          </w:p>
        </w:tc>
        <w:tc>
          <w:tcPr>
            <w:tcW w:w="1555" w:type="dxa"/>
            <w:vAlign w:val="center"/>
          </w:tcPr>
          <w:p w14:paraId="33CB10E3" w14:textId="77777777" w:rsidR="006E61C3" w:rsidRPr="00F4655B" w:rsidRDefault="006E61C3" w:rsidP="00ED4E94">
            <w:pPr>
              <w:jc w:val="both"/>
              <w:rPr>
                <w:rFonts w:ascii="Times New Roman" w:hAnsi="Times New Roman" w:cs="Times New Roman"/>
              </w:rPr>
            </w:pPr>
          </w:p>
        </w:tc>
        <w:tc>
          <w:tcPr>
            <w:tcW w:w="855" w:type="dxa"/>
            <w:vAlign w:val="center"/>
          </w:tcPr>
          <w:p w14:paraId="105396DB" w14:textId="77777777" w:rsidR="006E61C3" w:rsidRPr="00F4655B" w:rsidRDefault="006E61C3" w:rsidP="00ED4E94">
            <w:pPr>
              <w:rPr>
                <w:rFonts w:ascii="Times New Roman" w:hAnsi="Times New Roman" w:cs="Times New Roman"/>
              </w:rPr>
            </w:pPr>
          </w:p>
        </w:tc>
      </w:tr>
      <w:tr w:rsidR="00F4655B" w:rsidRPr="00F4655B" w14:paraId="4876CA02" w14:textId="77777777" w:rsidTr="00051A52">
        <w:trPr>
          <w:trHeight w:val="561"/>
        </w:trPr>
        <w:tc>
          <w:tcPr>
            <w:tcW w:w="1526" w:type="dxa"/>
            <w:vMerge/>
            <w:vAlign w:val="center"/>
          </w:tcPr>
          <w:p w14:paraId="6F1CE2CC" w14:textId="77777777" w:rsidR="006E61C3" w:rsidRPr="00F4655B" w:rsidRDefault="006E61C3" w:rsidP="00ED4E94">
            <w:pPr>
              <w:rPr>
                <w:rStyle w:val="85pt0pt"/>
                <w:rFonts w:eastAsiaTheme="minorEastAsia"/>
                <w:color w:val="auto"/>
                <w:sz w:val="24"/>
                <w:szCs w:val="24"/>
              </w:rPr>
            </w:pPr>
          </w:p>
        </w:tc>
        <w:tc>
          <w:tcPr>
            <w:tcW w:w="2268" w:type="dxa"/>
          </w:tcPr>
          <w:p w14:paraId="4235A68B" w14:textId="77777777" w:rsidR="006E61C3" w:rsidRPr="00F4655B" w:rsidRDefault="006E61C3" w:rsidP="00ED4E94">
            <w:pPr>
              <w:jc w:val="both"/>
              <w:rPr>
                <w:rStyle w:val="95pt"/>
                <w:rFonts w:eastAsiaTheme="minorEastAsia"/>
                <w:color w:val="auto"/>
                <w:sz w:val="24"/>
                <w:szCs w:val="24"/>
              </w:rPr>
            </w:pPr>
          </w:p>
        </w:tc>
        <w:tc>
          <w:tcPr>
            <w:tcW w:w="4394" w:type="dxa"/>
            <w:vAlign w:val="center"/>
          </w:tcPr>
          <w:p w14:paraId="1F42F4D8" w14:textId="2CC98522" w:rsidR="006E61C3" w:rsidRPr="00F4655B" w:rsidRDefault="006E61C3" w:rsidP="00055D16">
            <w:pPr>
              <w:jc w:val="both"/>
              <w:rPr>
                <w:rStyle w:val="85pt0pt0"/>
                <w:rFonts w:eastAsia="Courier New"/>
                <w:color w:val="auto"/>
                <w:sz w:val="24"/>
                <w:szCs w:val="24"/>
              </w:rPr>
            </w:pPr>
            <w:r w:rsidRPr="00F4655B">
              <w:rPr>
                <w:rStyle w:val="85pt0pt0"/>
                <w:rFonts w:eastAsia="Courier New"/>
                <w:color w:val="auto"/>
                <w:sz w:val="24"/>
                <w:szCs w:val="24"/>
              </w:rPr>
              <w:t>Колійні знаки та сигнали, призначення сигналів і засобів сигналізації, централізації та блокування (СЦБ)</w:t>
            </w:r>
          </w:p>
        </w:tc>
        <w:tc>
          <w:tcPr>
            <w:tcW w:w="4824" w:type="dxa"/>
            <w:vAlign w:val="center"/>
          </w:tcPr>
          <w:p w14:paraId="6B354908" w14:textId="77777777" w:rsidR="00F75733" w:rsidRPr="00F4655B" w:rsidRDefault="006E61C3" w:rsidP="00055D16">
            <w:pPr>
              <w:pStyle w:val="a3"/>
              <w:jc w:val="both"/>
              <w:rPr>
                <w:rStyle w:val="85pt0pt0"/>
                <w:rFonts w:eastAsia="Courier New"/>
                <w:color w:val="auto"/>
                <w:sz w:val="24"/>
                <w:szCs w:val="24"/>
              </w:rPr>
            </w:pPr>
            <w:r w:rsidRPr="00F4655B">
              <w:rPr>
                <w:rStyle w:val="85pt0pt0"/>
                <w:rFonts w:eastAsia="Courier New"/>
                <w:color w:val="auto"/>
                <w:sz w:val="24"/>
                <w:szCs w:val="24"/>
              </w:rPr>
              <w:t xml:space="preserve">Визначати справність сигналізації, зв’язку </w:t>
            </w:r>
          </w:p>
          <w:p w14:paraId="66B7CDD8" w14:textId="00AA33FF" w:rsidR="006E61C3" w:rsidRPr="00F4655B" w:rsidRDefault="006E61C3" w:rsidP="00055D16">
            <w:pPr>
              <w:pStyle w:val="a3"/>
              <w:jc w:val="both"/>
              <w:rPr>
                <w:rStyle w:val="85pt0pt0"/>
                <w:rFonts w:ascii="Calibri" w:eastAsia="Calibri" w:hAnsi="Calibri"/>
                <w:color w:val="auto"/>
                <w:spacing w:val="0"/>
                <w:sz w:val="22"/>
                <w:szCs w:val="22"/>
                <w:shd w:val="clear" w:color="auto" w:fill="auto"/>
                <w:lang w:bidi="ar-SA"/>
              </w:rPr>
            </w:pPr>
            <w:r w:rsidRPr="00F4655B">
              <w:rPr>
                <w:rStyle w:val="85pt0pt0"/>
                <w:rFonts w:eastAsia="Courier New"/>
                <w:color w:val="auto"/>
                <w:sz w:val="24"/>
                <w:szCs w:val="24"/>
              </w:rPr>
              <w:t>Користуватися звуковою, світловою сигналізацією, засобами зв’язку</w:t>
            </w:r>
          </w:p>
        </w:tc>
        <w:tc>
          <w:tcPr>
            <w:tcW w:w="1555" w:type="dxa"/>
            <w:vAlign w:val="center"/>
          </w:tcPr>
          <w:p w14:paraId="3460CD55" w14:textId="269E0A7A" w:rsidR="006E61C3" w:rsidRPr="00F4655B" w:rsidRDefault="006719C8" w:rsidP="00ED4E94">
            <w:pPr>
              <w:jc w:val="both"/>
              <w:rPr>
                <w:rFonts w:ascii="Times New Roman" w:hAnsi="Times New Roman" w:cs="Times New Roman"/>
              </w:rPr>
            </w:pPr>
            <w:r w:rsidRPr="00F4655B">
              <w:rPr>
                <w:rFonts w:ascii="Times New Roman" w:hAnsi="Times New Roman" w:cs="Times New Roman"/>
              </w:rPr>
              <w:t>ПТЕ і інструкції</w:t>
            </w:r>
          </w:p>
        </w:tc>
        <w:tc>
          <w:tcPr>
            <w:tcW w:w="855" w:type="dxa"/>
            <w:vAlign w:val="center"/>
          </w:tcPr>
          <w:p w14:paraId="00B20502" w14:textId="77777777" w:rsidR="006E61C3" w:rsidRPr="00F4655B" w:rsidRDefault="006E61C3" w:rsidP="00ED4E94">
            <w:pPr>
              <w:rPr>
                <w:rFonts w:ascii="Times New Roman" w:hAnsi="Times New Roman" w:cs="Times New Roman"/>
              </w:rPr>
            </w:pPr>
          </w:p>
        </w:tc>
      </w:tr>
      <w:tr w:rsidR="00F4655B" w:rsidRPr="00F4655B" w14:paraId="2BAD19AF" w14:textId="77777777" w:rsidTr="00051A52">
        <w:trPr>
          <w:trHeight w:val="2117"/>
        </w:trPr>
        <w:tc>
          <w:tcPr>
            <w:tcW w:w="1526" w:type="dxa"/>
            <w:vMerge/>
            <w:vAlign w:val="center"/>
          </w:tcPr>
          <w:p w14:paraId="3B135F67" w14:textId="77777777" w:rsidR="00926FDC" w:rsidRPr="00F4655B" w:rsidRDefault="00926FDC" w:rsidP="00ED4E94">
            <w:pPr>
              <w:rPr>
                <w:rFonts w:ascii="Times New Roman" w:hAnsi="Times New Roman" w:cs="Times New Roman"/>
              </w:rPr>
            </w:pPr>
          </w:p>
        </w:tc>
        <w:tc>
          <w:tcPr>
            <w:tcW w:w="2268" w:type="dxa"/>
            <w:vAlign w:val="bottom"/>
          </w:tcPr>
          <w:p w14:paraId="713FBF24" w14:textId="01B893B6" w:rsidR="00926FDC" w:rsidRPr="00F4655B" w:rsidRDefault="00926FDC" w:rsidP="00ED4E94">
            <w:pPr>
              <w:jc w:val="both"/>
              <w:rPr>
                <w:rFonts w:ascii="Times New Roman" w:hAnsi="Times New Roman" w:cs="Times New Roman"/>
              </w:rPr>
            </w:pPr>
            <w:r w:rsidRPr="00F4655B">
              <w:rPr>
                <w:rStyle w:val="95pt"/>
                <w:rFonts w:eastAsiaTheme="minorEastAsia"/>
                <w:color w:val="auto"/>
                <w:sz w:val="24"/>
                <w:szCs w:val="24"/>
              </w:rPr>
              <w:t>Здатність керувати локомотивом під час транспортування вантажних потягів та перевезення людей</w:t>
            </w:r>
          </w:p>
        </w:tc>
        <w:tc>
          <w:tcPr>
            <w:tcW w:w="4394" w:type="dxa"/>
            <w:vAlign w:val="bottom"/>
          </w:tcPr>
          <w:p w14:paraId="7DE60790" w14:textId="77777777" w:rsidR="00F75733" w:rsidRPr="00F4655B" w:rsidRDefault="00926FDC" w:rsidP="00055D16">
            <w:pPr>
              <w:jc w:val="both"/>
              <w:rPr>
                <w:rStyle w:val="85pt0pt0"/>
                <w:rFonts w:eastAsia="Courier New"/>
                <w:color w:val="auto"/>
                <w:sz w:val="24"/>
                <w:szCs w:val="24"/>
              </w:rPr>
            </w:pPr>
            <w:r w:rsidRPr="00F4655B">
              <w:rPr>
                <w:rStyle w:val="85pt0pt0"/>
                <w:rFonts w:eastAsia="Courier New"/>
                <w:color w:val="auto"/>
                <w:sz w:val="24"/>
                <w:szCs w:val="24"/>
              </w:rPr>
              <w:t xml:space="preserve">Схеми комунікацій та живлення енергією </w:t>
            </w:r>
          </w:p>
          <w:p w14:paraId="0C5EC4C4" w14:textId="77777777" w:rsidR="00F75733" w:rsidRPr="00F4655B" w:rsidRDefault="00926FDC" w:rsidP="00055D16">
            <w:pPr>
              <w:jc w:val="both"/>
              <w:rPr>
                <w:rStyle w:val="85pt0pt0"/>
                <w:rFonts w:eastAsia="Courier New"/>
                <w:color w:val="auto"/>
                <w:sz w:val="24"/>
                <w:szCs w:val="24"/>
              </w:rPr>
            </w:pPr>
            <w:r w:rsidRPr="00F4655B">
              <w:rPr>
                <w:rStyle w:val="85pt0pt0"/>
                <w:rFonts w:eastAsia="Courier New"/>
                <w:color w:val="auto"/>
                <w:sz w:val="24"/>
                <w:szCs w:val="24"/>
              </w:rPr>
              <w:t xml:space="preserve">Вимоги до стану та правила охорони праці під час роботи з інструментом та пристроями </w:t>
            </w:r>
          </w:p>
          <w:p w14:paraId="587498BE" w14:textId="77777777" w:rsidR="00F75733" w:rsidRPr="00F4655B" w:rsidRDefault="00926FDC" w:rsidP="00055D16">
            <w:pPr>
              <w:jc w:val="both"/>
              <w:rPr>
                <w:rStyle w:val="85pt0pt0"/>
                <w:rFonts w:eastAsia="Courier New"/>
                <w:color w:val="auto"/>
                <w:sz w:val="24"/>
                <w:szCs w:val="24"/>
              </w:rPr>
            </w:pPr>
            <w:r w:rsidRPr="00F4655B">
              <w:rPr>
                <w:rStyle w:val="85pt0pt0"/>
                <w:rFonts w:eastAsia="Courier New"/>
                <w:color w:val="auto"/>
                <w:sz w:val="24"/>
                <w:szCs w:val="24"/>
              </w:rPr>
              <w:t xml:space="preserve">Призначення, будову контрольно- вимірюваних приладів, інструментів, пристосувань, апаратури </w:t>
            </w:r>
          </w:p>
          <w:p w14:paraId="71C1149A" w14:textId="77777777" w:rsidR="00F75733" w:rsidRPr="00F4655B" w:rsidRDefault="00926FDC" w:rsidP="00055D16">
            <w:pPr>
              <w:jc w:val="both"/>
              <w:rPr>
                <w:rStyle w:val="85pt0pt0"/>
                <w:rFonts w:eastAsia="Courier New"/>
                <w:color w:val="auto"/>
                <w:sz w:val="24"/>
                <w:szCs w:val="24"/>
              </w:rPr>
            </w:pPr>
            <w:r w:rsidRPr="00F4655B">
              <w:rPr>
                <w:rStyle w:val="85pt0pt0"/>
                <w:rFonts w:eastAsia="Courier New"/>
                <w:color w:val="auto"/>
                <w:sz w:val="24"/>
                <w:szCs w:val="24"/>
              </w:rPr>
              <w:t xml:space="preserve">Системи сигналізації, зв’язку та умовні сигнали </w:t>
            </w:r>
          </w:p>
          <w:p w14:paraId="3594C848" w14:textId="0DE05247" w:rsidR="00926FDC" w:rsidRPr="00F4655B" w:rsidRDefault="00926FDC" w:rsidP="00055D16">
            <w:pPr>
              <w:jc w:val="both"/>
            </w:pPr>
            <w:r w:rsidRPr="00F4655B">
              <w:rPr>
                <w:rStyle w:val="85pt0pt0"/>
                <w:rFonts w:eastAsia="Courier New"/>
                <w:color w:val="auto"/>
                <w:sz w:val="24"/>
                <w:szCs w:val="24"/>
              </w:rPr>
              <w:t>Інструкцію з охорони праці для</w:t>
            </w:r>
          </w:p>
        </w:tc>
        <w:tc>
          <w:tcPr>
            <w:tcW w:w="4824" w:type="dxa"/>
            <w:vAlign w:val="bottom"/>
          </w:tcPr>
          <w:p w14:paraId="27D443E8" w14:textId="1B06B59B" w:rsidR="00926FDC" w:rsidRPr="00F4655B" w:rsidRDefault="00926FDC" w:rsidP="00055D16">
            <w:pPr>
              <w:jc w:val="both"/>
              <w:rPr>
                <w:rFonts w:ascii="Times New Roman" w:hAnsi="Times New Roman" w:cs="Times New Roman"/>
                <w:b/>
                <w:bCs/>
                <w:sz w:val="23"/>
                <w:szCs w:val="23"/>
              </w:rPr>
            </w:pPr>
            <w:r w:rsidRPr="00F4655B">
              <w:rPr>
                <w:rStyle w:val="85pt0pt0"/>
                <w:rFonts w:eastAsia="Courier New"/>
                <w:color w:val="auto"/>
                <w:sz w:val="24"/>
                <w:szCs w:val="24"/>
              </w:rPr>
              <w:t>Виконувати вимоги трудової дисципліни та дотримуватися регламенту виконання робіт</w:t>
            </w:r>
          </w:p>
        </w:tc>
        <w:tc>
          <w:tcPr>
            <w:tcW w:w="1555" w:type="dxa"/>
            <w:vAlign w:val="center"/>
          </w:tcPr>
          <w:p w14:paraId="153DD547" w14:textId="2383E624" w:rsidR="00926FDC" w:rsidRPr="00F4655B" w:rsidRDefault="00597DCE" w:rsidP="00ED4E94">
            <w:pPr>
              <w:jc w:val="both"/>
              <w:rPr>
                <w:rFonts w:ascii="Times New Roman" w:hAnsi="Times New Roman" w:cs="Times New Roman"/>
              </w:rPr>
            </w:pPr>
            <w:r w:rsidRPr="00F4655B">
              <w:rPr>
                <w:rFonts w:ascii="Times New Roman" w:hAnsi="Times New Roman" w:cs="Times New Roman"/>
              </w:rPr>
              <w:t xml:space="preserve">Будова та ремонт електровоза, автогальмівне обладнання, охорона праці, </w:t>
            </w:r>
          </w:p>
        </w:tc>
        <w:tc>
          <w:tcPr>
            <w:tcW w:w="855" w:type="dxa"/>
            <w:vAlign w:val="center"/>
          </w:tcPr>
          <w:p w14:paraId="002BCEE7" w14:textId="77777777" w:rsidR="00926FDC" w:rsidRPr="00F4655B" w:rsidRDefault="00926FDC" w:rsidP="00ED4E94">
            <w:pPr>
              <w:rPr>
                <w:rFonts w:ascii="Times New Roman" w:hAnsi="Times New Roman" w:cs="Times New Roman"/>
              </w:rPr>
            </w:pPr>
          </w:p>
        </w:tc>
      </w:tr>
      <w:tr w:rsidR="00F4655B" w:rsidRPr="00F4655B" w14:paraId="5F441737" w14:textId="77777777" w:rsidTr="00051A52">
        <w:trPr>
          <w:trHeight w:val="931"/>
        </w:trPr>
        <w:tc>
          <w:tcPr>
            <w:tcW w:w="1526" w:type="dxa"/>
            <w:vMerge w:val="restart"/>
            <w:vAlign w:val="center"/>
          </w:tcPr>
          <w:p w14:paraId="497A1351" w14:textId="77777777" w:rsidR="00F75733" w:rsidRPr="00F4655B" w:rsidRDefault="00F75733" w:rsidP="00ED4E94">
            <w:pPr>
              <w:rPr>
                <w:rFonts w:ascii="Times New Roman" w:hAnsi="Times New Roman" w:cs="Times New Roman"/>
              </w:rPr>
            </w:pPr>
          </w:p>
        </w:tc>
        <w:tc>
          <w:tcPr>
            <w:tcW w:w="2268" w:type="dxa"/>
            <w:vMerge w:val="restart"/>
            <w:vAlign w:val="bottom"/>
          </w:tcPr>
          <w:p w14:paraId="6B43D5CD" w14:textId="3694213A" w:rsidR="00F75733" w:rsidRPr="00F4655B" w:rsidRDefault="00F75733" w:rsidP="00B16B2D">
            <w:pPr>
              <w:jc w:val="both"/>
              <w:rPr>
                <w:rStyle w:val="95pt"/>
                <w:rFonts w:eastAsiaTheme="minorEastAsia"/>
                <w:color w:val="auto"/>
                <w:sz w:val="24"/>
                <w:szCs w:val="24"/>
              </w:rPr>
            </w:pPr>
            <w:r w:rsidRPr="00F4655B">
              <w:rPr>
                <w:rStyle w:val="95pt"/>
                <w:rFonts w:eastAsiaTheme="minorEastAsia"/>
                <w:color w:val="auto"/>
                <w:sz w:val="24"/>
                <w:szCs w:val="24"/>
              </w:rPr>
              <w:t>Здатність виконувати маневрові роботи на</w:t>
            </w:r>
            <w:r w:rsidR="00B16B2D" w:rsidRPr="00F4655B">
              <w:rPr>
                <w:rStyle w:val="95pt"/>
                <w:rFonts w:eastAsiaTheme="minorEastAsia"/>
                <w:color w:val="auto"/>
                <w:sz w:val="24"/>
                <w:szCs w:val="24"/>
              </w:rPr>
              <w:t xml:space="preserve"> вантажних та обмінних пунктах</w:t>
            </w:r>
          </w:p>
        </w:tc>
        <w:tc>
          <w:tcPr>
            <w:tcW w:w="4394" w:type="dxa"/>
            <w:vAlign w:val="bottom"/>
          </w:tcPr>
          <w:p w14:paraId="246E0F56" w14:textId="1AF9E655" w:rsidR="00F75733" w:rsidRPr="00F4655B" w:rsidRDefault="00F75733" w:rsidP="00655D36">
            <w:pPr>
              <w:jc w:val="both"/>
              <w:rPr>
                <w:rStyle w:val="85pt0pt0"/>
                <w:rFonts w:eastAsia="Courier New"/>
                <w:color w:val="auto"/>
                <w:sz w:val="24"/>
                <w:szCs w:val="24"/>
              </w:rPr>
            </w:pPr>
            <w:r w:rsidRPr="00F4655B">
              <w:rPr>
                <w:rStyle w:val="85pt0pt0"/>
                <w:rFonts w:eastAsia="Courier New"/>
                <w:color w:val="auto"/>
                <w:sz w:val="24"/>
                <w:szCs w:val="24"/>
              </w:rPr>
              <w:t>Будову, призначення, технічні характеристики та вимоги до безп</w:t>
            </w:r>
            <w:r w:rsidR="00655D36" w:rsidRPr="00F4655B">
              <w:rPr>
                <w:rStyle w:val="85pt0pt0"/>
                <w:rFonts w:eastAsia="Courier New"/>
                <w:color w:val="auto"/>
                <w:sz w:val="24"/>
                <w:szCs w:val="24"/>
              </w:rPr>
              <w:t>ечної експлуатації електровозів.</w:t>
            </w:r>
            <w:r w:rsidRPr="00F4655B">
              <w:rPr>
                <w:rStyle w:val="85pt0pt0"/>
                <w:rFonts w:eastAsia="Courier New"/>
                <w:color w:val="auto"/>
                <w:sz w:val="24"/>
                <w:szCs w:val="24"/>
              </w:rPr>
              <w:t xml:space="preserve"> </w:t>
            </w:r>
          </w:p>
        </w:tc>
        <w:tc>
          <w:tcPr>
            <w:tcW w:w="4824" w:type="dxa"/>
            <w:vAlign w:val="bottom"/>
          </w:tcPr>
          <w:p w14:paraId="2D4F2571" w14:textId="101D7A92" w:rsidR="00F75733" w:rsidRPr="00F4655B" w:rsidRDefault="00F75733" w:rsidP="00055D16">
            <w:pPr>
              <w:jc w:val="both"/>
              <w:rPr>
                <w:rStyle w:val="85pt0pt0"/>
                <w:rFonts w:eastAsia="Courier New"/>
                <w:color w:val="auto"/>
                <w:sz w:val="24"/>
                <w:szCs w:val="24"/>
              </w:rPr>
            </w:pPr>
            <w:r w:rsidRPr="00F4655B">
              <w:rPr>
                <w:rStyle w:val="85pt0pt0"/>
                <w:rFonts w:eastAsia="Courier New"/>
                <w:color w:val="auto"/>
                <w:sz w:val="24"/>
                <w:szCs w:val="24"/>
              </w:rPr>
              <w:t>Користуватися нормативно-технічною документацією</w:t>
            </w:r>
          </w:p>
        </w:tc>
        <w:tc>
          <w:tcPr>
            <w:tcW w:w="1555" w:type="dxa"/>
            <w:vAlign w:val="center"/>
          </w:tcPr>
          <w:p w14:paraId="505C39AA" w14:textId="74E2629E" w:rsidR="00F75733" w:rsidRPr="00F4655B" w:rsidRDefault="009E2E8D" w:rsidP="00ED4E94">
            <w:pPr>
              <w:jc w:val="both"/>
              <w:rPr>
                <w:rFonts w:ascii="Times New Roman" w:hAnsi="Times New Roman" w:cs="Times New Roman"/>
              </w:rPr>
            </w:pPr>
            <w:r w:rsidRPr="00F4655B">
              <w:rPr>
                <w:rFonts w:ascii="Times New Roman" w:hAnsi="Times New Roman" w:cs="Times New Roman"/>
              </w:rPr>
              <w:t>Будова та ремонт електровоза, автогальмівне обладнання,</w:t>
            </w:r>
          </w:p>
        </w:tc>
        <w:tc>
          <w:tcPr>
            <w:tcW w:w="855" w:type="dxa"/>
            <w:vAlign w:val="center"/>
          </w:tcPr>
          <w:p w14:paraId="7D1D11E2" w14:textId="77777777" w:rsidR="00F75733" w:rsidRPr="00F4655B" w:rsidRDefault="00F75733" w:rsidP="00ED4E94">
            <w:pPr>
              <w:rPr>
                <w:rFonts w:ascii="Times New Roman" w:hAnsi="Times New Roman" w:cs="Times New Roman"/>
              </w:rPr>
            </w:pPr>
          </w:p>
        </w:tc>
      </w:tr>
      <w:tr w:rsidR="00F4655B" w:rsidRPr="00F4655B" w14:paraId="4C20FA9E" w14:textId="77777777" w:rsidTr="00051A52">
        <w:trPr>
          <w:trHeight w:val="664"/>
        </w:trPr>
        <w:tc>
          <w:tcPr>
            <w:tcW w:w="1526" w:type="dxa"/>
            <w:vMerge/>
            <w:vAlign w:val="center"/>
          </w:tcPr>
          <w:p w14:paraId="63E813E2" w14:textId="77777777" w:rsidR="00F75733" w:rsidRPr="00F4655B" w:rsidRDefault="00F75733" w:rsidP="00ED4E94">
            <w:pPr>
              <w:rPr>
                <w:rFonts w:ascii="Times New Roman" w:hAnsi="Times New Roman" w:cs="Times New Roman"/>
              </w:rPr>
            </w:pPr>
          </w:p>
        </w:tc>
        <w:tc>
          <w:tcPr>
            <w:tcW w:w="2268" w:type="dxa"/>
            <w:vMerge/>
            <w:vAlign w:val="bottom"/>
          </w:tcPr>
          <w:p w14:paraId="594FC42E" w14:textId="3C8B5BCF" w:rsidR="00F75733" w:rsidRPr="00F4655B" w:rsidRDefault="00F75733" w:rsidP="006B6E32">
            <w:pPr>
              <w:jc w:val="both"/>
              <w:rPr>
                <w:rStyle w:val="95pt"/>
                <w:rFonts w:eastAsiaTheme="minorEastAsia"/>
                <w:color w:val="auto"/>
                <w:sz w:val="24"/>
                <w:szCs w:val="24"/>
              </w:rPr>
            </w:pPr>
          </w:p>
        </w:tc>
        <w:tc>
          <w:tcPr>
            <w:tcW w:w="4394" w:type="dxa"/>
            <w:vAlign w:val="bottom"/>
          </w:tcPr>
          <w:p w14:paraId="1DB92ACA" w14:textId="77777777" w:rsidR="00F75733" w:rsidRPr="00F4655B" w:rsidRDefault="00F75733" w:rsidP="00055D16">
            <w:pPr>
              <w:pStyle w:val="a3"/>
              <w:jc w:val="both"/>
              <w:rPr>
                <w:rStyle w:val="85pt0pt0"/>
                <w:rFonts w:eastAsia="Courier New"/>
                <w:color w:val="auto"/>
                <w:sz w:val="24"/>
                <w:szCs w:val="24"/>
              </w:rPr>
            </w:pPr>
            <w:r w:rsidRPr="00F4655B">
              <w:rPr>
                <w:rStyle w:val="85pt0pt0"/>
                <w:rFonts w:eastAsia="Courier New"/>
                <w:color w:val="auto"/>
                <w:sz w:val="24"/>
                <w:szCs w:val="24"/>
              </w:rPr>
              <w:t>Електричні, пневматичні схеми локомотивів</w:t>
            </w:r>
          </w:p>
          <w:p w14:paraId="63AB4CFD" w14:textId="5ECCBAA2" w:rsidR="00F75733" w:rsidRPr="00F4655B" w:rsidRDefault="00F75733" w:rsidP="00055D16">
            <w:pPr>
              <w:pStyle w:val="a3"/>
              <w:jc w:val="both"/>
              <w:rPr>
                <w:lang w:val="uk-UA"/>
              </w:rPr>
            </w:pPr>
            <w:r w:rsidRPr="00F4655B">
              <w:rPr>
                <w:rStyle w:val="85pt0pt0"/>
                <w:rFonts w:eastAsia="Courier New"/>
                <w:color w:val="auto"/>
                <w:sz w:val="24"/>
                <w:szCs w:val="24"/>
              </w:rPr>
              <w:t>Види не</w:t>
            </w:r>
            <w:r w:rsidR="00A935AE" w:rsidRPr="00F4655B">
              <w:rPr>
                <w:rStyle w:val="85pt0pt0"/>
                <w:rFonts w:eastAsia="Courier New"/>
                <w:color w:val="auto"/>
                <w:sz w:val="24"/>
                <w:szCs w:val="24"/>
              </w:rPr>
              <w:t>поладок</w:t>
            </w:r>
            <w:r w:rsidRPr="00F4655B">
              <w:rPr>
                <w:rStyle w:val="85pt0pt0"/>
                <w:rFonts w:eastAsia="Courier New"/>
                <w:color w:val="auto"/>
                <w:sz w:val="24"/>
                <w:szCs w:val="24"/>
              </w:rPr>
              <w:t xml:space="preserve"> механічної, пневматичної, електричної частин локомотива, причини їх виникнення та способи їх запобігання та усунення</w:t>
            </w:r>
          </w:p>
          <w:p w14:paraId="6425F4F2" w14:textId="3AAFAE52" w:rsidR="00F75733" w:rsidRPr="00F4655B" w:rsidRDefault="00F75733" w:rsidP="00AB5490">
            <w:pPr>
              <w:pStyle w:val="a3"/>
              <w:jc w:val="both"/>
              <w:rPr>
                <w:rStyle w:val="85pt0pt0"/>
                <w:rFonts w:ascii="Calibri" w:eastAsia="Calibri" w:hAnsi="Calibri"/>
                <w:color w:val="auto"/>
                <w:spacing w:val="0"/>
                <w:sz w:val="22"/>
                <w:szCs w:val="22"/>
                <w:shd w:val="clear" w:color="auto" w:fill="auto"/>
                <w:lang w:val="ru-RU" w:bidi="ar-SA"/>
              </w:rPr>
            </w:pPr>
            <w:r w:rsidRPr="00F4655B">
              <w:rPr>
                <w:rStyle w:val="85pt0pt0"/>
                <w:rFonts w:eastAsia="Courier New"/>
                <w:color w:val="auto"/>
                <w:sz w:val="24"/>
                <w:szCs w:val="24"/>
              </w:rPr>
              <w:t xml:space="preserve">Порядок роботи </w:t>
            </w:r>
            <w:r w:rsidR="00AB5490" w:rsidRPr="00F4655B">
              <w:rPr>
                <w:rStyle w:val="85pt0pt0"/>
                <w:rFonts w:eastAsia="Courier New"/>
                <w:color w:val="auto"/>
                <w:sz w:val="24"/>
                <w:szCs w:val="24"/>
              </w:rPr>
              <w:t>локомотивної</w:t>
            </w:r>
            <w:r w:rsidRPr="00F4655B">
              <w:rPr>
                <w:rStyle w:val="85pt0pt0"/>
                <w:rFonts w:eastAsia="Courier New"/>
                <w:color w:val="auto"/>
                <w:sz w:val="24"/>
                <w:szCs w:val="24"/>
              </w:rPr>
              <w:t xml:space="preserve"> служби</w:t>
            </w:r>
          </w:p>
        </w:tc>
        <w:tc>
          <w:tcPr>
            <w:tcW w:w="4824" w:type="dxa"/>
            <w:vAlign w:val="bottom"/>
          </w:tcPr>
          <w:p w14:paraId="1F32D8C2" w14:textId="0B8E28B8" w:rsidR="00F75733" w:rsidRPr="00F4655B" w:rsidRDefault="00F75733" w:rsidP="00055D16">
            <w:pPr>
              <w:jc w:val="both"/>
              <w:rPr>
                <w:rStyle w:val="85pt0pt0"/>
                <w:rFonts w:eastAsia="Courier New"/>
                <w:color w:val="auto"/>
                <w:sz w:val="24"/>
                <w:szCs w:val="24"/>
              </w:rPr>
            </w:pPr>
            <w:r w:rsidRPr="00F4655B">
              <w:rPr>
                <w:rStyle w:val="85pt0pt0"/>
                <w:rFonts w:eastAsia="Courier New"/>
                <w:color w:val="auto"/>
                <w:sz w:val="24"/>
                <w:szCs w:val="24"/>
              </w:rPr>
              <w:t>Читати технічні, технологічні, електричні схеми та креслення</w:t>
            </w:r>
          </w:p>
        </w:tc>
        <w:tc>
          <w:tcPr>
            <w:tcW w:w="1555" w:type="dxa"/>
            <w:vAlign w:val="center"/>
          </w:tcPr>
          <w:p w14:paraId="7CB25314" w14:textId="2584D206" w:rsidR="00F75733" w:rsidRPr="00F4655B" w:rsidRDefault="006E1542" w:rsidP="00ED4E94">
            <w:pPr>
              <w:jc w:val="both"/>
              <w:rPr>
                <w:rFonts w:ascii="Times New Roman" w:hAnsi="Times New Roman" w:cs="Times New Roman"/>
              </w:rPr>
            </w:pPr>
            <w:r w:rsidRPr="00F4655B">
              <w:rPr>
                <w:rFonts w:ascii="Times New Roman" w:hAnsi="Times New Roman" w:cs="Times New Roman"/>
              </w:rPr>
              <w:t>Будова та ремонт електровоза, автогальмівне обладнання,</w:t>
            </w:r>
          </w:p>
        </w:tc>
        <w:tc>
          <w:tcPr>
            <w:tcW w:w="855" w:type="dxa"/>
            <w:vAlign w:val="center"/>
          </w:tcPr>
          <w:p w14:paraId="602A26D7" w14:textId="77777777" w:rsidR="00F75733" w:rsidRPr="00F4655B" w:rsidRDefault="00F75733" w:rsidP="00ED4E94">
            <w:pPr>
              <w:rPr>
                <w:rFonts w:ascii="Times New Roman" w:hAnsi="Times New Roman" w:cs="Times New Roman"/>
              </w:rPr>
            </w:pPr>
          </w:p>
        </w:tc>
      </w:tr>
      <w:tr w:rsidR="00F4655B" w:rsidRPr="00F4655B" w14:paraId="5013BCA6" w14:textId="77777777" w:rsidTr="00051A52">
        <w:trPr>
          <w:trHeight w:val="418"/>
        </w:trPr>
        <w:tc>
          <w:tcPr>
            <w:tcW w:w="1526" w:type="dxa"/>
            <w:vMerge/>
            <w:vAlign w:val="center"/>
          </w:tcPr>
          <w:p w14:paraId="258CA71F" w14:textId="77777777" w:rsidR="00F75733" w:rsidRPr="00F4655B" w:rsidRDefault="00F75733" w:rsidP="00ED4E94">
            <w:pPr>
              <w:rPr>
                <w:rFonts w:ascii="Times New Roman" w:hAnsi="Times New Roman" w:cs="Times New Roman"/>
              </w:rPr>
            </w:pPr>
          </w:p>
        </w:tc>
        <w:tc>
          <w:tcPr>
            <w:tcW w:w="2268" w:type="dxa"/>
            <w:vMerge/>
            <w:vAlign w:val="bottom"/>
          </w:tcPr>
          <w:p w14:paraId="1FF428C1" w14:textId="77777777" w:rsidR="00F75733" w:rsidRPr="00F4655B" w:rsidRDefault="00F75733" w:rsidP="006B6E32">
            <w:pPr>
              <w:jc w:val="both"/>
              <w:rPr>
                <w:rStyle w:val="95pt"/>
                <w:rFonts w:eastAsiaTheme="minorEastAsia"/>
                <w:color w:val="auto"/>
                <w:sz w:val="24"/>
                <w:szCs w:val="24"/>
              </w:rPr>
            </w:pPr>
          </w:p>
        </w:tc>
        <w:tc>
          <w:tcPr>
            <w:tcW w:w="4394" w:type="dxa"/>
            <w:vAlign w:val="bottom"/>
          </w:tcPr>
          <w:p w14:paraId="74CC3B71" w14:textId="217F80CF" w:rsidR="00F75733" w:rsidRPr="00F4655B" w:rsidRDefault="002E71E1" w:rsidP="00055D16">
            <w:pPr>
              <w:pStyle w:val="a3"/>
              <w:jc w:val="both"/>
              <w:rPr>
                <w:rStyle w:val="85pt0pt0"/>
                <w:rFonts w:ascii="Calibri" w:eastAsia="Calibri" w:hAnsi="Calibri"/>
                <w:color w:val="auto"/>
                <w:spacing w:val="0"/>
                <w:sz w:val="22"/>
                <w:szCs w:val="22"/>
                <w:shd w:val="clear" w:color="auto" w:fill="auto"/>
                <w:lang w:val="ru-RU" w:bidi="ar-SA"/>
              </w:rPr>
            </w:pPr>
            <w:r w:rsidRPr="00F4655B">
              <w:rPr>
                <w:rStyle w:val="85pt0pt0"/>
                <w:rFonts w:eastAsia="Courier New"/>
                <w:color w:val="auto"/>
                <w:sz w:val="24"/>
                <w:szCs w:val="24"/>
              </w:rPr>
              <w:t>Технологічну документацію роботи підземного транспорту</w:t>
            </w:r>
          </w:p>
        </w:tc>
        <w:tc>
          <w:tcPr>
            <w:tcW w:w="4824" w:type="dxa"/>
            <w:vAlign w:val="bottom"/>
          </w:tcPr>
          <w:p w14:paraId="5A115B41" w14:textId="6B3839DD" w:rsidR="00F75733" w:rsidRPr="00F4655B" w:rsidRDefault="002E71E1" w:rsidP="00055D16">
            <w:pPr>
              <w:jc w:val="both"/>
              <w:rPr>
                <w:rStyle w:val="85pt0pt0"/>
                <w:rFonts w:ascii="Calibri" w:eastAsia="Calibri" w:hAnsi="Calibri"/>
                <w:color w:val="auto"/>
                <w:spacing w:val="0"/>
                <w:sz w:val="22"/>
                <w:szCs w:val="22"/>
                <w:shd w:val="clear" w:color="auto" w:fill="auto"/>
                <w:lang w:val="ru-RU" w:bidi="ar-SA"/>
              </w:rPr>
            </w:pPr>
            <w:r w:rsidRPr="00F4655B">
              <w:rPr>
                <w:rStyle w:val="85pt0pt0"/>
                <w:rFonts w:eastAsia="Courier New"/>
                <w:color w:val="auto"/>
                <w:sz w:val="24"/>
                <w:szCs w:val="24"/>
              </w:rPr>
              <w:t>Дотримуватись положень технологічних карт та технологічної документації на виконання робіт</w:t>
            </w:r>
          </w:p>
        </w:tc>
        <w:tc>
          <w:tcPr>
            <w:tcW w:w="1555" w:type="dxa"/>
            <w:vAlign w:val="center"/>
          </w:tcPr>
          <w:p w14:paraId="66E6BA88" w14:textId="77777777" w:rsidR="00F75733" w:rsidRPr="00F4655B" w:rsidRDefault="00F75733" w:rsidP="00ED4E94">
            <w:pPr>
              <w:jc w:val="both"/>
              <w:rPr>
                <w:rFonts w:ascii="Times New Roman" w:hAnsi="Times New Roman" w:cs="Times New Roman"/>
              </w:rPr>
            </w:pPr>
          </w:p>
        </w:tc>
        <w:tc>
          <w:tcPr>
            <w:tcW w:w="855" w:type="dxa"/>
            <w:vAlign w:val="center"/>
          </w:tcPr>
          <w:p w14:paraId="3C8EDF27" w14:textId="77777777" w:rsidR="00F75733" w:rsidRPr="00F4655B" w:rsidRDefault="00F75733" w:rsidP="00ED4E94">
            <w:pPr>
              <w:rPr>
                <w:rFonts w:ascii="Times New Roman" w:hAnsi="Times New Roman" w:cs="Times New Roman"/>
              </w:rPr>
            </w:pPr>
          </w:p>
        </w:tc>
      </w:tr>
      <w:tr w:rsidR="00F4655B" w:rsidRPr="00F4655B" w14:paraId="5E0BCC72" w14:textId="77777777" w:rsidTr="00051A52">
        <w:trPr>
          <w:trHeight w:val="708"/>
        </w:trPr>
        <w:tc>
          <w:tcPr>
            <w:tcW w:w="1526" w:type="dxa"/>
            <w:vMerge/>
            <w:vAlign w:val="center"/>
          </w:tcPr>
          <w:p w14:paraId="4CACFE74" w14:textId="77777777" w:rsidR="00F75733" w:rsidRPr="00F4655B" w:rsidRDefault="00F75733" w:rsidP="00ED4E94">
            <w:pPr>
              <w:rPr>
                <w:rFonts w:ascii="Times New Roman" w:hAnsi="Times New Roman" w:cs="Times New Roman"/>
              </w:rPr>
            </w:pPr>
          </w:p>
        </w:tc>
        <w:tc>
          <w:tcPr>
            <w:tcW w:w="2268" w:type="dxa"/>
            <w:vMerge/>
            <w:vAlign w:val="bottom"/>
          </w:tcPr>
          <w:p w14:paraId="23AA8820" w14:textId="77777777" w:rsidR="00F75733" w:rsidRPr="00F4655B" w:rsidRDefault="00F75733" w:rsidP="006B6E32">
            <w:pPr>
              <w:jc w:val="both"/>
              <w:rPr>
                <w:rStyle w:val="95pt"/>
                <w:rFonts w:eastAsiaTheme="minorEastAsia"/>
                <w:color w:val="auto"/>
                <w:sz w:val="24"/>
                <w:szCs w:val="24"/>
              </w:rPr>
            </w:pPr>
          </w:p>
        </w:tc>
        <w:tc>
          <w:tcPr>
            <w:tcW w:w="4394" w:type="dxa"/>
            <w:vAlign w:val="bottom"/>
          </w:tcPr>
          <w:p w14:paraId="7BC6E5C9" w14:textId="1FF5AAF0" w:rsidR="002E71E1" w:rsidRPr="00F4655B" w:rsidRDefault="002E71E1" w:rsidP="00055D16">
            <w:pPr>
              <w:pStyle w:val="a3"/>
              <w:jc w:val="both"/>
            </w:pPr>
            <w:r w:rsidRPr="00F4655B">
              <w:rPr>
                <w:rStyle w:val="85pt0pt0"/>
                <w:rFonts w:eastAsia="Courier New"/>
                <w:color w:val="auto"/>
                <w:sz w:val="24"/>
                <w:szCs w:val="24"/>
              </w:rPr>
              <w:t xml:space="preserve">Тягові характеристики роботи </w:t>
            </w:r>
            <w:r w:rsidR="0043749C" w:rsidRPr="00F4655B">
              <w:rPr>
                <w:rStyle w:val="85pt0pt0"/>
                <w:rFonts w:eastAsia="Courier New"/>
                <w:color w:val="auto"/>
                <w:sz w:val="24"/>
                <w:szCs w:val="24"/>
              </w:rPr>
              <w:t>електровозів</w:t>
            </w:r>
            <w:r w:rsidRPr="00F4655B">
              <w:rPr>
                <w:rStyle w:val="85pt0pt0"/>
                <w:rFonts w:eastAsia="Courier New"/>
                <w:color w:val="auto"/>
                <w:sz w:val="24"/>
                <w:szCs w:val="24"/>
              </w:rPr>
              <w:t xml:space="preserve"> за різних умов роботи</w:t>
            </w:r>
          </w:p>
          <w:p w14:paraId="186A541F" w14:textId="0556AAB0" w:rsidR="002E71E1" w:rsidRPr="00F4655B" w:rsidRDefault="002E71E1" w:rsidP="00055D16">
            <w:pPr>
              <w:pStyle w:val="a3"/>
              <w:jc w:val="both"/>
            </w:pPr>
            <w:r w:rsidRPr="00F4655B">
              <w:rPr>
                <w:rStyle w:val="85pt0pt0"/>
                <w:rFonts w:eastAsia="Courier New"/>
                <w:color w:val="auto"/>
                <w:sz w:val="24"/>
                <w:szCs w:val="24"/>
              </w:rPr>
              <w:t xml:space="preserve">Будову системи гальмівних пристроїв локомотивів </w:t>
            </w:r>
          </w:p>
          <w:p w14:paraId="4229E5BB" w14:textId="2EAB738F" w:rsidR="002E71E1" w:rsidRPr="00F4655B" w:rsidRDefault="002E71E1" w:rsidP="00055D16">
            <w:pPr>
              <w:pStyle w:val="a3"/>
              <w:jc w:val="both"/>
            </w:pPr>
            <w:r w:rsidRPr="00F4655B">
              <w:rPr>
                <w:rStyle w:val="85pt0pt0"/>
                <w:rFonts w:eastAsia="Courier New"/>
                <w:color w:val="auto"/>
                <w:sz w:val="24"/>
                <w:szCs w:val="24"/>
              </w:rPr>
              <w:t xml:space="preserve">Безпечні прийоми роботи машиністів локомотивів і вимоги безпеки під час робіт </w:t>
            </w:r>
          </w:p>
          <w:p w14:paraId="60350140" w14:textId="6F0DE86F" w:rsidR="00F75733" w:rsidRPr="00F4655B" w:rsidRDefault="002E71E1" w:rsidP="0043749C">
            <w:pPr>
              <w:pStyle w:val="a3"/>
              <w:jc w:val="both"/>
              <w:rPr>
                <w:rStyle w:val="85pt0pt0"/>
                <w:rFonts w:eastAsia="Courier New"/>
                <w:color w:val="auto"/>
                <w:sz w:val="24"/>
                <w:szCs w:val="24"/>
              </w:rPr>
            </w:pPr>
            <w:r w:rsidRPr="00F4655B">
              <w:rPr>
                <w:rStyle w:val="85pt0pt0"/>
                <w:rFonts w:eastAsia="Courier New"/>
                <w:color w:val="auto"/>
                <w:sz w:val="24"/>
                <w:szCs w:val="24"/>
              </w:rPr>
              <w:t xml:space="preserve">Порядок та вимоги безпеки під час виконання </w:t>
            </w:r>
            <w:r w:rsidR="0043749C" w:rsidRPr="00F4655B">
              <w:rPr>
                <w:rStyle w:val="85pt0pt0"/>
                <w:rFonts w:eastAsia="Courier New"/>
                <w:color w:val="auto"/>
                <w:sz w:val="24"/>
                <w:szCs w:val="24"/>
              </w:rPr>
              <w:t>маневрових робіт</w:t>
            </w:r>
            <w:r w:rsidRPr="00F4655B">
              <w:rPr>
                <w:rStyle w:val="85pt0pt0"/>
                <w:rFonts w:eastAsia="Courier New"/>
                <w:color w:val="auto"/>
                <w:sz w:val="24"/>
                <w:szCs w:val="24"/>
              </w:rPr>
              <w:t xml:space="preserve"> на </w:t>
            </w:r>
            <w:r w:rsidRPr="00F4655B">
              <w:rPr>
                <w:rStyle w:val="85pt0pt0"/>
                <w:rFonts w:eastAsia="Courier New"/>
                <w:color w:val="auto"/>
                <w:sz w:val="24"/>
                <w:szCs w:val="24"/>
              </w:rPr>
              <w:lastRenderedPageBreak/>
              <w:t xml:space="preserve">приймально- відправних </w:t>
            </w:r>
            <w:r w:rsidR="0043749C" w:rsidRPr="00F4655B">
              <w:rPr>
                <w:rStyle w:val="85pt0pt0"/>
                <w:rFonts w:eastAsia="Courier New"/>
                <w:color w:val="auto"/>
                <w:sz w:val="24"/>
                <w:szCs w:val="24"/>
              </w:rPr>
              <w:t>коліях</w:t>
            </w:r>
          </w:p>
        </w:tc>
        <w:tc>
          <w:tcPr>
            <w:tcW w:w="4824" w:type="dxa"/>
            <w:vAlign w:val="bottom"/>
          </w:tcPr>
          <w:p w14:paraId="45D68447" w14:textId="519D78C0" w:rsidR="002E71E1" w:rsidRPr="00F4655B" w:rsidRDefault="002E71E1" w:rsidP="00055D16">
            <w:pPr>
              <w:pStyle w:val="a3"/>
              <w:jc w:val="both"/>
            </w:pPr>
            <w:r w:rsidRPr="00F4655B">
              <w:rPr>
                <w:rStyle w:val="85pt0pt0"/>
                <w:rFonts w:eastAsia="Courier New"/>
                <w:color w:val="auto"/>
                <w:sz w:val="24"/>
                <w:szCs w:val="24"/>
              </w:rPr>
              <w:lastRenderedPageBreak/>
              <w:t>Визначати несправності в роботі обладнання, машин, механізмів за шумом у роботі, температурою, іншими ознаками та усувати їх</w:t>
            </w:r>
          </w:p>
          <w:p w14:paraId="6C7DD4FB" w14:textId="77777777" w:rsidR="00F75733" w:rsidRPr="00F4655B" w:rsidRDefault="00F75733" w:rsidP="00055D16">
            <w:pPr>
              <w:jc w:val="both"/>
              <w:rPr>
                <w:rStyle w:val="85pt0pt0"/>
                <w:rFonts w:eastAsia="Courier New"/>
                <w:color w:val="auto"/>
                <w:sz w:val="24"/>
                <w:szCs w:val="24"/>
                <w:lang w:val="ru-RU"/>
              </w:rPr>
            </w:pPr>
          </w:p>
        </w:tc>
        <w:tc>
          <w:tcPr>
            <w:tcW w:w="1555" w:type="dxa"/>
            <w:vAlign w:val="center"/>
          </w:tcPr>
          <w:p w14:paraId="32608E21" w14:textId="758D7C96" w:rsidR="00F75733" w:rsidRPr="00F4655B" w:rsidRDefault="001A7859" w:rsidP="00ED4E94">
            <w:pPr>
              <w:jc w:val="both"/>
              <w:rPr>
                <w:rFonts w:ascii="Times New Roman" w:hAnsi="Times New Roman" w:cs="Times New Roman"/>
              </w:rPr>
            </w:pPr>
            <w:r w:rsidRPr="00F4655B">
              <w:rPr>
                <w:rFonts w:ascii="Times New Roman" w:hAnsi="Times New Roman" w:cs="Times New Roman"/>
              </w:rPr>
              <w:t>Будова та ремонт електровоза, ПТЕ і інструкції</w:t>
            </w:r>
          </w:p>
        </w:tc>
        <w:tc>
          <w:tcPr>
            <w:tcW w:w="855" w:type="dxa"/>
            <w:vAlign w:val="center"/>
          </w:tcPr>
          <w:p w14:paraId="3D396606" w14:textId="77777777" w:rsidR="00F75733" w:rsidRPr="00F4655B" w:rsidRDefault="00F75733" w:rsidP="00ED4E94">
            <w:pPr>
              <w:rPr>
                <w:rFonts w:ascii="Times New Roman" w:hAnsi="Times New Roman" w:cs="Times New Roman"/>
              </w:rPr>
            </w:pPr>
          </w:p>
        </w:tc>
      </w:tr>
      <w:tr w:rsidR="00F4655B" w:rsidRPr="00F4655B" w14:paraId="77013CB5" w14:textId="77777777" w:rsidTr="00051A52">
        <w:trPr>
          <w:trHeight w:val="4692"/>
        </w:trPr>
        <w:tc>
          <w:tcPr>
            <w:tcW w:w="1526" w:type="dxa"/>
            <w:vMerge/>
            <w:vAlign w:val="center"/>
          </w:tcPr>
          <w:p w14:paraId="3BA88ABA" w14:textId="77777777" w:rsidR="002E71E1" w:rsidRPr="00F4655B" w:rsidRDefault="002E71E1" w:rsidP="00ED4E94">
            <w:pPr>
              <w:rPr>
                <w:rFonts w:ascii="Times New Roman" w:hAnsi="Times New Roman" w:cs="Times New Roman"/>
              </w:rPr>
            </w:pPr>
          </w:p>
        </w:tc>
        <w:tc>
          <w:tcPr>
            <w:tcW w:w="2268" w:type="dxa"/>
            <w:vMerge/>
            <w:vAlign w:val="bottom"/>
          </w:tcPr>
          <w:p w14:paraId="4BDEDA0F" w14:textId="77777777" w:rsidR="002E71E1" w:rsidRPr="00F4655B" w:rsidRDefault="002E71E1" w:rsidP="006B6E32">
            <w:pPr>
              <w:jc w:val="both"/>
              <w:rPr>
                <w:rStyle w:val="95pt"/>
                <w:rFonts w:eastAsiaTheme="minorEastAsia"/>
                <w:color w:val="auto"/>
                <w:sz w:val="24"/>
                <w:szCs w:val="24"/>
              </w:rPr>
            </w:pPr>
          </w:p>
        </w:tc>
        <w:tc>
          <w:tcPr>
            <w:tcW w:w="4394" w:type="dxa"/>
            <w:vAlign w:val="bottom"/>
          </w:tcPr>
          <w:p w14:paraId="345286F2" w14:textId="77777777" w:rsidR="002E71E1" w:rsidRPr="00F4655B" w:rsidRDefault="002E71E1" w:rsidP="00055D16">
            <w:pPr>
              <w:jc w:val="both"/>
              <w:rPr>
                <w:rStyle w:val="85pt0pt0"/>
                <w:rFonts w:eastAsia="Courier New"/>
                <w:color w:val="auto"/>
                <w:sz w:val="24"/>
                <w:szCs w:val="24"/>
              </w:rPr>
            </w:pPr>
            <w:r w:rsidRPr="00F4655B">
              <w:rPr>
                <w:rStyle w:val="85pt0pt0"/>
                <w:rFonts w:eastAsia="Courier New"/>
                <w:color w:val="auto"/>
                <w:sz w:val="24"/>
                <w:szCs w:val="24"/>
              </w:rPr>
              <w:t xml:space="preserve">Системи сигналізації, зв’язку та умовні сигнали </w:t>
            </w:r>
          </w:p>
          <w:p w14:paraId="3F605F25" w14:textId="5D0FC1DC" w:rsidR="002E71E1" w:rsidRPr="00F4655B" w:rsidRDefault="002E71E1" w:rsidP="00055D16">
            <w:pPr>
              <w:jc w:val="both"/>
              <w:rPr>
                <w:rStyle w:val="85pt0pt0"/>
                <w:rFonts w:eastAsia="Courier New"/>
                <w:color w:val="auto"/>
                <w:sz w:val="24"/>
                <w:szCs w:val="24"/>
              </w:rPr>
            </w:pPr>
            <w:r w:rsidRPr="00F4655B">
              <w:rPr>
                <w:rStyle w:val="85pt0pt0"/>
                <w:rFonts w:eastAsia="Courier New"/>
                <w:color w:val="auto"/>
                <w:sz w:val="24"/>
                <w:szCs w:val="24"/>
              </w:rPr>
              <w:t>Інструкцію з охорони праці для машиніста електровоза</w:t>
            </w:r>
          </w:p>
        </w:tc>
        <w:tc>
          <w:tcPr>
            <w:tcW w:w="4824" w:type="dxa"/>
            <w:vAlign w:val="bottom"/>
          </w:tcPr>
          <w:p w14:paraId="10AE8A99" w14:textId="77777777" w:rsidR="002E71E1" w:rsidRPr="00F4655B" w:rsidRDefault="002E71E1" w:rsidP="00055D16">
            <w:pPr>
              <w:pStyle w:val="a3"/>
              <w:jc w:val="both"/>
              <w:rPr>
                <w:lang w:val="uk-UA"/>
              </w:rPr>
            </w:pPr>
            <w:r w:rsidRPr="00F4655B">
              <w:rPr>
                <w:rStyle w:val="85pt0pt0"/>
                <w:rFonts w:eastAsia="Courier New"/>
                <w:color w:val="auto"/>
                <w:sz w:val="24"/>
                <w:szCs w:val="24"/>
              </w:rPr>
              <w:t>Користуватися звуковою, світловою сигналізацією, засобами зв’язку</w:t>
            </w:r>
          </w:p>
          <w:p w14:paraId="1307BD24" w14:textId="77777777" w:rsidR="002E71E1" w:rsidRPr="00F4655B" w:rsidRDefault="002E71E1" w:rsidP="00055D16">
            <w:pPr>
              <w:pStyle w:val="a3"/>
              <w:jc w:val="both"/>
              <w:rPr>
                <w:lang w:val="uk-UA"/>
              </w:rPr>
            </w:pPr>
            <w:r w:rsidRPr="00F4655B">
              <w:rPr>
                <w:rStyle w:val="85pt0pt0"/>
                <w:rFonts w:eastAsia="Courier New"/>
                <w:color w:val="auto"/>
                <w:sz w:val="24"/>
                <w:szCs w:val="24"/>
              </w:rPr>
              <w:t>Керувати локомотивом</w:t>
            </w:r>
          </w:p>
          <w:p w14:paraId="2AEFD257" w14:textId="77777777" w:rsidR="002E71E1" w:rsidRPr="00F4655B" w:rsidRDefault="002E71E1" w:rsidP="00055D16">
            <w:pPr>
              <w:pStyle w:val="a3"/>
              <w:jc w:val="both"/>
              <w:rPr>
                <w:rStyle w:val="85pt0pt0"/>
                <w:rFonts w:eastAsia="Courier New"/>
                <w:color w:val="auto"/>
                <w:sz w:val="24"/>
                <w:szCs w:val="24"/>
              </w:rPr>
            </w:pPr>
            <w:r w:rsidRPr="00F4655B">
              <w:rPr>
                <w:rStyle w:val="85pt0pt0"/>
                <w:rFonts w:eastAsia="Courier New"/>
                <w:color w:val="auto"/>
                <w:sz w:val="24"/>
                <w:szCs w:val="24"/>
              </w:rPr>
              <w:t xml:space="preserve">Виконувати вимоги колійних знаків, сигнальних пристроїв, світлофорів, пристроїв сигналізації, централізації, </w:t>
            </w:r>
          </w:p>
          <w:p w14:paraId="4D65194A" w14:textId="77777777" w:rsidR="002E71E1" w:rsidRPr="00F4655B" w:rsidRDefault="002E71E1" w:rsidP="00055D16">
            <w:pPr>
              <w:pStyle w:val="a3"/>
              <w:jc w:val="both"/>
            </w:pPr>
            <w:r w:rsidRPr="00F4655B">
              <w:rPr>
                <w:rStyle w:val="85pt0pt0"/>
                <w:rFonts w:eastAsia="Courier New"/>
                <w:color w:val="auto"/>
                <w:sz w:val="24"/>
                <w:szCs w:val="24"/>
              </w:rPr>
              <w:t>Візуально контролювати показання контрольно-вимірювальних приладів, сигналів, сигнальних покажчиків, стан контактної мережі, верхньої будови рейкових колій</w:t>
            </w:r>
          </w:p>
          <w:p w14:paraId="3A8802E0" w14:textId="49DF2C08" w:rsidR="002E71E1" w:rsidRPr="00F4655B" w:rsidRDefault="002E71E1" w:rsidP="00055D16">
            <w:pPr>
              <w:pStyle w:val="a3"/>
              <w:jc w:val="both"/>
              <w:rPr>
                <w:rStyle w:val="85pt0pt0"/>
                <w:rFonts w:eastAsia="Courier New"/>
                <w:color w:val="auto"/>
                <w:sz w:val="24"/>
                <w:szCs w:val="24"/>
              </w:rPr>
            </w:pPr>
            <w:r w:rsidRPr="00F4655B">
              <w:rPr>
                <w:rStyle w:val="85pt0pt0"/>
                <w:rFonts w:eastAsia="Courier New"/>
                <w:color w:val="auto"/>
                <w:sz w:val="24"/>
                <w:szCs w:val="24"/>
              </w:rPr>
              <w:t xml:space="preserve">Контролювати роботу локомотива, основних його частин, приладів на приймально- відправних </w:t>
            </w:r>
            <w:r w:rsidR="005F145B" w:rsidRPr="00F4655B">
              <w:rPr>
                <w:rStyle w:val="85pt0pt0"/>
                <w:rFonts w:eastAsia="Courier New"/>
                <w:color w:val="auto"/>
                <w:sz w:val="24"/>
                <w:szCs w:val="24"/>
              </w:rPr>
              <w:t>коліях</w:t>
            </w:r>
            <w:r w:rsidRPr="00F4655B">
              <w:rPr>
                <w:rStyle w:val="85pt0pt0"/>
                <w:rFonts w:eastAsia="Courier New"/>
                <w:color w:val="auto"/>
                <w:sz w:val="24"/>
                <w:szCs w:val="24"/>
              </w:rPr>
              <w:t xml:space="preserve"> </w:t>
            </w:r>
          </w:p>
          <w:p w14:paraId="6F2EE548" w14:textId="0EE320CC" w:rsidR="002E71E1" w:rsidRPr="00F4655B" w:rsidRDefault="002E71E1" w:rsidP="00055D16">
            <w:pPr>
              <w:jc w:val="both"/>
              <w:rPr>
                <w:rStyle w:val="85pt0pt0"/>
                <w:rFonts w:eastAsia="Courier New"/>
                <w:color w:val="auto"/>
                <w:sz w:val="24"/>
                <w:szCs w:val="24"/>
              </w:rPr>
            </w:pPr>
            <w:r w:rsidRPr="00F4655B">
              <w:rPr>
                <w:rStyle w:val="85pt0pt0"/>
                <w:rFonts w:eastAsia="Courier New"/>
                <w:color w:val="auto"/>
                <w:sz w:val="24"/>
                <w:szCs w:val="24"/>
              </w:rPr>
              <w:t>Виконувати вимоги трудової дисципліни та дотримуватися регламенту виконання робіт</w:t>
            </w:r>
          </w:p>
        </w:tc>
        <w:tc>
          <w:tcPr>
            <w:tcW w:w="1555" w:type="dxa"/>
            <w:vAlign w:val="center"/>
          </w:tcPr>
          <w:p w14:paraId="54D365D6" w14:textId="77777777" w:rsidR="002E71E1" w:rsidRPr="00F4655B" w:rsidRDefault="005F145B" w:rsidP="00ED4E94">
            <w:pPr>
              <w:jc w:val="both"/>
              <w:rPr>
                <w:rFonts w:ascii="Times New Roman" w:hAnsi="Times New Roman" w:cs="Times New Roman"/>
              </w:rPr>
            </w:pPr>
            <w:r w:rsidRPr="00F4655B">
              <w:rPr>
                <w:rFonts w:ascii="Times New Roman" w:hAnsi="Times New Roman" w:cs="Times New Roman"/>
              </w:rPr>
              <w:t>Будова та ремонт електровоза, ПТЕ і інструкції</w:t>
            </w:r>
          </w:p>
          <w:p w14:paraId="2E6E5472" w14:textId="77777777" w:rsidR="005F145B" w:rsidRPr="00F4655B" w:rsidRDefault="005F145B" w:rsidP="00ED4E94">
            <w:pPr>
              <w:jc w:val="both"/>
              <w:rPr>
                <w:rFonts w:ascii="Times New Roman" w:hAnsi="Times New Roman" w:cs="Times New Roman"/>
              </w:rPr>
            </w:pPr>
            <w:r w:rsidRPr="00F4655B">
              <w:rPr>
                <w:rFonts w:ascii="Times New Roman" w:hAnsi="Times New Roman" w:cs="Times New Roman"/>
              </w:rPr>
              <w:t>Охорона праці</w:t>
            </w:r>
          </w:p>
          <w:p w14:paraId="751EE900" w14:textId="4CF6AD97" w:rsidR="005F145B" w:rsidRPr="00F4655B" w:rsidRDefault="005F145B" w:rsidP="00ED4E94">
            <w:pPr>
              <w:jc w:val="both"/>
              <w:rPr>
                <w:rFonts w:ascii="Times New Roman" w:hAnsi="Times New Roman" w:cs="Times New Roman"/>
              </w:rPr>
            </w:pPr>
          </w:p>
        </w:tc>
        <w:tc>
          <w:tcPr>
            <w:tcW w:w="855" w:type="dxa"/>
            <w:vAlign w:val="center"/>
          </w:tcPr>
          <w:p w14:paraId="3DDD89EE" w14:textId="77777777" w:rsidR="002E71E1" w:rsidRPr="00F4655B" w:rsidRDefault="002E71E1" w:rsidP="00ED4E94">
            <w:pPr>
              <w:rPr>
                <w:rFonts w:ascii="Times New Roman" w:hAnsi="Times New Roman" w:cs="Times New Roman"/>
              </w:rPr>
            </w:pPr>
          </w:p>
        </w:tc>
      </w:tr>
      <w:tr w:rsidR="00F4655B" w:rsidRPr="00F4655B" w14:paraId="4617297F" w14:textId="77777777" w:rsidTr="00051A52">
        <w:trPr>
          <w:trHeight w:val="413"/>
        </w:trPr>
        <w:tc>
          <w:tcPr>
            <w:tcW w:w="1526" w:type="dxa"/>
            <w:vMerge w:val="restart"/>
            <w:vAlign w:val="center"/>
          </w:tcPr>
          <w:p w14:paraId="1ED481DB" w14:textId="59AA640B" w:rsidR="002E71E1" w:rsidRPr="00F4655B" w:rsidRDefault="002E71E1" w:rsidP="00ED4E94">
            <w:pPr>
              <w:rPr>
                <w:rFonts w:ascii="Times New Roman" w:hAnsi="Times New Roman" w:cs="Times New Roman"/>
              </w:rPr>
            </w:pPr>
          </w:p>
        </w:tc>
        <w:tc>
          <w:tcPr>
            <w:tcW w:w="2268" w:type="dxa"/>
            <w:vMerge w:val="restart"/>
            <w:vAlign w:val="bottom"/>
          </w:tcPr>
          <w:p w14:paraId="59867DD5" w14:textId="691BA2A2" w:rsidR="002E71E1" w:rsidRPr="00F4655B" w:rsidRDefault="002E71E1" w:rsidP="0025352B">
            <w:pPr>
              <w:jc w:val="both"/>
              <w:rPr>
                <w:rStyle w:val="95pt"/>
                <w:rFonts w:eastAsiaTheme="minorEastAsia"/>
                <w:color w:val="auto"/>
                <w:sz w:val="24"/>
                <w:szCs w:val="24"/>
              </w:rPr>
            </w:pPr>
            <w:r w:rsidRPr="00F4655B">
              <w:rPr>
                <w:rStyle w:val="95pt"/>
                <w:rFonts w:eastAsiaTheme="minorEastAsia"/>
                <w:color w:val="auto"/>
                <w:sz w:val="24"/>
                <w:szCs w:val="24"/>
              </w:rPr>
              <w:t xml:space="preserve">Здатність зчіплювати та розчіплювати </w:t>
            </w:r>
            <w:r w:rsidR="0025352B" w:rsidRPr="00F4655B">
              <w:rPr>
                <w:rStyle w:val="95pt"/>
                <w:rFonts w:eastAsiaTheme="minorEastAsia"/>
                <w:color w:val="auto"/>
                <w:sz w:val="24"/>
                <w:szCs w:val="24"/>
              </w:rPr>
              <w:t>локомотив з вагонами</w:t>
            </w:r>
            <w:r w:rsidRPr="00F4655B">
              <w:rPr>
                <w:rStyle w:val="95pt"/>
                <w:rFonts w:eastAsiaTheme="minorEastAsia"/>
                <w:color w:val="auto"/>
                <w:sz w:val="24"/>
                <w:szCs w:val="24"/>
              </w:rPr>
              <w:t xml:space="preserve"> </w:t>
            </w:r>
          </w:p>
        </w:tc>
        <w:tc>
          <w:tcPr>
            <w:tcW w:w="4394" w:type="dxa"/>
            <w:vAlign w:val="bottom"/>
          </w:tcPr>
          <w:p w14:paraId="179634F7" w14:textId="59E5791F" w:rsidR="002E71E1" w:rsidRPr="00F4655B" w:rsidRDefault="002E71E1" w:rsidP="00055D16">
            <w:pPr>
              <w:jc w:val="both"/>
              <w:rPr>
                <w:rStyle w:val="85pt0pt0"/>
                <w:rFonts w:eastAsia="Courier New"/>
                <w:color w:val="auto"/>
                <w:sz w:val="24"/>
                <w:szCs w:val="24"/>
              </w:rPr>
            </w:pPr>
            <w:r w:rsidRPr="00F4655B">
              <w:rPr>
                <w:rStyle w:val="85pt0pt0"/>
                <w:rFonts w:eastAsia="Courier New"/>
                <w:color w:val="auto"/>
                <w:sz w:val="24"/>
                <w:szCs w:val="24"/>
              </w:rPr>
              <w:t>Безпечні прийоми роботи машиністів локомотивів і вимоги безпеки під час керування локомотивами</w:t>
            </w:r>
          </w:p>
        </w:tc>
        <w:tc>
          <w:tcPr>
            <w:tcW w:w="4824" w:type="dxa"/>
            <w:vAlign w:val="bottom"/>
          </w:tcPr>
          <w:p w14:paraId="65C1BB96" w14:textId="77777777" w:rsidR="002E71E1" w:rsidRPr="00F4655B" w:rsidRDefault="002E71E1" w:rsidP="00055D16">
            <w:pPr>
              <w:pStyle w:val="a3"/>
              <w:jc w:val="both"/>
              <w:rPr>
                <w:rStyle w:val="85pt0pt0"/>
                <w:rFonts w:eastAsia="Courier New"/>
                <w:color w:val="auto"/>
                <w:sz w:val="24"/>
                <w:szCs w:val="24"/>
              </w:rPr>
            </w:pPr>
          </w:p>
          <w:p w14:paraId="7B32D98C" w14:textId="2A0D92B4" w:rsidR="002E71E1" w:rsidRPr="00F4655B" w:rsidRDefault="002E71E1" w:rsidP="00055D16">
            <w:pPr>
              <w:pStyle w:val="a3"/>
              <w:jc w:val="both"/>
              <w:rPr>
                <w:rStyle w:val="85pt0pt0"/>
                <w:rFonts w:eastAsia="Courier New"/>
                <w:color w:val="auto"/>
                <w:sz w:val="24"/>
                <w:szCs w:val="24"/>
              </w:rPr>
            </w:pPr>
            <w:r w:rsidRPr="00F4655B">
              <w:rPr>
                <w:rStyle w:val="85pt0pt0"/>
                <w:rFonts w:eastAsia="Courier New"/>
                <w:color w:val="auto"/>
                <w:sz w:val="24"/>
                <w:szCs w:val="24"/>
              </w:rPr>
              <w:t xml:space="preserve">Користуватися нормативно-технічною документацією </w:t>
            </w:r>
          </w:p>
          <w:p w14:paraId="0D3FE75C" w14:textId="4E610613" w:rsidR="002E71E1" w:rsidRPr="00F4655B" w:rsidRDefault="002E71E1" w:rsidP="00055D16">
            <w:pPr>
              <w:pStyle w:val="a3"/>
              <w:jc w:val="both"/>
              <w:rPr>
                <w:rStyle w:val="85pt0pt0"/>
                <w:rFonts w:eastAsia="Courier New"/>
                <w:color w:val="auto"/>
                <w:sz w:val="24"/>
                <w:szCs w:val="24"/>
              </w:rPr>
            </w:pPr>
            <w:r w:rsidRPr="00F4655B">
              <w:rPr>
                <w:rStyle w:val="85pt0pt0"/>
                <w:rFonts w:eastAsia="Courier New"/>
                <w:color w:val="auto"/>
                <w:sz w:val="24"/>
                <w:szCs w:val="24"/>
              </w:rPr>
              <w:t xml:space="preserve">Читати технічні, технологічні, електричні схеми та креслення </w:t>
            </w:r>
          </w:p>
          <w:p w14:paraId="48429D72" w14:textId="0ECA9842" w:rsidR="002E71E1" w:rsidRPr="00F4655B" w:rsidRDefault="002E71E1" w:rsidP="00055D16">
            <w:pPr>
              <w:pStyle w:val="a3"/>
              <w:jc w:val="both"/>
            </w:pPr>
            <w:r w:rsidRPr="00F4655B">
              <w:rPr>
                <w:rStyle w:val="85pt0pt0"/>
                <w:rFonts w:eastAsia="Courier New"/>
                <w:color w:val="auto"/>
                <w:sz w:val="24"/>
                <w:szCs w:val="24"/>
              </w:rPr>
              <w:t>Дотримуватись положень технологічних карт та технологічної документації на виконання робіт</w:t>
            </w:r>
          </w:p>
          <w:p w14:paraId="787AA060" w14:textId="75F6B9C4" w:rsidR="002E71E1" w:rsidRPr="00F4655B" w:rsidRDefault="002E71E1" w:rsidP="00055D16">
            <w:pPr>
              <w:pStyle w:val="a3"/>
              <w:jc w:val="both"/>
              <w:rPr>
                <w:rStyle w:val="85pt0pt0"/>
                <w:rFonts w:ascii="Calibri" w:eastAsia="Calibri" w:hAnsi="Calibri"/>
                <w:color w:val="auto"/>
                <w:spacing w:val="0"/>
                <w:sz w:val="22"/>
                <w:szCs w:val="22"/>
                <w:shd w:val="clear" w:color="auto" w:fill="auto"/>
                <w:lang w:val="ru-RU" w:bidi="ar-SA"/>
              </w:rPr>
            </w:pPr>
            <w:r w:rsidRPr="00F4655B">
              <w:rPr>
                <w:rStyle w:val="85pt0pt0"/>
                <w:rFonts w:eastAsia="Courier New"/>
                <w:color w:val="auto"/>
                <w:sz w:val="24"/>
                <w:szCs w:val="24"/>
              </w:rPr>
              <w:t>Керувати локомотивом</w:t>
            </w:r>
          </w:p>
        </w:tc>
        <w:tc>
          <w:tcPr>
            <w:tcW w:w="1555" w:type="dxa"/>
            <w:vAlign w:val="center"/>
          </w:tcPr>
          <w:p w14:paraId="13676901" w14:textId="220C9975" w:rsidR="002E71E1" w:rsidRPr="00F4655B" w:rsidRDefault="003302AB" w:rsidP="00ED4E94">
            <w:pPr>
              <w:jc w:val="both"/>
              <w:rPr>
                <w:rFonts w:ascii="Times New Roman" w:hAnsi="Times New Roman" w:cs="Times New Roman"/>
              </w:rPr>
            </w:pPr>
            <w:r w:rsidRPr="00F4655B">
              <w:rPr>
                <w:rFonts w:ascii="Times New Roman" w:hAnsi="Times New Roman" w:cs="Times New Roman"/>
              </w:rPr>
              <w:t>Будова та ремонт електровоза,</w:t>
            </w:r>
          </w:p>
        </w:tc>
        <w:tc>
          <w:tcPr>
            <w:tcW w:w="855" w:type="dxa"/>
            <w:vAlign w:val="center"/>
          </w:tcPr>
          <w:p w14:paraId="01341506" w14:textId="77777777" w:rsidR="002E71E1" w:rsidRPr="00F4655B" w:rsidRDefault="002E71E1" w:rsidP="00ED4E94">
            <w:pPr>
              <w:rPr>
                <w:rFonts w:ascii="Times New Roman" w:hAnsi="Times New Roman" w:cs="Times New Roman"/>
              </w:rPr>
            </w:pPr>
          </w:p>
        </w:tc>
      </w:tr>
      <w:tr w:rsidR="00F4655B" w:rsidRPr="00F4655B" w14:paraId="2C6C593D" w14:textId="77777777" w:rsidTr="00051A52">
        <w:trPr>
          <w:trHeight w:val="70"/>
        </w:trPr>
        <w:tc>
          <w:tcPr>
            <w:tcW w:w="1526" w:type="dxa"/>
            <w:vMerge/>
            <w:vAlign w:val="center"/>
          </w:tcPr>
          <w:p w14:paraId="19A61182" w14:textId="77777777" w:rsidR="002E71E1" w:rsidRPr="00F4655B" w:rsidRDefault="002E71E1" w:rsidP="00ED4E94">
            <w:pPr>
              <w:rPr>
                <w:rFonts w:ascii="Times New Roman" w:hAnsi="Times New Roman" w:cs="Times New Roman"/>
              </w:rPr>
            </w:pPr>
          </w:p>
        </w:tc>
        <w:tc>
          <w:tcPr>
            <w:tcW w:w="2268" w:type="dxa"/>
            <w:vMerge/>
            <w:vAlign w:val="bottom"/>
          </w:tcPr>
          <w:p w14:paraId="12FA6779" w14:textId="20486904" w:rsidR="002E71E1" w:rsidRPr="00F4655B" w:rsidRDefault="002E71E1" w:rsidP="006B6E32">
            <w:pPr>
              <w:jc w:val="both"/>
              <w:rPr>
                <w:rStyle w:val="95pt"/>
                <w:rFonts w:eastAsiaTheme="minorEastAsia"/>
                <w:color w:val="auto"/>
                <w:sz w:val="24"/>
                <w:szCs w:val="24"/>
              </w:rPr>
            </w:pPr>
          </w:p>
        </w:tc>
        <w:tc>
          <w:tcPr>
            <w:tcW w:w="4394" w:type="dxa"/>
            <w:vAlign w:val="bottom"/>
          </w:tcPr>
          <w:p w14:paraId="71235FA5" w14:textId="77777777" w:rsidR="002E71E1" w:rsidRPr="00F4655B" w:rsidRDefault="002E71E1" w:rsidP="00055D16">
            <w:pPr>
              <w:pStyle w:val="a3"/>
              <w:jc w:val="both"/>
              <w:rPr>
                <w:rStyle w:val="85pt0pt0"/>
                <w:rFonts w:eastAsia="Courier New"/>
                <w:color w:val="auto"/>
                <w:sz w:val="24"/>
                <w:szCs w:val="24"/>
              </w:rPr>
            </w:pPr>
            <w:r w:rsidRPr="00F4655B">
              <w:rPr>
                <w:rStyle w:val="85pt0pt0"/>
                <w:rFonts w:eastAsia="Courier New"/>
                <w:color w:val="auto"/>
                <w:sz w:val="24"/>
                <w:szCs w:val="24"/>
              </w:rPr>
              <w:t>Види зчіпних пристроїв</w:t>
            </w:r>
          </w:p>
          <w:p w14:paraId="2B603CC3" w14:textId="22648B51" w:rsidR="00B6787B" w:rsidRPr="00F4655B" w:rsidRDefault="00B6787B" w:rsidP="00055D16">
            <w:pPr>
              <w:pStyle w:val="a3"/>
              <w:jc w:val="both"/>
              <w:rPr>
                <w:rStyle w:val="85pt0pt0"/>
                <w:rFonts w:eastAsia="Courier New"/>
                <w:color w:val="auto"/>
                <w:sz w:val="24"/>
                <w:szCs w:val="24"/>
              </w:rPr>
            </w:pPr>
            <w:r w:rsidRPr="00F4655B">
              <w:rPr>
                <w:rStyle w:val="85pt0pt0"/>
                <w:rFonts w:eastAsia="Courier New"/>
                <w:color w:val="auto"/>
                <w:sz w:val="24"/>
                <w:szCs w:val="24"/>
              </w:rPr>
              <w:t xml:space="preserve">Вимоги безпеки під час зчеплення та розчеплення одиниць рухомого складу </w:t>
            </w:r>
          </w:p>
        </w:tc>
        <w:tc>
          <w:tcPr>
            <w:tcW w:w="4824" w:type="dxa"/>
            <w:vAlign w:val="bottom"/>
          </w:tcPr>
          <w:p w14:paraId="2607DA56" w14:textId="7C7F5CA4" w:rsidR="002E71E1" w:rsidRPr="00F4655B" w:rsidRDefault="002E71E1" w:rsidP="00A130C1">
            <w:pPr>
              <w:pStyle w:val="a3"/>
              <w:jc w:val="both"/>
              <w:rPr>
                <w:rStyle w:val="85pt0pt0"/>
                <w:rFonts w:ascii="Calibri" w:eastAsia="Calibri" w:hAnsi="Calibri"/>
                <w:color w:val="auto"/>
                <w:spacing w:val="0"/>
                <w:sz w:val="22"/>
                <w:szCs w:val="22"/>
                <w:shd w:val="clear" w:color="auto" w:fill="auto"/>
                <w:lang w:val="ru-RU" w:bidi="ar-SA"/>
              </w:rPr>
            </w:pPr>
            <w:r w:rsidRPr="00F4655B">
              <w:rPr>
                <w:rStyle w:val="85pt0pt0"/>
                <w:rFonts w:eastAsia="Courier New"/>
                <w:color w:val="auto"/>
                <w:sz w:val="24"/>
                <w:szCs w:val="24"/>
              </w:rPr>
              <w:t xml:space="preserve">Виконувати </w:t>
            </w:r>
            <w:r w:rsidR="00F260D8" w:rsidRPr="00F4655B">
              <w:rPr>
                <w:rStyle w:val="85pt0pt0"/>
                <w:rFonts w:eastAsia="Courier New"/>
                <w:color w:val="auto"/>
                <w:sz w:val="24"/>
                <w:szCs w:val="24"/>
              </w:rPr>
              <w:t xml:space="preserve">зчеплення і </w:t>
            </w:r>
            <w:r w:rsidRPr="00F4655B">
              <w:rPr>
                <w:rStyle w:val="85pt0pt0"/>
                <w:rFonts w:eastAsia="Courier New"/>
                <w:color w:val="auto"/>
                <w:sz w:val="24"/>
                <w:szCs w:val="24"/>
              </w:rPr>
              <w:t>розчеплення</w:t>
            </w:r>
            <w:r w:rsidR="00A130C1" w:rsidRPr="00F4655B">
              <w:rPr>
                <w:rStyle w:val="85pt0pt0"/>
                <w:rFonts w:eastAsia="Courier New"/>
                <w:color w:val="auto"/>
                <w:sz w:val="24"/>
                <w:szCs w:val="24"/>
              </w:rPr>
              <w:t xml:space="preserve"> локомотива та першого вагона. </w:t>
            </w:r>
          </w:p>
        </w:tc>
        <w:tc>
          <w:tcPr>
            <w:tcW w:w="1555" w:type="dxa"/>
            <w:vAlign w:val="center"/>
          </w:tcPr>
          <w:p w14:paraId="164FD263" w14:textId="36B522BE" w:rsidR="002E71E1" w:rsidRPr="00F4655B" w:rsidRDefault="00500D21" w:rsidP="00ED4E94">
            <w:pPr>
              <w:jc w:val="both"/>
              <w:rPr>
                <w:rFonts w:ascii="Times New Roman" w:hAnsi="Times New Roman" w:cs="Times New Roman"/>
              </w:rPr>
            </w:pPr>
            <w:r w:rsidRPr="00F4655B">
              <w:rPr>
                <w:rFonts w:ascii="Times New Roman" w:hAnsi="Times New Roman" w:cs="Times New Roman"/>
              </w:rPr>
              <w:t>Будова та ремонт електровоза, автогальмівне обладнання</w:t>
            </w:r>
          </w:p>
        </w:tc>
        <w:tc>
          <w:tcPr>
            <w:tcW w:w="855" w:type="dxa"/>
            <w:vAlign w:val="center"/>
          </w:tcPr>
          <w:p w14:paraId="0F46DBD6" w14:textId="77777777" w:rsidR="002E71E1" w:rsidRPr="00F4655B" w:rsidRDefault="002E71E1" w:rsidP="00ED4E94">
            <w:pPr>
              <w:rPr>
                <w:rFonts w:ascii="Times New Roman" w:hAnsi="Times New Roman" w:cs="Times New Roman"/>
              </w:rPr>
            </w:pPr>
          </w:p>
        </w:tc>
      </w:tr>
      <w:tr w:rsidR="00F4655B" w:rsidRPr="00F4655B" w14:paraId="781549C7" w14:textId="77777777" w:rsidTr="00051A52">
        <w:trPr>
          <w:trHeight w:val="70"/>
        </w:trPr>
        <w:tc>
          <w:tcPr>
            <w:tcW w:w="1526" w:type="dxa"/>
            <w:vMerge/>
            <w:vAlign w:val="center"/>
          </w:tcPr>
          <w:p w14:paraId="2773973F" w14:textId="77777777" w:rsidR="00B6787B" w:rsidRPr="00F4655B" w:rsidRDefault="00B6787B" w:rsidP="00ED4E94">
            <w:pPr>
              <w:rPr>
                <w:rFonts w:ascii="Times New Roman" w:hAnsi="Times New Roman" w:cs="Times New Roman"/>
              </w:rPr>
            </w:pPr>
          </w:p>
        </w:tc>
        <w:tc>
          <w:tcPr>
            <w:tcW w:w="2268" w:type="dxa"/>
            <w:vMerge/>
            <w:vAlign w:val="bottom"/>
          </w:tcPr>
          <w:p w14:paraId="187E086E" w14:textId="77777777" w:rsidR="00B6787B" w:rsidRPr="00F4655B" w:rsidRDefault="00B6787B" w:rsidP="006B6E32">
            <w:pPr>
              <w:jc w:val="both"/>
              <w:rPr>
                <w:rStyle w:val="95pt"/>
                <w:rFonts w:eastAsiaTheme="minorEastAsia"/>
                <w:color w:val="auto"/>
                <w:sz w:val="24"/>
                <w:szCs w:val="24"/>
              </w:rPr>
            </w:pPr>
          </w:p>
        </w:tc>
        <w:tc>
          <w:tcPr>
            <w:tcW w:w="4394" w:type="dxa"/>
            <w:vAlign w:val="bottom"/>
          </w:tcPr>
          <w:p w14:paraId="361634CF" w14:textId="528A9A8E" w:rsidR="00B6787B" w:rsidRPr="00F4655B" w:rsidRDefault="00B6787B" w:rsidP="00213F5C">
            <w:pPr>
              <w:pStyle w:val="a3"/>
              <w:jc w:val="both"/>
              <w:rPr>
                <w:rStyle w:val="85pt0pt0"/>
                <w:rFonts w:eastAsia="Courier New"/>
                <w:color w:val="auto"/>
                <w:sz w:val="24"/>
                <w:szCs w:val="24"/>
              </w:rPr>
            </w:pPr>
            <w:r w:rsidRPr="00F4655B">
              <w:rPr>
                <w:rStyle w:val="85pt0pt0"/>
                <w:rFonts w:eastAsia="Courier New"/>
                <w:color w:val="auto"/>
                <w:sz w:val="24"/>
                <w:szCs w:val="24"/>
              </w:rPr>
              <w:t xml:space="preserve">Вимоги </w:t>
            </w:r>
            <w:r w:rsidR="00213F5C" w:rsidRPr="00F4655B">
              <w:rPr>
                <w:rStyle w:val="85pt0pt0"/>
                <w:rFonts w:eastAsia="Courier New"/>
                <w:color w:val="auto"/>
                <w:sz w:val="24"/>
                <w:szCs w:val="24"/>
              </w:rPr>
              <w:t>до формування</w:t>
            </w:r>
            <w:r w:rsidRPr="00F4655B">
              <w:rPr>
                <w:rStyle w:val="85pt0pt0"/>
                <w:rFonts w:eastAsia="Courier New"/>
                <w:color w:val="auto"/>
                <w:sz w:val="24"/>
                <w:szCs w:val="24"/>
              </w:rPr>
              <w:t xml:space="preserve"> потягів під час перевезення різних видів вантажів </w:t>
            </w:r>
          </w:p>
        </w:tc>
        <w:tc>
          <w:tcPr>
            <w:tcW w:w="4824" w:type="dxa"/>
            <w:vAlign w:val="bottom"/>
          </w:tcPr>
          <w:p w14:paraId="0CF4C2AB" w14:textId="42E590B8" w:rsidR="00B6787B" w:rsidRPr="00F4655B" w:rsidRDefault="00B6787B" w:rsidP="00055D16">
            <w:pPr>
              <w:pStyle w:val="a3"/>
              <w:jc w:val="both"/>
              <w:rPr>
                <w:rStyle w:val="85pt0pt0"/>
                <w:rFonts w:eastAsia="Courier New"/>
                <w:color w:val="auto"/>
                <w:sz w:val="24"/>
                <w:szCs w:val="24"/>
              </w:rPr>
            </w:pPr>
            <w:r w:rsidRPr="00F4655B">
              <w:rPr>
                <w:rStyle w:val="85pt0pt0"/>
                <w:rFonts w:eastAsia="Courier New"/>
                <w:color w:val="auto"/>
                <w:sz w:val="24"/>
                <w:szCs w:val="24"/>
              </w:rPr>
              <w:t xml:space="preserve">Формувати потяги </w:t>
            </w:r>
          </w:p>
        </w:tc>
        <w:tc>
          <w:tcPr>
            <w:tcW w:w="1555" w:type="dxa"/>
            <w:vAlign w:val="center"/>
          </w:tcPr>
          <w:p w14:paraId="24DCC8F4" w14:textId="77777777" w:rsidR="00B6787B" w:rsidRPr="00F4655B" w:rsidRDefault="00B6787B" w:rsidP="00ED4E94">
            <w:pPr>
              <w:jc w:val="both"/>
              <w:rPr>
                <w:rFonts w:ascii="Times New Roman" w:hAnsi="Times New Roman" w:cs="Times New Roman"/>
              </w:rPr>
            </w:pPr>
          </w:p>
        </w:tc>
        <w:tc>
          <w:tcPr>
            <w:tcW w:w="855" w:type="dxa"/>
            <w:vAlign w:val="center"/>
          </w:tcPr>
          <w:p w14:paraId="45160046" w14:textId="77777777" w:rsidR="00B6787B" w:rsidRPr="00F4655B" w:rsidRDefault="00B6787B" w:rsidP="00ED4E94">
            <w:pPr>
              <w:rPr>
                <w:rFonts w:ascii="Times New Roman" w:hAnsi="Times New Roman" w:cs="Times New Roman"/>
              </w:rPr>
            </w:pPr>
          </w:p>
        </w:tc>
      </w:tr>
      <w:tr w:rsidR="00F4655B" w:rsidRPr="00F4655B" w14:paraId="71D1D680" w14:textId="77777777" w:rsidTr="00051A52">
        <w:tc>
          <w:tcPr>
            <w:tcW w:w="1526" w:type="dxa"/>
            <w:vMerge/>
            <w:vAlign w:val="center"/>
          </w:tcPr>
          <w:p w14:paraId="5C3565BC" w14:textId="77777777" w:rsidR="002E71E1" w:rsidRPr="00F4655B" w:rsidRDefault="002E71E1" w:rsidP="00ED4E94">
            <w:pPr>
              <w:rPr>
                <w:rFonts w:ascii="Times New Roman" w:hAnsi="Times New Roman" w:cs="Times New Roman"/>
              </w:rPr>
            </w:pPr>
          </w:p>
        </w:tc>
        <w:tc>
          <w:tcPr>
            <w:tcW w:w="2268" w:type="dxa"/>
            <w:vMerge/>
            <w:vAlign w:val="bottom"/>
          </w:tcPr>
          <w:p w14:paraId="078CC6E0" w14:textId="5C864010" w:rsidR="002E71E1" w:rsidRPr="00F4655B" w:rsidRDefault="002E71E1" w:rsidP="00ED4E94">
            <w:pPr>
              <w:jc w:val="both"/>
              <w:rPr>
                <w:rFonts w:ascii="Times New Roman" w:hAnsi="Times New Roman" w:cs="Times New Roman"/>
              </w:rPr>
            </w:pPr>
          </w:p>
        </w:tc>
        <w:tc>
          <w:tcPr>
            <w:tcW w:w="4394" w:type="dxa"/>
            <w:vAlign w:val="center"/>
          </w:tcPr>
          <w:p w14:paraId="3EB6303B" w14:textId="427DAB3E" w:rsidR="002E71E1" w:rsidRPr="00F4655B" w:rsidRDefault="002E71E1" w:rsidP="00055D16">
            <w:pPr>
              <w:pStyle w:val="a3"/>
              <w:jc w:val="both"/>
              <w:rPr>
                <w:rFonts w:ascii="Times New Roman" w:hAnsi="Times New Roman"/>
                <w:b/>
                <w:bCs/>
                <w:sz w:val="23"/>
                <w:szCs w:val="23"/>
              </w:rPr>
            </w:pPr>
            <w:r w:rsidRPr="00F4655B">
              <w:rPr>
                <w:rStyle w:val="85pt0pt0"/>
                <w:rFonts w:eastAsia="Courier New"/>
                <w:color w:val="auto"/>
                <w:sz w:val="24"/>
                <w:szCs w:val="24"/>
              </w:rPr>
              <w:t>Системи сигналізації, зв’язку</w:t>
            </w:r>
          </w:p>
        </w:tc>
        <w:tc>
          <w:tcPr>
            <w:tcW w:w="4824" w:type="dxa"/>
            <w:vAlign w:val="center"/>
          </w:tcPr>
          <w:p w14:paraId="6E650B64" w14:textId="1F9C941F" w:rsidR="002E71E1" w:rsidRPr="00F4655B" w:rsidRDefault="002E71E1" w:rsidP="00055D16">
            <w:pPr>
              <w:pStyle w:val="a3"/>
              <w:jc w:val="both"/>
              <w:rPr>
                <w:lang w:val="uk-UA"/>
              </w:rPr>
            </w:pPr>
            <w:r w:rsidRPr="00F4655B">
              <w:rPr>
                <w:rStyle w:val="85pt0pt0"/>
                <w:rFonts w:eastAsia="Courier New"/>
                <w:color w:val="auto"/>
                <w:sz w:val="24"/>
                <w:szCs w:val="24"/>
              </w:rPr>
              <w:t>Користуватися звуковою, світловою сигналізацією, засобами зв’язку</w:t>
            </w:r>
          </w:p>
        </w:tc>
        <w:tc>
          <w:tcPr>
            <w:tcW w:w="1555" w:type="dxa"/>
            <w:vAlign w:val="center"/>
          </w:tcPr>
          <w:p w14:paraId="3572F1DE" w14:textId="16082B41" w:rsidR="002E71E1" w:rsidRPr="00F4655B" w:rsidRDefault="006C1A5E" w:rsidP="00ED4E94">
            <w:pPr>
              <w:jc w:val="both"/>
              <w:rPr>
                <w:rFonts w:ascii="Times New Roman" w:hAnsi="Times New Roman" w:cs="Times New Roman"/>
              </w:rPr>
            </w:pPr>
            <w:r w:rsidRPr="00F4655B">
              <w:rPr>
                <w:rFonts w:ascii="Times New Roman" w:hAnsi="Times New Roman" w:cs="Times New Roman"/>
              </w:rPr>
              <w:t>ПТЕ і інструкції</w:t>
            </w:r>
          </w:p>
        </w:tc>
        <w:tc>
          <w:tcPr>
            <w:tcW w:w="855" w:type="dxa"/>
            <w:vAlign w:val="center"/>
          </w:tcPr>
          <w:p w14:paraId="15B592EA" w14:textId="77777777" w:rsidR="002E71E1" w:rsidRPr="00F4655B" w:rsidRDefault="002E71E1" w:rsidP="00ED4E94">
            <w:pPr>
              <w:rPr>
                <w:rFonts w:ascii="Times New Roman" w:hAnsi="Times New Roman" w:cs="Times New Roman"/>
              </w:rPr>
            </w:pPr>
          </w:p>
        </w:tc>
      </w:tr>
      <w:tr w:rsidR="00F4655B" w:rsidRPr="00F4655B" w14:paraId="27267BEA" w14:textId="77777777" w:rsidTr="00051A52">
        <w:tc>
          <w:tcPr>
            <w:tcW w:w="1526" w:type="dxa"/>
            <w:vMerge w:val="restart"/>
            <w:vAlign w:val="center"/>
          </w:tcPr>
          <w:p w14:paraId="3E2DAFB0" w14:textId="77777777" w:rsidR="00B6787B" w:rsidRPr="00F4655B" w:rsidRDefault="00B6787B" w:rsidP="00ED4E94">
            <w:pPr>
              <w:rPr>
                <w:rFonts w:ascii="Times New Roman" w:hAnsi="Times New Roman" w:cs="Times New Roman"/>
              </w:rPr>
            </w:pPr>
          </w:p>
        </w:tc>
        <w:tc>
          <w:tcPr>
            <w:tcW w:w="2268" w:type="dxa"/>
            <w:vMerge w:val="restart"/>
            <w:vAlign w:val="bottom"/>
          </w:tcPr>
          <w:p w14:paraId="79B9D491" w14:textId="7DDAB471" w:rsidR="00B6787B" w:rsidRPr="00F4655B" w:rsidRDefault="00B6787B" w:rsidP="00ED4E94">
            <w:pPr>
              <w:jc w:val="both"/>
              <w:rPr>
                <w:rFonts w:ascii="Times New Roman" w:hAnsi="Times New Roman" w:cs="Times New Roman"/>
              </w:rPr>
            </w:pPr>
            <w:r w:rsidRPr="00F4655B">
              <w:rPr>
                <w:rStyle w:val="95pt"/>
                <w:rFonts w:eastAsiaTheme="minorEastAsia"/>
                <w:color w:val="auto"/>
                <w:sz w:val="24"/>
                <w:szCs w:val="24"/>
              </w:rPr>
              <w:t xml:space="preserve">Здатність виконувати постановку </w:t>
            </w:r>
            <w:r w:rsidRPr="00F4655B">
              <w:rPr>
                <w:rStyle w:val="95pt"/>
                <w:rFonts w:eastAsiaTheme="minorEastAsia"/>
                <w:color w:val="auto"/>
                <w:sz w:val="24"/>
                <w:szCs w:val="24"/>
              </w:rPr>
              <w:lastRenderedPageBreak/>
              <w:t>рухомого складу на рейки</w:t>
            </w:r>
          </w:p>
        </w:tc>
        <w:tc>
          <w:tcPr>
            <w:tcW w:w="4394" w:type="dxa"/>
            <w:vAlign w:val="bottom"/>
          </w:tcPr>
          <w:p w14:paraId="09FE068C" w14:textId="39A764FA" w:rsidR="00B6787B" w:rsidRPr="00F4655B" w:rsidRDefault="00B6787B" w:rsidP="00055D16">
            <w:pPr>
              <w:pStyle w:val="a3"/>
              <w:jc w:val="both"/>
            </w:pPr>
            <w:r w:rsidRPr="00F4655B">
              <w:rPr>
                <w:rStyle w:val="85pt0pt0"/>
                <w:rFonts w:eastAsia="Courier New"/>
                <w:color w:val="auto"/>
                <w:sz w:val="24"/>
                <w:szCs w:val="24"/>
              </w:rPr>
              <w:lastRenderedPageBreak/>
              <w:t>Порядок, способи та вимоги безпеки під час постановки на рейки одиниць рухомого складу</w:t>
            </w:r>
          </w:p>
          <w:p w14:paraId="691CB283" w14:textId="65D99958" w:rsidR="00B6787B" w:rsidRPr="00F4655B" w:rsidRDefault="00B6787B" w:rsidP="00055D16">
            <w:pPr>
              <w:pStyle w:val="a3"/>
              <w:jc w:val="both"/>
            </w:pPr>
            <w:r w:rsidRPr="00F4655B">
              <w:rPr>
                <w:rStyle w:val="85pt0pt0"/>
                <w:rFonts w:eastAsia="Courier New"/>
                <w:color w:val="auto"/>
                <w:sz w:val="24"/>
                <w:szCs w:val="24"/>
              </w:rPr>
              <w:lastRenderedPageBreak/>
              <w:t xml:space="preserve">Пристрої, механізми, пристосування застосовувані для постановки локомотивів та </w:t>
            </w:r>
            <w:r w:rsidRPr="00F4655B">
              <w:rPr>
                <w:rStyle w:val="210pt"/>
                <w:rFonts w:eastAsia="Courier New"/>
                <w:color w:val="auto"/>
                <w:sz w:val="24"/>
                <w:szCs w:val="24"/>
              </w:rPr>
              <w:t xml:space="preserve"> </w:t>
            </w:r>
            <w:r w:rsidRPr="00F4655B">
              <w:rPr>
                <w:rStyle w:val="85pt0pt0"/>
                <w:rFonts w:eastAsia="Courier New"/>
                <w:color w:val="auto"/>
                <w:sz w:val="24"/>
                <w:szCs w:val="24"/>
              </w:rPr>
              <w:t>одиниць рухомого складу, що зійшли з рейок</w:t>
            </w:r>
          </w:p>
        </w:tc>
        <w:tc>
          <w:tcPr>
            <w:tcW w:w="4824" w:type="dxa"/>
          </w:tcPr>
          <w:p w14:paraId="54C26D20" w14:textId="67DCAC98" w:rsidR="00B6787B" w:rsidRPr="00F4655B" w:rsidRDefault="00B6787B" w:rsidP="00055D16">
            <w:pPr>
              <w:pStyle w:val="a3"/>
              <w:jc w:val="both"/>
              <w:rPr>
                <w:rFonts w:ascii="Times New Roman" w:hAnsi="Times New Roman"/>
                <w:b/>
                <w:bCs/>
                <w:sz w:val="23"/>
                <w:szCs w:val="23"/>
              </w:rPr>
            </w:pPr>
            <w:r w:rsidRPr="00F4655B">
              <w:rPr>
                <w:rStyle w:val="85pt0pt0"/>
                <w:rFonts w:eastAsia="Courier New"/>
                <w:color w:val="auto"/>
                <w:sz w:val="24"/>
                <w:szCs w:val="24"/>
              </w:rPr>
              <w:lastRenderedPageBreak/>
              <w:t xml:space="preserve">Виконувати постановку на рейки одиниць рухомого складу </w:t>
            </w:r>
          </w:p>
          <w:p w14:paraId="0CF944E7" w14:textId="66D0E4BA" w:rsidR="00B6787B" w:rsidRPr="00F4655B" w:rsidRDefault="00B6787B" w:rsidP="00055D16">
            <w:pPr>
              <w:jc w:val="both"/>
              <w:rPr>
                <w:rFonts w:ascii="Times New Roman" w:hAnsi="Times New Roman" w:cs="Times New Roman"/>
                <w:b/>
                <w:bCs/>
                <w:sz w:val="23"/>
                <w:szCs w:val="23"/>
              </w:rPr>
            </w:pPr>
          </w:p>
        </w:tc>
        <w:tc>
          <w:tcPr>
            <w:tcW w:w="1555" w:type="dxa"/>
            <w:vAlign w:val="center"/>
          </w:tcPr>
          <w:p w14:paraId="51D50851" w14:textId="77777777" w:rsidR="00B6787B" w:rsidRPr="00F4655B" w:rsidRDefault="00B6787B" w:rsidP="00ED4E94">
            <w:pPr>
              <w:jc w:val="both"/>
              <w:rPr>
                <w:rFonts w:ascii="Times New Roman" w:hAnsi="Times New Roman" w:cs="Times New Roman"/>
              </w:rPr>
            </w:pPr>
          </w:p>
        </w:tc>
        <w:tc>
          <w:tcPr>
            <w:tcW w:w="855" w:type="dxa"/>
            <w:vAlign w:val="center"/>
          </w:tcPr>
          <w:p w14:paraId="74ACE051" w14:textId="77777777" w:rsidR="00B6787B" w:rsidRPr="00F4655B" w:rsidRDefault="00B6787B" w:rsidP="00ED4E94">
            <w:pPr>
              <w:rPr>
                <w:rFonts w:ascii="Times New Roman" w:hAnsi="Times New Roman" w:cs="Times New Roman"/>
              </w:rPr>
            </w:pPr>
          </w:p>
        </w:tc>
      </w:tr>
      <w:tr w:rsidR="00F4655B" w:rsidRPr="00F4655B" w14:paraId="42E648FB" w14:textId="77777777" w:rsidTr="00051A52">
        <w:tc>
          <w:tcPr>
            <w:tcW w:w="1526" w:type="dxa"/>
            <w:vMerge/>
            <w:vAlign w:val="center"/>
          </w:tcPr>
          <w:p w14:paraId="4549AD23" w14:textId="77777777" w:rsidR="00B6787B" w:rsidRPr="00F4655B" w:rsidRDefault="00B6787B" w:rsidP="00ED4E94">
            <w:pPr>
              <w:rPr>
                <w:rFonts w:ascii="Times New Roman" w:hAnsi="Times New Roman" w:cs="Times New Roman"/>
              </w:rPr>
            </w:pPr>
          </w:p>
        </w:tc>
        <w:tc>
          <w:tcPr>
            <w:tcW w:w="2268" w:type="dxa"/>
            <w:vMerge/>
            <w:vAlign w:val="bottom"/>
          </w:tcPr>
          <w:p w14:paraId="3683E0D9" w14:textId="77777777" w:rsidR="00B6787B" w:rsidRPr="00F4655B" w:rsidRDefault="00B6787B" w:rsidP="00ED4E94">
            <w:pPr>
              <w:jc w:val="both"/>
              <w:rPr>
                <w:rStyle w:val="95pt"/>
                <w:rFonts w:eastAsiaTheme="minorEastAsia"/>
                <w:color w:val="auto"/>
                <w:sz w:val="24"/>
                <w:szCs w:val="24"/>
              </w:rPr>
            </w:pPr>
          </w:p>
        </w:tc>
        <w:tc>
          <w:tcPr>
            <w:tcW w:w="4394" w:type="dxa"/>
            <w:vAlign w:val="bottom"/>
          </w:tcPr>
          <w:p w14:paraId="51BA993A" w14:textId="77777777" w:rsidR="00B6787B" w:rsidRPr="00F4655B" w:rsidRDefault="00B6787B" w:rsidP="00055D16">
            <w:pPr>
              <w:pStyle w:val="a3"/>
              <w:jc w:val="both"/>
              <w:rPr>
                <w:rStyle w:val="85pt0pt0"/>
                <w:rFonts w:eastAsia="Courier New"/>
                <w:color w:val="auto"/>
                <w:sz w:val="24"/>
                <w:szCs w:val="24"/>
              </w:rPr>
            </w:pPr>
            <w:r w:rsidRPr="00F4655B">
              <w:rPr>
                <w:rStyle w:val="85pt0pt0"/>
                <w:rFonts w:eastAsia="Courier New"/>
                <w:color w:val="auto"/>
                <w:sz w:val="24"/>
                <w:szCs w:val="24"/>
              </w:rPr>
              <w:t xml:space="preserve">Системи сигналізації, зв’язку та умовні сигнали </w:t>
            </w:r>
          </w:p>
          <w:p w14:paraId="7C55A318" w14:textId="51269F50" w:rsidR="00B6787B" w:rsidRPr="00F4655B" w:rsidRDefault="00B6787B" w:rsidP="00055D16">
            <w:pPr>
              <w:pStyle w:val="a3"/>
              <w:jc w:val="both"/>
              <w:rPr>
                <w:rStyle w:val="85pt0pt0"/>
                <w:rFonts w:eastAsia="Courier New"/>
                <w:color w:val="auto"/>
                <w:sz w:val="24"/>
                <w:szCs w:val="24"/>
              </w:rPr>
            </w:pPr>
            <w:r w:rsidRPr="00F4655B">
              <w:rPr>
                <w:rStyle w:val="85pt0pt0"/>
                <w:rFonts w:eastAsia="Courier New"/>
                <w:color w:val="auto"/>
                <w:sz w:val="24"/>
                <w:szCs w:val="24"/>
              </w:rPr>
              <w:t>Інструкцію з охорони праці для машиніста електровоза</w:t>
            </w:r>
          </w:p>
        </w:tc>
        <w:tc>
          <w:tcPr>
            <w:tcW w:w="4824" w:type="dxa"/>
          </w:tcPr>
          <w:p w14:paraId="795FFE69" w14:textId="654B6298" w:rsidR="00B6787B" w:rsidRPr="00F4655B" w:rsidRDefault="00B6787B" w:rsidP="00055D16">
            <w:pPr>
              <w:pStyle w:val="a3"/>
              <w:jc w:val="both"/>
              <w:rPr>
                <w:rStyle w:val="85pt0pt0"/>
                <w:rFonts w:ascii="Calibri" w:eastAsia="Calibri" w:hAnsi="Calibri"/>
                <w:color w:val="auto"/>
                <w:spacing w:val="0"/>
                <w:sz w:val="22"/>
                <w:szCs w:val="22"/>
                <w:shd w:val="clear" w:color="auto" w:fill="auto"/>
                <w:lang w:bidi="ar-SA"/>
              </w:rPr>
            </w:pPr>
            <w:r w:rsidRPr="00F4655B">
              <w:rPr>
                <w:rStyle w:val="85pt0pt0"/>
                <w:rFonts w:eastAsia="Courier New"/>
                <w:color w:val="auto"/>
                <w:sz w:val="24"/>
                <w:szCs w:val="24"/>
              </w:rPr>
              <w:t>Користуватися звуковою, світловою сигналізацією, засобами зв’язку</w:t>
            </w:r>
          </w:p>
          <w:p w14:paraId="7C5ECDBF" w14:textId="31D260C2" w:rsidR="00B6787B" w:rsidRPr="00F4655B" w:rsidRDefault="00B6787B" w:rsidP="006C1A5E">
            <w:pPr>
              <w:pStyle w:val="a3"/>
              <w:jc w:val="both"/>
              <w:rPr>
                <w:rStyle w:val="85pt0pt0"/>
                <w:rFonts w:eastAsia="Courier New"/>
                <w:color w:val="auto"/>
                <w:sz w:val="24"/>
                <w:szCs w:val="24"/>
              </w:rPr>
            </w:pPr>
            <w:r w:rsidRPr="00F4655B">
              <w:rPr>
                <w:rStyle w:val="85pt0pt0"/>
                <w:rFonts w:eastAsia="Courier New"/>
                <w:color w:val="auto"/>
                <w:sz w:val="24"/>
                <w:szCs w:val="24"/>
              </w:rPr>
              <w:t xml:space="preserve">Виконувати вимоги трудової дисципліни та дотримуватися регламенту </w:t>
            </w:r>
            <w:r w:rsidR="006C1A5E" w:rsidRPr="00F4655B">
              <w:rPr>
                <w:rStyle w:val="85pt0pt0"/>
                <w:rFonts w:eastAsia="Courier New"/>
                <w:color w:val="auto"/>
                <w:sz w:val="24"/>
                <w:szCs w:val="24"/>
              </w:rPr>
              <w:t>переговорів</w:t>
            </w:r>
          </w:p>
        </w:tc>
        <w:tc>
          <w:tcPr>
            <w:tcW w:w="1555" w:type="dxa"/>
            <w:vAlign w:val="center"/>
          </w:tcPr>
          <w:p w14:paraId="5C08064E" w14:textId="4642722F" w:rsidR="00B6787B" w:rsidRPr="00F4655B" w:rsidRDefault="00294C4A" w:rsidP="00ED4E94">
            <w:pPr>
              <w:jc w:val="both"/>
              <w:rPr>
                <w:rFonts w:ascii="Times New Roman" w:hAnsi="Times New Roman" w:cs="Times New Roman"/>
              </w:rPr>
            </w:pPr>
            <w:r w:rsidRPr="00F4655B">
              <w:rPr>
                <w:rFonts w:ascii="Times New Roman" w:hAnsi="Times New Roman" w:cs="Times New Roman"/>
              </w:rPr>
              <w:t>ПТЕ і інструкції,</w:t>
            </w:r>
            <w:r w:rsidR="005A7652" w:rsidRPr="00F4655B">
              <w:rPr>
                <w:rFonts w:ascii="Times New Roman" w:hAnsi="Times New Roman" w:cs="Times New Roman"/>
              </w:rPr>
              <w:t xml:space="preserve"> Охорона праці</w:t>
            </w:r>
          </w:p>
        </w:tc>
        <w:tc>
          <w:tcPr>
            <w:tcW w:w="855" w:type="dxa"/>
            <w:vAlign w:val="center"/>
          </w:tcPr>
          <w:p w14:paraId="3AE6CA29" w14:textId="77777777" w:rsidR="00B6787B" w:rsidRPr="00F4655B" w:rsidRDefault="00B6787B" w:rsidP="00ED4E94">
            <w:pPr>
              <w:rPr>
                <w:rFonts w:ascii="Times New Roman" w:hAnsi="Times New Roman" w:cs="Times New Roman"/>
              </w:rPr>
            </w:pPr>
          </w:p>
        </w:tc>
      </w:tr>
      <w:tr w:rsidR="00F4655B" w:rsidRPr="00F4655B" w14:paraId="147315BC" w14:textId="77777777" w:rsidTr="00051A52">
        <w:tc>
          <w:tcPr>
            <w:tcW w:w="1526" w:type="dxa"/>
            <w:vAlign w:val="center"/>
          </w:tcPr>
          <w:p w14:paraId="27E5AA55" w14:textId="77777777" w:rsidR="00EB70F7" w:rsidRPr="00F4655B" w:rsidRDefault="00EB70F7" w:rsidP="00ED4E94">
            <w:pPr>
              <w:rPr>
                <w:rFonts w:ascii="Times New Roman" w:hAnsi="Times New Roman" w:cs="Times New Roman"/>
              </w:rPr>
            </w:pPr>
          </w:p>
        </w:tc>
        <w:tc>
          <w:tcPr>
            <w:tcW w:w="2268" w:type="dxa"/>
            <w:vAlign w:val="bottom"/>
          </w:tcPr>
          <w:p w14:paraId="30C4551F" w14:textId="4A495460" w:rsidR="00EB70F7" w:rsidRPr="00F4655B" w:rsidRDefault="00EB70F7" w:rsidP="00ED4E94">
            <w:pPr>
              <w:jc w:val="both"/>
              <w:rPr>
                <w:rFonts w:ascii="Times New Roman" w:hAnsi="Times New Roman" w:cs="Times New Roman"/>
              </w:rPr>
            </w:pPr>
            <w:r w:rsidRPr="00F4655B">
              <w:rPr>
                <w:rStyle w:val="95pt"/>
                <w:rFonts w:eastAsiaTheme="minorEastAsia"/>
                <w:color w:val="auto"/>
                <w:sz w:val="24"/>
                <w:szCs w:val="24"/>
              </w:rPr>
              <w:t>Здатність керувати вентиляційними дверима, штовханами, лебідками та іншими механізмами на навантажувальних та розвантажувальних пунктах</w:t>
            </w:r>
          </w:p>
        </w:tc>
        <w:tc>
          <w:tcPr>
            <w:tcW w:w="4394" w:type="dxa"/>
            <w:vAlign w:val="bottom"/>
          </w:tcPr>
          <w:p w14:paraId="708E315B" w14:textId="77777777" w:rsidR="00EB70F7" w:rsidRPr="00F4655B" w:rsidRDefault="00EB70F7" w:rsidP="00055D16">
            <w:pPr>
              <w:pStyle w:val="a3"/>
              <w:jc w:val="both"/>
              <w:rPr>
                <w:lang w:val="uk-UA"/>
              </w:rPr>
            </w:pPr>
            <w:r w:rsidRPr="00F4655B">
              <w:rPr>
                <w:rStyle w:val="85pt0pt0"/>
                <w:rFonts w:eastAsia="Courier New"/>
                <w:color w:val="auto"/>
                <w:sz w:val="24"/>
                <w:szCs w:val="24"/>
              </w:rPr>
              <w:t>Аб.1. Вимоги безпеки під час проїзду вентиляційних дверей А6.2. Керівництва з експлуатації обладнання, машин, механізмів, навантажувальних та розвантажувальних пунктів</w:t>
            </w:r>
          </w:p>
          <w:p w14:paraId="1A085CEF" w14:textId="77777777" w:rsidR="00EB70F7" w:rsidRPr="00F4655B" w:rsidRDefault="00EB70F7" w:rsidP="00055D16">
            <w:pPr>
              <w:pStyle w:val="a3"/>
              <w:jc w:val="both"/>
            </w:pPr>
            <w:r w:rsidRPr="00F4655B">
              <w:rPr>
                <w:rStyle w:val="85pt0pt0"/>
                <w:rFonts w:eastAsia="Courier New"/>
                <w:color w:val="auto"/>
                <w:sz w:val="24"/>
                <w:szCs w:val="24"/>
              </w:rPr>
              <w:t>А6.3. Причини, ознаки несправності в роботі обладнання, машин, механізмів навантажувальних та розвантажувальних пунктів та способи їх усунення</w:t>
            </w:r>
          </w:p>
          <w:p w14:paraId="36A1C85D" w14:textId="05FE275E" w:rsidR="00EB70F7" w:rsidRPr="00F4655B" w:rsidRDefault="00EB70F7" w:rsidP="00055D16">
            <w:pPr>
              <w:pStyle w:val="a3"/>
              <w:jc w:val="both"/>
            </w:pPr>
            <w:r w:rsidRPr="00F4655B">
              <w:rPr>
                <w:rStyle w:val="85pt0pt0"/>
                <w:rFonts w:eastAsia="Courier New"/>
                <w:color w:val="auto"/>
                <w:sz w:val="24"/>
                <w:szCs w:val="24"/>
              </w:rPr>
              <w:t>А6.4. Встановлений</w:t>
            </w:r>
            <w:r w:rsidR="0018244A" w:rsidRPr="00F4655B">
              <w:rPr>
                <w:rStyle w:val="85pt0pt0"/>
                <w:rFonts w:eastAsia="Courier New"/>
                <w:color w:val="auto"/>
                <w:sz w:val="24"/>
                <w:szCs w:val="24"/>
              </w:rPr>
              <w:t xml:space="preserve"> </w:t>
            </w:r>
            <w:r w:rsidRPr="00F4655B">
              <w:rPr>
                <w:rStyle w:val="85pt0pt0"/>
                <w:rFonts w:eastAsia="Courier New"/>
                <w:color w:val="auto"/>
                <w:sz w:val="24"/>
                <w:szCs w:val="24"/>
              </w:rPr>
              <w:t>порядок, технічні</w:t>
            </w:r>
            <w:r w:rsidR="0018244A" w:rsidRPr="00F4655B">
              <w:rPr>
                <w:rStyle w:val="85pt0pt0"/>
                <w:rFonts w:eastAsia="Courier New"/>
                <w:color w:val="auto"/>
                <w:sz w:val="24"/>
                <w:szCs w:val="24"/>
              </w:rPr>
              <w:t xml:space="preserve"> </w:t>
            </w:r>
            <w:r w:rsidRPr="00F4655B">
              <w:rPr>
                <w:rStyle w:val="85pt0pt0"/>
                <w:rFonts w:eastAsia="Courier New"/>
                <w:color w:val="auto"/>
                <w:sz w:val="24"/>
                <w:szCs w:val="24"/>
              </w:rPr>
              <w:t>вимоги до визначення</w:t>
            </w:r>
            <w:r w:rsidR="0018244A" w:rsidRPr="00F4655B">
              <w:rPr>
                <w:rStyle w:val="85pt0pt0"/>
                <w:rFonts w:eastAsia="Courier New"/>
                <w:color w:val="auto"/>
                <w:sz w:val="24"/>
                <w:szCs w:val="24"/>
              </w:rPr>
              <w:t xml:space="preserve"> </w:t>
            </w:r>
            <w:r w:rsidRPr="00F4655B">
              <w:rPr>
                <w:rStyle w:val="85pt0pt0"/>
                <w:rFonts w:eastAsia="Courier New"/>
                <w:color w:val="auto"/>
                <w:sz w:val="24"/>
                <w:szCs w:val="24"/>
              </w:rPr>
              <w:t>стану' машин,</w:t>
            </w:r>
            <w:r w:rsidR="0018244A" w:rsidRPr="00F4655B">
              <w:rPr>
                <w:rStyle w:val="85pt0pt0"/>
                <w:rFonts w:eastAsia="Courier New"/>
                <w:color w:val="auto"/>
                <w:sz w:val="24"/>
                <w:szCs w:val="24"/>
              </w:rPr>
              <w:t xml:space="preserve"> </w:t>
            </w:r>
            <w:r w:rsidRPr="00F4655B">
              <w:rPr>
                <w:rStyle w:val="85pt0pt0"/>
                <w:rFonts w:eastAsia="Courier New"/>
                <w:color w:val="auto"/>
                <w:sz w:val="24"/>
                <w:szCs w:val="24"/>
              </w:rPr>
              <w:t>механізмів,</w:t>
            </w:r>
            <w:r w:rsidR="0018244A" w:rsidRPr="00F4655B">
              <w:rPr>
                <w:rStyle w:val="85pt0pt0"/>
                <w:rFonts w:eastAsia="Courier New"/>
                <w:color w:val="auto"/>
                <w:sz w:val="24"/>
                <w:szCs w:val="24"/>
              </w:rPr>
              <w:t xml:space="preserve"> </w:t>
            </w:r>
            <w:r w:rsidRPr="00F4655B">
              <w:rPr>
                <w:rStyle w:val="85pt0pt0"/>
                <w:rFonts w:eastAsia="Courier New"/>
                <w:color w:val="auto"/>
                <w:sz w:val="24"/>
                <w:szCs w:val="24"/>
              </w:rPr>
              <w:t>технологічного</w:t>
            </w:r>
            <w:r w:rsidR="0018244A" w:rsidRPr="00F4655B">
              <w:rPr>
                <w:rStyle w:val="85pt0pt0"/>
                <w:rFonts w:eastAsia="Courier New"/>
                <w:color w:val="auto"/>
                <w:sz w:val="24"/>
                <w:szCs w:val="24"/>
              </w:rPr>
              <w:t xml:space="preserve"> </w:t>
            </w:r>
            <w:r w:rsidRPr="00F4655B">
              <w:rPr>
                <w:rStyle w:val="85pt0pt0"/>
                <w:rFonts w:eastAsia="Courier New"/>
                <w:color w:val="auto"/>
                <w:sz w:val="24"/>
                <w:szCs w:val="24"/>
              </w:rPr>
              <w:t>обладнання</w:t>
            </w:r>
            <w:r w:rsidR="0018244A" w:rsidRPr="00F4655B">
              <w:rPr>
                <w:rStyle w:val="85pt0pt0"/>
                <w:rFonts w:eastAsia="Courier New"/>
                <w:color w:val="auto"/>
                <w:sz w:val="24"/>
                <w:szCs w:val="24"/>
              </w:rPr>
              <w:t xml:space="preserve"> </w:t>
            </w:r>
            <w:r w:rsidRPr="00F4655B">
              <w:rPr>
                <w:rStyle w:val="85pt0pt0"/>
                <w:rFonts w:eastAsia="Courier New"/>
                <w:color w:val="auto"/>
                <w:sz w:val="24"/>
                <w:szCs w:val="24"/>
              </w:rPr>
              <w:t>навантажувальних та</w:t>
            </w:r>
            <w:r w:rsidR="0018244A" w:rsidRPr="00F4655B">
              <w:rPr>
                <w:rStyle w:val="85pt0pt0"/>
                <w:rFonts w:eastAsia="Courier New"/>
                <w:color w:val="auto"/>
                <w:sz w:val="24"/>
                <w:szCs w:val="24"/>
              </w:rPr>
              <w:t xml:space="preserve"> </w:t>
            </w:r>
            <w:r w:rsidRPr="00F4655B">
              <w:rPr>
                <w:rStyle w:val="85pt0pt0"/>
                <w:rFonts w:eastAsia="Courier New"/>
                <w:color w:val="auto"/>
                <w:sz w:val="24"/>
                <w:szCs w:val="24"/>
              </w:rPr>
              <w:t>розвантажувальних</w:t>
            </w:r>
            <w:r w:rsidR="0018244A" w:rsidRPr="00F4655B">
              <w:rPr>
                <w:rStyle w:val="85pt0pt0"/>
                <w:rFonts w:eastAsia="Courier New"/>
                <w:color w:val="auto"/>
                <w:sz w:val="24"/>
                <w:szCs w:val="24"/>
              </w:rPr>
              <w:t xml:space="preserve"> </w:t>
            </w:r>
            <w:r w:rsidRPr="00F4655B">
              <w:rPr>
                <w:rStyle w:val="85pt0pt0"/>
                <w:rFonts w:eastAsia="Courier New"/>
                <w:color w:val="auto"/>
                <w:sz w:val="24"/>
                <w:szCs w:val="24"/>
              </w:rPr>
              <w:t>пунктів</w:t>
            </w:r>
          </w:p>
          <w:p w14:paraId="0B925B77" w14:textId="54C6CF2F" w:rsidR="00EB70F7" w:rsidRPr="00F4655B" w:rsidRDefault="00EB70F7" w:rsidP="00055D16">
            <w:pPr>
              <w:pStyle w:val="a3"/>
              <w:jc w:val="both"/>
            </w:pPr>
            <w:r w:rsidRPr="00F4655B">
              <w:rPr>
                <w:rStyle w:val="85pt0pt0"/>
                <w:rFonts w:eastAsia="Courier New"/>
                <w:color w:val="auto"/>
                <w:sz w:val="24"/>
                <w:szCs w:val="24"/>
              </w:rPr>
              <w:t>А6.5. Будову,</w:t>
            </w:r>
            <w:r w:rsidR="0018244A" w:rsidRPr="00F4655B">
              <w:rPr>
                <w:rStyle w:val="85pt0pt0"/>
                <w:rFonts w:eastAsia="Courier New"/>
                <w:color w:val="auto"/>
                <w:sz w:val="24"/>
                <w:szCs w:val="24"/>
              </w:rPr>
              <w:t xml:space="preserve"> </w:t>
            </w:r>
            <w:r w:rsidRPr="00F4655B">
              <w:rPr>
                <w:rStyle w:val="85pt0pt0"/>
                <w:rFonts w:eastAsia="Courier New"/>
                <w:color w:val="auto"/>
                <w:sz w:val="24"/>
                <w:szCs w:val="24"/>
              </w:rPr>
              <w:t>призначення</w:t>
            </w:r>
            <w:r w:rsidR="0018244A" w:rsidRPr="00F4655B">
              <w:rPr>
                <w:rStyle w:val="85pt0pt0"/>
                <w:rFonts w:eastAsia="Courier New"/>
                <w:color w:val="auto"/>
                <w:sz w:val="24"/>
                <w:szCs w:val="24"/>
              </w:rPr>
              <w:t xml:space="preserve"> </w:t>
            </w:r>
            <w:r w:rsidRPr="00F4655B">
              <w:rPr>
                <w:rStyle w:val="85pt0pt0"/>
                <w:rFonts w:eastAsia="Courier New"/>
                <w:color w:val="auto"/>
                <w:sz w:val="24"/>
                <w:szCs w:val="24"/>
              </w:rPr>
              <w:t>запобіжних бар’єрів</w:t>
            </w:r>
          </w:p>
          <w:p w14:paraId="0DC653CB" w14:textId="6BC19470" w:rsidR="00EB70F7" w:rsidRPr="00F4655B" w:rsidRDefault="00EB70F7" w:rsidP="00055D16">
            <w:pPr>
              <w:pStyle w:val="a3"/>
              <w:jc w:val="both"/>
            </w:pPr>
            <w:r w:rsidRPr="00F4655B">
              <w:rPr>
                <w:rStyle w:val="85pt0pt0"/>
                <w:rFonts w:eastAsia="Courier New"/>
                <w:color w:val="auto"/>
                <w:sz w:val="24"/>
                <w:szCs w:val="24"/>
              </w:rPr>
              <w:t>А6.6. Вимоги безпеки</w:t>
            </w:r>
            <w:r w:rsidR="0018244A" w:rsidRPr="00F4655B">
              <w:rPr>
                <w:rStyle w:val="85pt0pt0"/>
                <w:rFonts w:eastAsia="Courier New"/>
                <w:color w:val="auto"/>
                <w:sz w:val="24"/>
                <w:szCs w:val="24"/>
              </w:rPr>
              <w:t xml:space="preserve"> </w:t>
            </w:r>
            <w:r w:rsidRPr="00F4655B">
              <w:rPr>
                <w:rStyle w:val="85pt0pt0"/>
                <w:rFonts w:eastAsia="Courier New"/>
                <w:color w:val="auto"/>
                <w:sz w:val="24"/>
                <w:szCs w:val="24"/>
              </w:rPr>
              <w:t>під час експлуатації</w:t>
            </w:r>
            <w:r w:rsidR="0018244A" w:rsidRPr="00F4655B">
              <w:rPr>
                <w:rStyle w:val="85pt0pt0"/>
                <w:rFonts w:eastAsia="Courier New"/>
                <w:color w:val="auto"/>
                <w:sz w:val="24"/>
                <w:szCs w:val="24"/>
              </w:rPr>
              <w:t xml:space="preserve"> </w:t>
            </w:r>
            <w:r w:rsidRPr="00F4655B">
              <w:rPr>
                <w:rStyle w:val="85pt0pt0"/>
                <w:rFonts w:eastAsia="Courier New"/>
                <w:color w:val="auto"/>
                <w:sz w:val="24"/>
                <w:szCs w:val="24"/>
              </w:rPr>
              <w:t>маневрового</w:t>
            </w:r>
            <w:r w:rsidR="0018244A" w:rsidRPr="00F4655B">
              <w:rPr>
                <w:rStyle w:val="85pt0pt0"/>
                <w:rFonts w:eastAsia="Courier New"/>
                <w:color w:val="auto"/>
                <w:sz w:val="24"/>
                <w:szCs w:val="24"/>
              </w:rPr>
              <w:t xml:space="preserve"> </w:t>
            </w:r>
            <w:r w:rsidRPr="00F4655B">
              <w:rPr>
                <w:rStyle w:val="85pt0pt0"/>
                <w:rFonts w:eastAsia="Courier New"/>
                <w:color w:val="auto"/>
                <w:sz w:val="24"/>
                <w:szCs w:val="24"/>
              </w:rPr>
              <w:t>обладнання</w:t>
            </w:r>
            <w:r w:rsidR="0018244A" w:rsidRPr="00F4655B">
              <w:rPr>
                <w:rStyle w:val="85pt0pt0"/>
                <w:rFonts w:eastAsia="Courier New"/>
                <w:color w:val="auto"/>
                <w:sz w:val="24"/>
                <w:szCs w:val="24"/>
              </w:rPr>
              <w:t xml:space="preserve"> </w:t>
            </w:r>
            <w:r w:rsidRPr="00F4655B">
              <w:rPr>
                <w:rStyle w:val="85pt0pt0"/>
                <w:rFonts w:eastAsia="Courier New"/>
                <w:color w:val="auto"/>
                <w:sz w:val="24"/>
                <w:szCs w:val="24"/>
              </w:rPr>
              <w:t>(маневрових лебідок,</w:t>
            </w:r>
            <w:r w:rsidR="0018244A" w:rsidRPr="00F4655B">
              <w:rPr>
                <w:rStyle w:val="85pt0pt0"/>
                <w:rFonts w:eastAsia="Courier New"/>
                <w:color w:val="auto"/>
                <w:sz w:val="24"/>
                <w:szCs w:val="24"/>
              </w:rPr>
              <w:t xml:space="preserve"> </w:t>
            </w:r>
            <w:r w:rsidRPr="00F4655B">
              <w:rPr>
                <w:rStyle w:val="85pt0pt0"/>
                <w:rFonts w:eastAsia="Courier New"/>
                <w:color w:val="auto"/>
                <w:sz w:val="24"/>
                <w:szCs w:val="24"/>
              </w:rPr>
              <w:t>штовханів)</w:t>
            </w:r>
          </w:p>
          <w:p w14:paraId="1C2ADC8E" w14:textId="77777777" w:rsidR="00EB70F7" w:rsidRPr="00F4655B" w:rsidRDefault="00EB70F7" w:rsidP="00055D16">
            <w:pPr>
              <w:jc w:val="both"/>
              <w:rPr>
                <w:rStyle w:val="85pt0pt0"/>
                <w:rFonts w:eastAsia="Courier New"/>
                <w:color w:val="auto"/>
                <w:sz w:val="24"/>
                <w:szCs w:val="24"/>
              </w:rPr>
            </w:pPr>
            <w:r w:rsidRPr="00F4655B">
              <w:rPr>
                <w:rStyle w:val="85pt0pt0"/>
                <w:rFonts w:eastAsia="Courier New"/>
                <w:color w:val="auto"/>
                <w:sz w:val="24"/>
                <w:szCs w:val="24"/>
              </w:rPr>
              <w:t>А6.7. Вимоги до безпечної експлуатації вагоноочищуточих, колісочищуючих пристроїв та машин</w:t>
            </w:r>
          </w:p>
          <w:p w14:paraId="6934B18A" w14:textId="77777777" w:rsidR="00EB70F7" w:rsidRPr="00F4655B" w:rsidRDefault="00EB70F7" w:rsidP="00055D16">
            <w:pPr>
              <w:jc w:val="both"/>
              <w:rPr>
                <w:rStyle w:val="85pt0pt0"/>
                <w:rFonts w:eastAsia="Courier New"/>
                <w:color w:val="auto"/>
                <w:sz w:val="24"/>
                <w:szCs w:val="24"/>
              </w:rPr>
            </w:pPr>
          </w:p>
          <w:p w14:paraId="770262B8" w14:textId="258BF81D" w:rsidR="00EB70F7" w:rsidRPr="00F4655B" w:rsidRDefault="00EB70F7" w:rsidP="00055D16">
            <w:pPr>
              <w:jc w:val="both"/>
              <w:rPr>
                <w:rFonts w:ascii="Times New Roman" w:hAnsi="Times New Roman" w:cs="Times New Roman"/>
                <w:b/>
                <w:bCs/>
                <w:sz w:val="23"/>
                <w:szCs w:val="23"/>
              </w:rPr>
            </w:pPr>
            <w:r w:rsidRPr="00F4655B">
              <w:rPr>
                <w:rStyle w:val="85pt0pt0"/>
                <w:rFonts w:eastAsia="Courier New"/>
                <w:color w:val="auto"/>
                <w:sz w:val="24"/>
                <w:szCs w:val="24"/>
              </w:rPr>
              <w:t>для білення А1.14. Системи сигналізації, зв’язку та умовні сигнали А1.17. Інструкцію з охорони праці для машиніста електровоза</w:t>
            </w:r>
          </w:p>
        </w:tc>
        <w:tc>
          <w:tcPr>
            <w:tcW w:w="4824" w:type="dxa"/>
          </w:tcPr>
          <w:p w14:paraId="09212CD7" w14:textId="77777777" w:rsidR="00EB70F7" w:rsidRPr="00F4655B" w:rsidRDefault="00EB70F7" w:rsidP="00055D16">
            <w:pPr>
              <w:pStyle w:val="a3"/>
              <w:jc w:val="both"/>
              <w:rPr>
                <w:lang w:val="uk-UA"/>
              </w:rPr>
            </w:pPr>
            <w:r w:rsidRPr="00F4655B">
              <w:rPr>
                <w:rStyle w:val="85pt0pt0"/>
                <w:rFonts w:eastAsia="Courier New"/>
                <w:color w:val="auto"/>
                <w:sz w:val="24"/>
                <w:szCs w:val="24"/>
              </w:rPr>
              <w:t>А6.1. Керувати вентиляційними дверима А6.2. Визначати несправності в роботі обладнання, машин, механізмів навантажувальних та розвантажувальних пунктів А6.3. Керувати штовханами, лебідками та іншими механізмами на навантажувальних та розвантажувальних пунктах А6.4. Керувати запобіжними бар’єрами А6.5. Керувати вагоноочищуючими, кол ієочищуючими пристроями та машинами для білення А1.12. Користуватися звуковою, світловою сигналізацією, засобами зв’язку</w:t>
            </w:r>
          </w:p>
          <w:p w14:paraId="31923298" w14:textId="58C1E8B4" w:rsidR="00EB70F7" w:rsidRPr="00F4655B" w:rsidRDefault="00EB70F7" w:rsidP="00055D16">
            <w:pPr>
              <w:jc w:val="both"/>
              <w:rPr>
                <w:rFonts w:ascii="Times New Roman" w:hAnsi="Times New Roman" w:cs="Times New Roman"/>
                <w:b/>
                <w:bCs/>
                <w:sz w:val="23"/>
                <w:szCs w:val="23"/>
              </w:rPr>
            </w:pPr>
            <w:r w:rsidRPr="00F4655B">
              <w:rPr>
                <w:rStyle w:val="85pt0pt0"/>
                <w:rFonts w:eastAsia="Courier New"/>
                <w:color w:val="auto"/>
                <w:sz w:val="24"/>
                <w:szCs w:val="24"/>
              </w:rPr>
              <w:t>А1.13. Виконувати вимоги трудової дисципліни та дотримуватися регламенту виконання робіт</w:t>
            </w:r>
          </w:p>
        </w:tc>
        <w:tc>
          <w:tcPr>
            <w:tcW w:w="1555" w:type="dxa"/>
            <w:vAlign w:val="center"/>
          </w:tcPr>
          <w:p w14:paraId="50ABAD89" w14:textId="77777777" w:rsidR="00EB70F7" w:rsidRPr="00F4655B" w:rsidRDefault="00EB70F7" w:rsidP="00ED4E94">
            <w:pPr>
              <w:jc w:val="both"/>
              <w:rPr>
                <w:rFonts w:ascii="Times New Roman" w:hAnsi="Times New Roman" w:cs="Times New Roman"/>
              </w:rPr>
            </w:pPr>
          </w:p>
        </w:tc>
        <w:tc>
          <w:tcPr>
            <w:tcW w:w="855" w:type="dxa"/>
            <w:vAlign w:val="center"/>
          </w:tcPr>
          <w:p w14:paraId="652D4313" w14:textId="77777777" w:rsidR="00EB70F7" w:rsidRPr="00F4655B" w:rsidRDefault="00EB70F7" w:rsidP="00ED4E94">
            <w:pPr>
              <w:rPr>
                <w:rFonts w:ascii="Times New Roman" w:hAnsi="Times New Roman" w:cs="Times New Roman"/>
              </w:rPr>
            </w:pPr>
          </w:p>
        </w:tc>
      </w:tr>
      <w:tr w:rsidR="00F4655B" w:rsidRPr="00F4655B" w14:paraId="1E43B69A" w14:textId="77777777" w:rsidTr="00051A52">
        <w:tc>
          <w:tcPr>
            <w:tcW w:w="1526" w:type="dxa"/>
            <w:vMerge w:val="restart"/>
            <w:vAlign w:val="center"/>
          </w:tcPr>
          <w:p w14:paraId="635A5919" w14:textId="21DD9ADC" w:rsidR="004E3944" w:rsidRPr="00F4655B" w:rsidRDefault="004E3944" w:rsidP="006B6E32">
            <w:pPr>
              <w:rPr>
                <w:rFonts w:ascii="Times New Roman" w:hAnsi="Times New Roman" w:cs="Times New Roman"/>
              </w:rPr>
            </w:pPr>
            <w:r w:rsidRPr="00F4655B">
              <w:rPr>
                <w:rStyle w:val="85pt0pt"/>
                <w:rFonts w:eastAsiaTheme="minorEastAsia"/>
                <w:color w:val="auto"/>
                <w:sz w:val="24"/>
                <w:szCs w:val="24"/>
              </w:rPr>
              <w:t xml:space="preserve">МЕ-2 </w:t>
            </w:r>
            <w:r w:rsidRPr="00F4655B">
              <w:rPr>
                <w:rStyle w:val="apple-converted-space"/>
                <w:sz w:val="24"/>
                <w:szCs w:val="24"/>
              </w:rPr>
              <w:t xml:space="preserve"> </w:t>
            </w:r>
            <w:r w:rsidRPr="00F4655B">
              <w:rPr>
                <w:rStyle w:val="95pt"/>
                <w:rFonts w:eastAsiaTheme="minorEastAsia"/>
                <w:color w:val="auto"/>
                <w:sz w:val="24"/>
                <w:szCs w:val="24"/>
              </w:rPr>
              <w:t>Технічне</w:t>
            </w:r>
            <w:r w:rsidRPr="00F4655B">
              <w:rPr>
                <w:rStyle w:val="95pt"/>
                <w:rFonts w:eastAsia="Courier New"/>
                <w:color w:val="auto"/>
                <w:sz w:val="24"/>
                <w:szCs w:val="24"/>
              </w:rPr>
              <w:t xml:space="preserve"> </w:t>
            </w:r>
            <w:r w:rsidRPr="00F4655B">
              <w:rPr>
                <w:rStyle w:val="95pt"/>
                <w:rFonts w:eastAsiaTheme="minorEastAsia"/>
                <w:color w:val="auto"/>
                <w:sz w:val="24"/>
                <w:szCs w:val="24"/>
              </w:rPr>
              <w:t>обслуговування</w:t>
            </w:r>
            <w:r w:rsidRPr="00F4655B">
              <w:rPr>
                <w:rStyle w:val="95pt"/>
                <w:rFonts w:eastAsia="Courier New"/>
                <w:color w:val="auto"/>
                <w:sz w:val="24"/>
                <w:szCs w:val="24"/>
              </w:rPr>
              <w:t xml:space="preserve"> </w:t>
            </w:r>
            <w:r w:rsidRPr="00F4655B">
              <w:rPr>
                <w:rStyle w:val="95pt"/>
                <w:rFonts w:eastAsiaTheme="minorEastAsia"/>
                <w:color w:val="auto"/>
                <w:sz w:val="24"/>
                <w:szCs w:val="24"/>
              </w:rPr>
              <w:lastRenderedPageBreak/>
              <w:t>локомотивів</w:t>
            </w:r>
          </w:p>
        </w:tc>
        <w:tc>
          <w:tcPr>
            <w:tcW w:w="2268" w:type="dxa"/>
            <w:vMerge w:val="restart"/>
            <w:vAlign w:val="center"/>
          </w:tcPr>
          <w:p w14:paraId="1C18FC4F" w14:textId="47FB4DE9" w:rsidR="004E3944" w:rsidRPr="00F4655B" w:rsidRDefault="004E3944" w:rsidP="006B6E32">
            <w:pPr>
              <w:jc w:val="both"/>
              <w:rPr>
                <w:rFonts w:ascii="Times New Roman" w:hAnsi="Times New Roman" w:cs="Times New Roman"/>
              </w:rPr>
            </w:pPr>
            <w:r w:rsidRPr="00F4655B">
              <w:rPr>
                <w:rStyle w:val="95pt"/>
                <w:rFonts w:eastAsiaTheme="minorEastAsia"/>
                <w:color w:val="auto"/>
                <w:sz w:val="24"/>
                <w:szCs w:val="24"/>
              </w:rPr>
              <w:lastRenderedPageBreak/>
              <w:t xml:space="preserve">Здатність проводити технічний огляд локомотива та </w:t>
            </w:r>
            <w:r w:rsidRPr="00F4655B">
              <w:rPr>
                <w:rStyle w:val="95pt"/>
                <w:rFonts w:eastAsiaTheme="minorEastAsia"/>
                <w:color w:val="auto"/>
                <w:sz w:val="24"/>
                <w:szCs w:val="24"/>
              </w:rPr>
              <w:lastRenderedPageBreak/>
              <w:t>визначати його технічний стан, брати участь у поточному ремонті локомотивів</w:t>
            </w:r>
          </w:p>
        </w:tc>
        <w:tc>
          <w:tcPr>
            <w:tcW w:w="4394" w:type="dxa"/>
            <w:vAlign w:val="center"/>
          </w:tcPr>
          <w:p w14:paraId="05942F94" w14:textId="6D9A99E1" w:rsidR="004E3944" w:rsidRPr="00F4655B" w:rsidRDefault="004E3944" w:rsidP="00055D16">
            <w:pPr>
              <w:pStyle w:val="a3"/>
              <w:jc w:val="both"/>
            </w:pPr>
            <w:r w:rsidRPr="00F4655B">
              <w:rPr>
                <w:rStyle w:val="85pt0pt0"/>
                <w:rFonts w:eastAsia="Courier New"/>
                <w:color w:val="auto"/>
                <w:sz w:val="24"/>
                <w:szCs w:val="24"/>
              </w:rPr>
              <w:lastRenderedPageBreak/>
              <w:t>Види та періодичність планово-попереджувальною технічного обслуговування та ремонту локомотивів, об’єми виконуваних робіт</w:t>
            </w:r>
          </w:p>
        </w:tc>
        <w:tc>
          <w:tcPr>
            <w:tcW w:w="4824" w:type="dxa"/>
            <w:vAlign w:val="center"/>
          </w:tcPr>
          <w:p w14:paraId="20F2022E" w14:textId="5D76B76C" w:rsidR="004E3944" w:rsidRPr="00F4655B" w:rsidRDefault="004E3944" w:rsidP="00055D16">
            <w:pPr>
              <w:pStyle w:val="a3"/>
              <w:jc w:val="both"/>
            </w:pPr>
            <w:r w:rsidRPr="00F4655B">
              <w:rPr>
                <w:rStyle w:val="85pt0pt0"/>
                <w:rFonts w:eastAsia="Courier New"/>
                <w:color w:val="auto"/>
                <w:sz w:val="24"/>
                <w:szCs w:val="24"/>
              </w:rPr>
              <w:t>Проводити технічний огляд та визначати технічний стан механічної частини локомотива (колісних пар, гальмівної системи, піскової системи, редуктора, букс)</w:t>
            </w:r>
          </w:p>
        </w:tc>
        <w:tc>
          <w:tcPr>
            <w:tcW w:w="1555" w:type="dxa"/>
            <w:vAlign w:val="center"/>
          </w:tcPr>
          <w:p w14:paraId="7F4A6823" w14:textId="0AC1F814" w:rsidR="004E3944" w:rsidRPr="00F4655B" w:rsidRDefault="00406F3E" w:rsidP="00ED4E94">
            <w:pPr>
              <w:jc w:val="both"/>
              <w:rPr>
                <w:rFonts w:ascii="Times New Roman" w:hAnsi="Times New Roman" w:cs="Times New Roman"/>
              </w:rPr>
            </w:pPr>
            <w:r w:rsidRPr="00F4655B">
              <w:rPr>
                <w:rFonts w:ascii="Times New Roman" w:hAnsi="Times New Roman" w:cs="Times New Roman"/>
              </w:rPr>
              <w:t xml:space="preserve">Будова та ремонт електровоза, автогальмівне </w:t>
            </w:r>
            <w:r w:rsidRPr="00F4655B">
              <w:rPr>
                <w:rFonts w:ascii="Times New Roman" w:hAnsi="Times New Roman" w:cs="Times New Roman"/>
              </w:rPr>
              <w:lastRenderedPageBreak/>
              <w:t>обладнання</w:t>
            </w:r>
          </w:p>
        </w:tc>
        <w:tc>
          <w:tcPr>
            <w:tcW w:w="855" w:type="dxa"/>
            <w:vAlign w:val="center"/>
          </w:tcPr>
          <w:p w14:paraId="648A0737" w14:textId="77777777" w:rsidR="004E3944" w:rsidRPr="00F4655B" w:rsidRDefault="004E3944" w:rsidP="00ED4E94">
            <w:pPr>
              <w:rPr>
                <w:rFonts w:ascii="Times New Roman" w:hAnsi="Times New Roman" w:cs="Times New Roman"/>
              </w:rPr>
            </w:pPr>
          </w:p>
        </w:tc>
      </w:tr>
      <w:tr w:rsidR="00F4655B" w:rsidRPr="00F4655B" w14:paraId="06C69FFE" w14:textId="77777777" w:rsidTr="00051A52">
        <w:tc>
          <w:tcPr>
            <w:tcW w:w="1526" w:type="dxa"/>
            <w:vMerge/>
            <w:vAlign w:val="center"/>
          </w:tcPr>
          <w:p w14:paraId="76D66EC9" w14:textId="28500BB3" w:rsidR="004E3944" w:rsidRPr="00F4655B" w:rsidRDefault="004E3944" w:rsidP="006B6E32">
            <w:pPr>
              <w:rPr>
                <w:rFonts w:ascii="Times New Roman" w:hAnsi="Times New Roman" w:cs="Times New Roman"/>
              </w:rPr>
            </w:pPr>
          </w:p>
        </w:tc>
        <w:tc>
          <w:tcPr>
            <w:tcW w:w="2268" w:type="dxa"/>
            <w:vMerge/>
            <w:vAlign w:val="center"/>
          </w:tcPr>
          <w:p w14:paraId="1B650A23" w14:textId="5F9DE8DD" w:rsidR="004E3944" w:rsidRPr="00F4655B" w:rsidRDefault="004E3944" w:rsidP="006B6E32">
            <w:pPr>
              <w:jc w:val="both"/>
              <w:rPr>
                <w:rFonts w:ascii="Times New Roman" w:hAnsi="Times New Roman" w:cs="Times New Roman"/>
              </w:rPr>
            </w:pPr>
          </w:p>
        </w:tc>
        <w:tc>
          <w:tcPr>
            <w:tcW w:w="4394" w:type="dxa"/>
            <w:vAlign w:val="center"/>
          </w:tcPr>
          <w:p w14:paraId="6E7B487A" w14:textId="77777777" w:rsidR="004E3944" w:rsidRPr="00F4655B" w:rsidRDefault="004E3944" w:rsidP="00055D16">
            <w:pPr>
              <w:jc w:val="both"/>
              <w:rPr>
                <w:rStyle w:val="85pt0pt0"/>
                <w:rFonts w:eastAsia="Courier New"/>
                <w:color w:val="auto"/>
                <w:sz w:val="24"/>
                <w:szCs w:val="24"/>
              </w:rPr>
            </w:pPr>
            <w:r w:rsidRPr="00F4655B">
              <w:rPr>
                <w:rStyle w:val="85pt0pt0"/>
                <w:rFonts w:eastAsia="Courier New"/>
                <w:color w:val="auto"/>
                <w:sz w:val="24"/>
                <w:szCs w:val="24"/>
              </w:rPr>
              <w:t xml:space="preserve">Порядок та прийоми безпечного виконання технічного огляду локомотивів </w:t>
            </w:r>
          </w:p>
          <w:p w14:paraId="0E429099" w14:textId="017CAF0C" w:rsidR="004E3944" w:rsidRPr="00F4655B" w:rsidRDefault="004E3944" w:rsidP="00055D16">
            <w:pPr>
              <w:jc w:val="both"/>
              <w:rPr>
                <w:rFonts w:ascii="Times New Roman" w:hAnsi="Times New Roman" w:cs="Times New Roman"/>
                <w:b/>
                <w:bCs/>
                <w:sz w:val="23"/>
                <w:szCs w:val="23"/>
              </w:rPr>
            </w:pPr>
            <w:r w:rsidRPr="00F4655B">
              <w:rPr>
                <w:rStyle w:val="85pt0pt0"/>
                <w:rFonts w:eastAsia="Courier New"/>
                <w:color w:val="auto"/>
                <w:sz w:val="24"/>
                <w:szCs w:val="24"/>
              </w:rPr>
              <w:t xml:space="preserve">Контрольовані параметри гальмівної системи, пневматичної системи, піскової системи, апаратури управління, сигналізації, колісних пар, </w:t>
            </w:r>
            <w:r w:rsidR="00406F3E" w:rsidRPr="00F4655B">
              <w:rPr>
                <w:rStyle w:val="85pt0pt0"/>
                <w:rFonts w:eastAsia="Courier New"/>
                <w:color w:val="auto"/>
                <w:sz w:val="24"/>
                <w:szCs w:val="24"/>
              </w:rPr>
              <w:t>електрообладнанн</w:t>
            </w:r>
            <w:r w:rsidRPr="00F4655B">
              <w:rPr>
                <w:rStyle w:val="85pt0pt0"/>
                <w:rFonts w:eastAsia="Courier New"/>
                <w:color w:val="auto"/>
                <w:sz w:val="24"/>
                <w:szCs w:val="24"/>
              </w:rPr>
              <w:t>я локомотивів, тощо</w:t>
            </w:r>
          </w:p>
        </w:tc>
        <w:tc>
          <w:tcPr>
            <w:tcW w:w="4824" w:type="dxa"/>
            <w:vAlign w:val="center"/>
          </w:tcPr>
          <w:p w14:paraId="31F1C4EE" w14:textId="62B03FF3" w:rsidR="004E3944" w:rsidRPr="00F4655B" w:rsidRDefault="004E3944" w:rsidP="00055D16">
            <w:pPr>
              <w:pStyle w:val="a3"/>
              <w:jc w:val="both"/>
            </w:pPr>
            <w:r w:rsidRPr="00F4655B">
              <w:rPr>
                <w:rStyle w:val="85pt0pt0"/>
                <w:rFonts w:eastAsia="Courier New"/>
                <w:color w:val="auto"/>
                <w:sz w:val="24"/>
                <w:szCs w:val="24"/>
              </w:rPr>
              <w:t>Перевіряти опір ізоляції електрообладнання локомотива</w:t>
            </w:r>
          </w:p>
          <w:p w14:paraId="2AB1F3AF" w14:textId="77777777" w:rsidR="004E3944" w:rsidRPr="00F4655B" w:rsidRDefault="004E3944" w:rsidP="00055D16">
            <w:pPr>
              <w:jc w:val="both"/>
              <w:rPr>
                <w:rFonts w:ascii="Times New Roman" w:hAnsi="Times New Roman" w:cs="Times New Roman"/>
                <w:b/>
                <w:bCs/>
                <w:sz w:val="23"/>
                <w:szCs w:val="23"/>
                <w:lang w:val="ru-RU"/>
              </w:rPr>
            </w:pPr>
          </w:p>
        </w:tc>
        <w:tc>
          <w:tcPr>
            <w:tcW w:w="1555" w:type="dxa"/>
            <w:vAlign w:val="center"/>
          </w:tcPr>
          <w:p w14:paraId="07DE3999" w14:textId="79EF4E67" w:rsidR="004E3944" w:rsidRPr="00F4655B" w:rsidRDefault="000B1079" w:rsidP="00ED4E94">
            <w:pPr>
              <w:jc w:val="both"/>
              <w:rPr>
                <w:rFonts w:ascii="Times New Roman" w:hAnsi="Times New Roman" w:cs="Times New Roman"/>
              </w:rPr>
            </w:pPr>
            <w:r w:rsidRPr="00F4655B">
              <w:rPr>
                <w:rFonts w:ascii="Times New Roman" w:hAnsi="Times New Roman" w:cs="Times New Roman"/>
              </w:rPr>
              <w:t>ТО електровоза</w:t>
            </w:r>
          </w:p>
        </w:tc>
        <w:tc>
          <w:tcPr>
            <w:tcW w:w="855" w:type="dxa"/>
            <w:vAlign w:val="center"/>
          </w:tcPr>
          <w:p w14:paraId="73545ED2" w14:textId="77777777" w:rsidR="004E3944" w:rsidRPr="00F4655B" w:rsidRDefault="004E3944" w:rsidP="00ED4E94">
            <w:pPr>
              <w:rPr>
                <w:rFonts w:ascii="Times New Roman" w:hAnsi="Times New Roman" w:cs="Times New Roman"/>
              </w:rPr>
            </w:pPr>
          </w:p>
        </w:tc>
      </w:tr>
      <w:tr w:rsidR="00F4655B" w:rsidRPr="00F4655B" w14:paraId="4D67AFDF" w14:textId="77777777" w:rsidTr="00051A52">
        <w:tc>
          <w:tcPr>
            <w:tcW w:w="1526" w:type="dxa"/>
            <w:vMerge/>
            <w:vAlign w:val="center"/>
          </w:tcPr>
          <w:p w14:paraId="0DA0C50E" w14:textId="74BCF667" w:rsidR="004E3944" w:rsidRPr="00F4655B" w:rsidRDefault="004E3944" w:rsidP="006B6E32">
            <w:pPr>
              <w:rPr>
                <w:rFonts w:ascii="Times New Roman" w:hAnsi="Times New Roman" w:cs="Times New Roman"/>
              </w:rPr>
            </w:pPr>
          </w:p>
        </w:tc>
        <w:tc>
          <w:tcPr>
            <w:tcW w:w="2268" w:type="dxa"/>
            <w:vMerge/>
            <w:vAlign w:val="center"/>
          </w:tcPr>
          <w:p w14:paraId="6BB46653" w14:textId="562BA885" w:rsidR="004E3944" w:rsidRPr="00F4655B" w:rsidRDefault="004E3944" w:rsidP="006B6E32">
            <w:pPr>
              <w:jc w:val="both"/>
              <w:rPr>
                <w:rFonts w:ascii="Times New Roman" w:hAnsi="Times New Roman" w:cs="Times New Roman"/>
              </w:rPr>
            </w:pPr>
          </w:p>
        </w:tc>
        <w:tc>
          <w:tcPr>
            <w:tcW w:w="4394" w:type="dxa"/>
            <w:vAlign w:val="center"/>
          </w:tcPr>
          <w:p w14:paraId="78D777C3" w14:textId="77777777" w:rsidR="004E3944" w:rsidRPr="00F4655B" w:rsidRDefault="004E3944" w:rsidP="00055D16">
            <w:pPr>
              <w:pStyle w:val="a3"/>
              <w:jc w:val="both"/>
              <w:rPr>
                <w:rStyle w:val="85pt0pt0"/>
                <w:rFonts w:eastAsia="Courier New"/>
                <w:color w:val="auto"/>
                <w:sz w:val="24"/>
                <w:szCs w:val="24"/>
              </w:rPr>
            </w:pPr>
            <w:r w:rsidRPr="00F4655B">
              <w:rPr>
                <w:rStyle w:val="85pt0pt0"/>
                <w:rFonts w:eastAsia="Courier New"/>
                <w:color w:val="auto"/>
                <w:sz w:val="24"/>
                <w:szCs w:val="24"/>
              </w:rPr>
              <w:t>Карти та схеми змащення складальних одиниць</w:t>
            </w:r>
          </w:p>
          <w:p w14:paraId="02C67FDB" w14:textId="6043CE16" w:rsidR="004E3944" w:rsidRPr="00F4655B" w:rsidRDefault="004E3944" w:rsidP="00055D16">
            <w:pPr>
              <w:pStyle w:val="a3"/>
              <w:jc w:val="both"/>
            </w:pPr>
            <w:r w:rsidRPr="00F4655B">
              <w:rPr>
                <w:rStyle w:val="85pt0pt0"/>
                <w:rFonts w:eastAsia="Courier New"/>
                <w:color w:val="auto"/>
                <w:sz w:val="24"/>
                <w:szCs w:val="24"/>
              </w:rPr>
              <w:t>Види мастильних матеріалів</w:t>
            </w:r>
          </w:p>
        </w:tc>
        <w:tc>
          <w:tcPr>
            <w:tcW w:w="4824" w:type="dxa"/>
            <w:vAlign w:val="center"/>
          </w:tcPr>
          <w:p w14:paraId="1423B839" w14:textId="5A14954B" w:rsidR="004E3944" w:rsidRPr="00F4655B" w:rsidRDefault="004E3944" w:rsidP="00055D16">
            <w:pPr>
              <w:pStyle w:val="a3"/>
              <w:jc w:val="both"/>
            </w:pPr>
            <w:r w:rsidRPr="00F4655B">
              <w:rPr>
                <w:rStyle w:val="85pt0pt0"/>
                <w:rFonts w:eastAsia="Courier New"/>
                <w:color w:val="auto"/>
                <w:sz w:val="24"/>
                <w:szCs w:val="24"/>
              </w:rPr>
              <w:t>Контролювати та змащувати вузли локомотива</w:t>
            </w:r>
          </w:p>
        </w:tc>
        <w:tc>
          <w:tcPr>
            <w:tcW w:w="1555" w:type="dxa"/>
            <w:vAlign w:val="center"/>
          </w:tcPr>
          <w:p w14:paraId="395F1703" w14:textId="1CE1348E" w:rsidR="004E3944" w:rsidRPr="00F4655B" w:rsidRDefault="000B1079" w:rsidP="00ED4E94">
            <w:pPr>
              <w:jc w:val="both"/>
              <w:rPr>
                <w:rFonts w:ascii="Times New Roman" w:hAnsi="Times New Roman" w:cs="Times New Roman"/>
              </w:rPr>
            </w:pPr>
            <w:r w:rsidRPr="00F4655B">
              <w:rPr>
                <w:rFonts w:ascii="Times New Roman" w:hAnsi="Times New Roman" w:cs="Times New Roman"/>
              </w:rPr>
              <w:t>ТО електровоза</w:t>
            </w:r>
          </w:p>
        </w:tc>
        <w:tc>
          <w:tcPr>
            <w:tcW w:w="855" w:type="dxa"/>
            <w:vAlign w:val="center"/>
          </w:tcPr>
          <w:p w14:paraId="10029054" w14:textId="77777777" w:rsidR="004E3944" w:rsidRPr="00F4655B" w:rsidRDefault="004E3944" w:rsidP="00ED4E94">
            <w:pPr>
              <w:rPr>
                <w:rFonts w:ascii="Times New Roman" w:hAnsi="Times New Roman" w:cs="Times New Roman"/>
              </w:rPr>
            </w:pPr>
          </w:p>
        </w:tc>
      </w:tr>
      <w:tr w:rsidR="00F4655B" w:rsidRPr="00F4655B" w14:paraId="682FC559" w14:textId="77777777" w:rsidTr="00051A52">
        <w:tc>
          <w:tcPr>
            <w:tcW w:w="1526" w:type="dxa"/>
            <w:vMerge/>
            <w:vAlign w:val="center"/>
          </w:tcPr>
          <w:p w14:paraId="75CF5F3C" w14:textId="13DE5E5B" w:rsidR="004E3944" w:rsidRPr="00F4655B" w:rsidRDefault="004E3944" w:rsidP="006B6E32">
            <w:pPr>
              <w:rPr>
                <w:rFonts w:ascii="Times New Roman" w:hAnsi="Times New Roman" w:cs="Times New Roman"/>
              </w:rPr>
            </w:pPr>
          </w:p>
        </w:tc>
        <w:tc>
          <w:tcPr>
            <w:tcW w:w="2268" w:type="dxa"/>
            <w:vMerge/>
            <w:vAlign w:val="center"/>
          </w:tcPr>
          <w:p w14:paraId="2F857769" w14:textId="033AEBF1" w:rsidR="004E3944" w:rsidRPr="00F4655B" w:rsidRDefault="004E3944" w:rsidP="006B6E32">
            <w:pPr>
              <w:jc w:val="both"/>
              <w:rPr>
                <w:rFonts w:ascii="Times New Roman" w:hAnsi="Times New Roman" w:cs="Times New Roman"/>
              </w:rPr>
            </w:pPr>
          </w:p>
        </w:tc>
        <w:tc>
          <w:tcPr>
            <w:tcW w:w="4394" w:type="dxa"/>
            <w:vAlign w:val="center"/>
          </w:tcPr>
          <w:p w14:paraId="74B5D5BB" w14:textId="77777777" w:rsidR="004E3944" w:rsidRPr="00F4655B" w:rsidRDefault="004E3944" w:rsidP="00055D16">
            <w:pPr>
              <w:jc w:val="both"/>
              <w:rPr>
                <w:rStyle w:val="85pt0pt0"/>
                <w:rFonts w:eastAsia="Courier New"/>
                <w:color w:val="auto"/>
                <w:sz w:val="24"/>
                <w:szCs w:val="24"/>
              </w:rPr>
            </w:pPr>
            <w:r w:rsidRPr="00F4655B">
              <w:rPr>
                <w:rStyle w:val="85pt0pt0"/>
                <w:rFonts w:eastAsia="Courier New"/>
                <w:color w:val="auto"/>
                <w:sz w:val="24"/>
                <w:szCs w:val="24"/>
              </w:rPr>
              <w:t xml:space="preserve">Вимоги до стану та правила охорони праці під час роботи з інструментом та пристроями </w:t>
            </w:r>
          </w:p>
          <w:p w14:paraId="2E42BF4D" w14:textId="18544A5F" w:rsidR="004E3944" w:rsidRPr="00F4655B" w:rsidRDefault="004E3944" w:rsidP="00055D16">
            <w:pPr>
              <w:jc w:val="both"/>
              <w:rPr>
                <w:rFonts w:ascii="Times New Roman" w:hAnsi="Times New Roman" w:cs="Times New Roman"/>
                <w:b/>
                <w:bCs/>
                <w:sz w:val="23"/>
                <w:szCs w:val="23"/>
              </w:rPr>
            </w:pPr>
            <w:r w:rsidRPr="00F4655B">
              <w:rPr>
                <w:rStyle w:val="85pt0pt0"/>
                <w:rFonts w:eastAsia="Courier New"/>
                <w:color w:val="auto"/>
                <w:sz w:val="24"/>
                <w:szCs w:val="24"/>
              </w:rPr>
              <w:t>Призначення, будову контрольно- вимірюваних приладів, інструментів, пристосувань, апаратури</w:t>
            </w:r>
          </w:p>
        </w:tc>
        <w:tc>
          <w:tcPr>
            <w:tcW w:w="4824" w:type="dxa"/>
            <w:vAlign w:val="center"/>
          </w:tcPr>
          <w:p w14:paraId="51CE7991" w14:textId="7435C522" w:rsidR="004E3944" w:rsidRPr="00F4655B" w:rsidRDefault="004E3944" w:rsidP="00055D16">
            <w:pPr>
              <w:pStyle w:val="a3"/>
              <w:jc w:val="both"/>
            </w:pPr>
            <w:r w:rsidRPr="00F4655B">
              <w:rPr>
                <w:rStyle w:val="85pt0pt0"/>
                <w:rFonts w:eastAsia="Courier New"/>
                <w:color w:val="auto"/>
                <w:sz w:val="24"/>
                <w:szCs w:val="24"/>
              </w:rPr>
              <w:t>Визначати стан інструментів, пристосувань та апаратури</w:t>
            </w:r>
          </w:p>
          <w:p w14:paraId="51B1C3BD" w14:textId="6C117155" w:rsidR="004E3944" w:rsidRPr="00F4655B" w:rsidRDefault="004E3944" w:rsidP="00055D16">
            <w:pPr>
              <w:pStyle w:val="a3"/>
              <w:jc w:val="both"/>
            </w:pPr>
            <w:r w:rsidRPr="00F4655B">
              <w:rPr>
                <w:rStyle w:val="85pt0pt0"/>
                <w:rFonts w:eastAsia="Courier New"/>
                <w:color w:val="auto"/>
                <w:sz w:val="24"/>
                <w:szCs w:val="24"/>
              </w:rPr>
              <w:t>Користуватися контрольно-вимірювальними приладами, інструментами, пристосуваннями, апаратурою</w:t>
            </w:r>
          </w:p>
        </w:tc>
        <w:tc>
          <w:tcPr>
            <w:tcW w:w="1555" w:type="dxa"/>
            <w:vAlign w:val="center"/>
          </w:tcPr>
          <w:p w14:paraId="2BAF108A" w14:textId="16F03281" w:rsidR="004E3944" w:rsidRPr="00F4655B" w:rsidRDefault="00D03092" w:rsidP="00ED4E94">
            <w:pPr>
              <w:jc w:val="both"/>
              <w:rPr>
                <w:rFonts w:ascii="Times New Roman" w:hAnsi="Times New Roman" w:cs="Times New Roman"/>
                <w:sz w:val="20"/>
                <w:szCs w:val="20"/>
              </w:rPr>
            </w:pPr>
            <w:r w:rsidRPr="00F4655B">
              <w:rPr>
                <w:rFonts w:ascii="Times New Roman" w:hAnsi="Times New Roman" w:cs="Times New Roman"/>
                <w:sz w:val="20"/>
                <w:szCs w:val="20"/>
              </w:rPr>
              <w:t>ТО електровоза, Охорона праці</w:t>
            </w:r>
          </w:p>
        </w:tc>
        <w:tc>
          <w:tcPr>
            <w:tcW w:w="855" w:type="dxa"/>
            <w:vAlign w:val="center"/>
          </w:tcPr>
          <w:p w14:paraId="761A40AB" w14:textId="77777777" w:rsidR="004E3944" w:rsidRPr="00F4655B" w:rsidRDefault="004E3944" w:rsidP="00ED4E94">
            <w:pPr>
              <w:rPr>
                <w:rFonts w:ascii="Times New Roman" w:hAnsi="Times New Roman" w:cs="Times New Roman"/>
              </w:rPr>
            </w:pPr>
          </w:p>
        </w:tc>
      </w:tr>
      <w:tr w:rsidR="00F4655B" w:rsidRPr="00F4655B" w14:paraId="4178AB2A" w14:textId="77777777" w:rsidTr="00051A52">
        <w:tc>
          <w:tcPr>
            <w:tcW w:w="1526" w:type="dxa"/>
            <w:vMerge/>
            <w:vAlign w:val="center"/>
          </w:tcPr>
          <w:p w14:paraId="5A0221E2" w14:textId="5B7A289F" w:rsidR="004E3944" w:rsidRPr="00F4655B" w:rsidRDefault="004E3944" w:rsidP="00ED4E94">
            <w:pPr>
              <w:rPr>
                <w:rFonts w:ascii="Times New Roman" w:hAnsi="Times New Roman" w:cs="Times New Roman"/>
              </w:rPr>
            </w:pPr>
          </w:p>
        </w:tc>
        <w:tc>
          <w:tcPr>
            <w:tcW w:w="2268" w:type="dxa"/>
            <w:vMerge/>
            <w:vAlign w:val="bottom"/>
          </w:tcPr>
          <w:p w14:paraId="1EDABB50" w14:textId="77427338" w:rsidR="004E3944" w:rsidRPr="00F4655B" w:rsidRDefault="004E3944" w:rsidP="00ED4E94">
            <w:pPr>
              <w:jc w:val="both"/>
              <w:rPr>
                <w:rFonts w:ascii="Times New Roman" w:hAnsi="Times New Roman" w:cs="Times New Roman"/>
              </w:rPr>
            </w:pPr>
          </w:p>
        </w:tc>
        <w:tc>
          <w:tcPr>
            <w:tcW w:w="4394" w:type="dxa"/>
            <w:vAlign w:val="bottom"/>
          </w:tcPr>
          <w:p w14:paraId="30DED90C" w14:textId="77777777" w:rsidR="004E3944" w:rsidRPr="00F4655B" w:rsidRDefault="004E3944" w:rsidP="00055D16">
            <w:pPr>
              <w:jc w:val="both"/>
              <w:rPr>
                <w:rStyle w:val="85pt0pt0"/>
                <w:rFonts w:eastAsia="Courier New"/>
                <w:color w:val="auto"/>
                <w:sz w:val="24"/>
                <w:szCs w:val="24"/>
              </w:rPr>
            </w:pPr>
            <w:r w:rsidRPr="00F4655B">
              <w:rPr>
                <w:rStyle w:val="85pt0pt0"/>
                <w:rFonts w:eastAsia="Courier New"/>
                <w:color w:val="auto"/>
                <w:sz w:val="24"/>
                <w:szCs w:val="24"/>
              </w:rPr>
              <w:t xml:space="preserve">Системи сигналізації, зв’язку та умовні сигнали </w:t>
            </w:r>
          </w:p>
          <w:p w14:paraId="4850A83B" w14:textId="5CFFFD76" w:rsidR="004E3944" w:rsidRPr="00F4655B" w:rsidRDefault="004E3944" w:rsidP="00055D16">
            <w:pPr>
              <w:jc w:val="both"/>
              <w:rPr>
                <w:rFonts w:ascii="Times New Roman" w:hAnsi="Times New Roman" w:cs="Times New Roman"/>
                <w:b/>
                <w:bCs/>
                <w:sz w:val="23"/>
                <w:szCs w:val="23"/>
              </w:rPr>
            </w:pPr>
            <w:r w:rsidRPr="00F4655B">
              <w:rPr>
                <w:rStyle w:val="85pt0pt0"/>
                <w:rFonts w:eastAsia="Courier New"/>
                <w:color w:val="auto"/>
                <w:sz w:val="24"/>
                <w:szCs w:val="24"/>
              </w:rPr>
              <w:t>Інструкцію з охорони праці для машиніста електровоза</w:t>
            </w:r>
          </w:p>
        </w:tc>
        <w:tc>
          <w:tcPr>
            <w:tcW w:w="4824" w:type="dxa"/>
          </w:tcPr>
          <w:p w14:paraId="54BA47E4" w14:textId="4DD8A1E9" w:rsidR="004E3944" w:rsidRPr="00F4655B" w:rsidRDefault="004E3944" w:rsidP="00055D16">
            <w:pPr>
              <w:pStyle w:val="a3"/>
              <w:jc w:val="both"/>
              <w:rPr>
                <w:lang w:val="uk-UA"/>
              </w:rPr>
            </w:pPr>
            <w:r w:rsidRPr="00F4655B">
              <w:rPr>
                <w:rStyle w:val="85pt0pt0"/>
                <w:rFonts w:eastAsia="Courier New"/>
                <w:color w:val="auto"/>
                <w:sz w:val="24"/>
                <w:szCs w:val="24"/>
              </w:rPr>
              <w:t>Користуватися звуковою, світловою сигналізацією, засобами зв’язку</w:t>
            </w:r>
          </w:p>
          <w:p w14:paraId="5952B3CD" w14:textId="0AC84B87" w:rsidR="004E3944" w:rsidRPr="00F4655B" w:rsidRDefault="004E3944" w:rsidP="00055D16">
            <w:pPr>
              <w:jc w:val="both"/>
              <w:rPr>
                <w:rFonts w:ascii="Times New Roman" w:hAnsi="Times New Roman" w:cs="Times New Roman"/>
                <w:b/>
                <w:bCs/>
                <w:sz w:val="23"/>
                <w:szCs w:val="23"/>
              </w:rPr>
            </w:pPr>
            <w:r w:rsidRPr="00F4655B">
              <w:rPr>
                <w:rStyle w:val="85pt0pt0"/>
                <w:rFonts w:eastAsia="Courier New"/>
                <w:color w:val="auto"/>
                <w:sz w:val="24"/>
                <w:szCs w:val="24"/>
              </w:rPr>
              <w:t>Виконувати вимоги трудової дисципліни та дотримуватися регламенту виконання робіт</w:t>
            </w:r>
          </w:p>
        </w:tc>
        <w:tc>
          <w:tcPr>
            <w:tcW w:w="1555" w:type="dxa"/>
            <w:vAlign w:val="center"/>
          </w:tcPr>
          <w:p w14:paraId="54C8AD8B" w14:textId="621C71E7" w:rsidR="004E3944" w:rsidRPr="00F4655B" w:rsidRDefault="002C1B9E" w:rsidP="00ED4E94">
            <w:pPr>
              <w:jc w:val="both"/>
              <w:rPr>
                <w:rFonts w:ascii="Times New Roman" w:hAnsi="Times New Roman" w:cs="Times New Roman"/>
              </w:rPr>
            </w:pPr>
            <w:r w:rsidRPr="00F4655B">
              <w:rPr>
                <w:rFonts w:ascii="Times New Roman" w:hAnsi="Times New Roman" w:cs="Times New Roman"/>
              </w:rPr>
              <w:t>ПТЕ і інструцкції</w:t>
            </w:r>
          </w:p>
        </w:tc>
        <w:tc>
          <w:tcPr>
            <w:tcW w:w="855" w:type="dxa"/>
            <w:vAlign w:val="center"/>
          </w:tcPr>
          <w:p w14:paraId="31B680D1" w14:textId="77777777" w:rsidR="004E3944" w:rsidRPr="00F4655B" w:rsidRDefault="004E3944" w:rsidP="00ED4E94">
            <w:pPr>
              <w:rPr>
                <w:rFonts w:ascii="Times New Roman" w:hAnsi="Times New Roman" w:cs="Times New Roman"/>
              </w:rPr>
            </w:pPr>
          </w:p>
        </w:tc>
      </w:tr>
      <w:tr w:rsidR="00F4655B" w:rsidRPr="00F4655B" w14:paraId="00790936" w14:textId="77777777" w:rsidTr="00051A52">
        <w:tc>
          <w:tcPr>
            <w:tcW w:w="1526" w:type="dxa"/>
            <w:vMerge/>
            <w:vAlign w:val="center"/>
          </w:tcPr>
          <w:p w14:paraId="78F2745C" w14:textId="77777777" w:rsidR="004E3944" w:rsidRPr="00F4655B" w:rsidRDefault="004E3944" w:rsidP="00ED4E94">
            <w:pPr>
              <w:rPr>
                <w:rFonts w:ascii="Times New Roman" w:hAnsi="Times New Roman" w:cs="Times New Roman"/>
              </w:rPr>
            </w:pPr>
          </w:p>
        </w:tc>
        <w:tc>
          <w:tcPr>
            <w:tcW w:w="2268" w:type="dxa"/>
            <w:vMerge w:val="restart"/>
            <w:vAlign w:val="bottom"/>
          </w:tcPr>
          <w:p w14:paraId="0866F5DF" w14:textId="7DEC4CCB" w:rsidR="004E3944" w:rsidRPr="00F4655B" w:rsidRDefault="004E3944" w:rsidP="00EF64D4">
            <w:pPr>
              <w:jc w:val="both"/>
              <w:rPr>
                <w:rFonts w:ascii="Times New Roman" w:hAnsi="Times New Roman" w:cs="Times New Roman"/>
              </w:rPr>
            </w:pPr>
            <w:r w:rsidRPr="00F4655B">
              <w:rPr>
                <w:rStyle w:val="95pt"/>
                <w:rFonts w:eastAsiaTheme="minorEastAsia"/>
                <w:color w:val="auto"/>
                <w:sz w:val="24"/>
                <w:szCs w:val="24"/>
              </w:rPr>
              <w:t>Здатність очищати, заряджати акумуляторні батареї, доливати електроліт</w:t>
            </w:r>
            <w:r w:rsidR="00B652E1" w:rsidRPr="00F4655B">
              <w:rPr>
                <w:b/>
                <w:bCs/>
                <w:sz w:val="23"/>
                <w:szCs w:val="23"/>
              </w:rPr>
              <w:t xml:space="preserve"> Здатність здійснювати обслуговування електричного обладнання та акумуляторних батарей</w:t>
            </w:r>
          </w:p>
        </w:tc>
        <w:tc>
          <w:tcPr>
            <w:tcW w:w="4394" w:type="dxa"/>
            <w:vAlign w:val="bottom"/>
          </w:tcPr>
          <w:p w14:paraId="70F316A5" w14:textId="64E71A0E" w:rsidR="004E3944" w:rsidRPr="00F4655B" w:rsidRDefault="004E3944" w:rsidP="00055D16">
            <w:pPr>
              <w:jc w:val="both"/>
              <w:rPr>
                <w:rStyle w:val="85pt0pt0"/>
                <w:rFonts w:eastAsia="Courier New"/>
                <w:color w:val="auto"/>
                <w:sz w:val="24"/>
                <w:szCs w:val="24"/>
              </w:rPr>
            </w:pPr>
            <w:r w:rsidRPr="00F4655B">
              <w:rPr>
                <w:rStyle w:val="85pt0pt0"/>
                <w:rFonts w:eastAsia="Courier New"/>
                <w:color w:val="auto"/>
                <w:sz w:val="24"/>
                <w:szCs w:val="24"/>
              </w:rPr>
              <w:t>Керівництва з експлуатації обладнання зарядних камер</w:t>
            </w:r>
          </w:p>
        </w:tc>
        <w:tc>
          <w:tcPr>
            <w:tcW w:w="4824" w:type="dxa"/>
          </w:tcPr>
          <w:p w14:paraId="38B89F58" w14:textId="363DAFC9" w:rsidR="004E3944" w:rsidRPr="00F4655B" w:rsidRDefault="004E3944" w:rsidP="00055D16">
            <w:pPr>
              <w:pStyle w:val="a3"/>
              <w:jc w:val="both"/>
              <w:rPr>
                <w:rStyle w:val="85pt0pt0"/>
                <w:rFonts w:eastAsia="Courier New"/>
                <w:color w:val="auto"/>
                <w:sz w:val="24"/>
                <w:szCs w:val="24"/>
              </w:rPr>
            </w:pPr>
            <w:r w:rsidRPr="00F4655B">
              <w:rPr>
                <w:rStyle w:val="85pt0pt0"/>
                <w:rFonts w:eastAsia="Courier New"/>
                <w:color w:val="auto"/>
                <w:sz w:val="24"/>
                <w:szCs w:val="24"/>
              </w:rPr>
              <w:t>Проводити огляд, поточний ремонт та вибракування акумуляторних батарей</w:t>
            </w:r>
          </w:p>
        </w:tc>
        <w:tc>
          <w:tcPr>
            <w:tcW w:w="1555" w:type="dxa"/>
            <w:vAlign w:val="center"/>
          </w:tcPr>
          <w:p w14:paraId="1DC5BFEC" w14:textId="77777777" w:rsidR="004E3944" w:rsidRPr="00F4655B" w:rsidRDefault="004E3944" w:rsidP="00ED4E94">
            <w:pPr>
              <w:jc w:val="both"/>
              <w:rPr>
                <w:rFonts w:ascii="Times New Roman" w:hAnsi="Times New Roman" w:cs="Times New Roman"/>
              </w:rPr>
            </w:pPr>
          </w:p>
        </w:tc>
        <w:tc>
          <w:tcPr>
            <w:tcW w:w="855" w:type="dxa"/>
            <w:vAlign w:val="center"/>
          </w:tcPr>
          <w:p w14:paraId="4660891D" w14:textId="77777777" w:rsidR="004E3944" w:rsidRPr="00F4655B" w:rsidRDefault="004E3944" w:rsidP="00ED4E94">
            <w:pPr>
              <w:rPr>
                <w:rFonts w:ascii="Times New Roman" w:hAnsi="Times New Roman" w:cs="Times New Roman"/>
              </w:rPr>
            </w:pPr>
          </w:p>
        </w:tc>
      </w:tr>
      <w:tr w:rsidR="00F4655B" w:rsidRPr="00F4655B" w14:paraId="48A5A28D" w14:textId="77777777" w:rsidTr="00051A52">
        <w:tc>
          <w:tcPr>
            <w:tcW w:w="1526" w:type="dxa"/>
            <w:vMerge/>
            <w:vAlign w:val="center"/>
          </w:tcPr>
          <w:p w14:paraId="5C4384E1" w14:textId="77777777" w:rsidR="004E3944" w:rsidRPr="00F4655B" w:rsidRDefault="004E3944" w:rsidP="00ED4E94">
            <w:pPr>
              <w:rPr>
                <w:rFonts w:ascii="Times New Roman" w:hAnsi="Times New Roman" w:cs="Times New Roman"/>
              </w:rPr>
            </w:pPr>
          </w:p>
        </w:tc>
        <w:tc>
          <w:tcPr>
            <w:tcW w:w="2268" w:type="dxa"/>
            <w:vMerge/>
            <w:vAlign w:val="bottom"/>
          </w:tcPr>
          <w:p w14:paraId="254D9D2F" w14:textId="07CC5DE3" w:rsidR="004E3944" w:rsidRPr="00F4655B" w:rsidRDefault="004E3944" w:rsidP="00EF64D4">
            <w:pPr>
              <w:jc w:val="both"/>
              <w:rPr>
                <w:rFonts w:ascii="Times New Roman" w:hAnsi="Times New Roman" w:cs="Times New Roman"/>
              </w:rPr>
            </w:pPr>
          </w:p>
        </w:tc>
        <w:tc>
          <w:tcPr>
            <w:tcW w:w="4394" w:type="dxa"/>
            <w:vAlign w:val="bottom"/>
          </w:tcPr>
          <w:p w14:paraId="2D93C7B4" w14:textId="52C44815" w:rsidR="004E3944" w:rsidRPr="00F4655B" w:rsidRDefault="004E3944" w:rsidP="00055D16">
            <w:pPr>
              <w:jc w:val="both"/>
              <w:rPr>
                <w:rStyle w:val="85pt0pt0"/>
                <w:rFonts w:eastAsia="Courier New"/>
                <w:color w:val="auto"/>
                <w:sz w:val="24"/>
                <w:szCs w:val="24"/>
              </w:rPr>
            </w:pPr>
            <w:r w:rsidRPr="00F4655B">
              <w:rPr>
                <w:rFonts w:ascii="Times New Roman" w:hAnsi="Times New Roman"/>
              </w:rPr>
              <w:t>Види акумуляторних батарей</w:t>
            </w:r>
          </w:p>
        </w:tc>
        <w:tc>
          <w:tcPr>
            <w:tcW w:w="4824" w:type="dxa"/>
          </w:tcPr>
          <w:p w14:paraId="1960FDA3" w14:textId="692848E9" w:rsidR="004E3944" w:rsidRPr="00F4655B" w:rsidRDefault="004E3944" w:rsidP="00055D16">
            <w:pPr>
              <w:pStyle w:val="a3"/>
              <w:jc w:val="both"/>
              <w:rPr>
                <w:rStyle w:val="85pt0pt0"/>
                <w:rFonts w:eastAsia="Courier New"/>
                <w:color w:val="auto"/>
                <w:sz w:val="24"/>
                <w:szCs w:val="24"/>
              </w:rPr>
            </w:pPr>
            <w:r w:rsidRPr="00F4655B">
              <w:rPr>
                <w:rStyle w:val="85pt0pt0"/>
                <w:rFonts w:eastAsia="Courier New"/>
                <w:color w:val="auto"/>
                <w:sz w:val="24"/>
                <w:szCs w:val="24"/>
              </w:rPr>
              <w:t>Приводити в робочий стан акумуляторних батарей</w:t>
            </w:r>
          </w:p>
        </w:tc>
        <w:tc>
          <w:tcPr>
            <w:tcW w:w="1555" w:type="dxa"/>
            <w:vAlign w:val="center"/>
          </w:tcPr>
          <w:p w14:paraId="38EF275D" w14:textId="77777777" w:rsidR="004E3944" w:rsidRPr="00F4655B" w:rsidRDefault="004E3944" w:rsidP="00ED4E94">
            <w:pPr>
              <w:jc w:val="both"/>
              <w:rPr>
                <w:rFonts w:ascii="Times New Roman" w:hAnsi="Times New Roman" w:cs="Times New Roman"/>
              </w:rPr>
            </w:pPr>
          </w:p>
        </w:tc>
        <w:tc>
          <w:tcPr>
            <w:tcW w:w="855" w:type="dxa"/>
            <w:vAlign w:val="center"/>
          </w:tcPr>
          <w:p w14:paraId="49C5E9C2" w14:textId="77777777" w:rsidR="004E3944" w:rsidRPr="00F4655B" w:rsidRDefault="004E3944" w:rsidP="00ED4E94">
            <w:pPr>
              <w:rPr>
                <w:rFonts w:ascii="Times New Roman" w:hAnsi="Times New Roman" w:cs="Times New Roman"/>
              </w:rPr>
            </w:pPr>
          </w:p>
        </w:tc>
      </w:tr>
      <w:tr w:rsidR="00F4655B" w:rsidRPr="00F4655B" w14:paraId="400B2347" w14:textId="77777777" w:rsidTr="00051A52">
        <w:tc>
          <w:tcPr>
            <w:tcW w:w="1526" w:type="dxa"/>
            <w:vMerge/>
            <w:vAlign w:val="center"/>
          </w:tcPr>
          <w:p w14:paraId="215D6ADA" w14:textId="77777777" w:rsidR="004E3944" w:rsidRPr="00F4655B" w:rsidRDefault="004E3944" w:rsidP="00ED4E94">
            <w:pPr>
              <w:rPr>
                <w:rFonts w:ascii="Times New Roman" w:hAnsi="Times New Roman" w:cs="Times New Roman"/>
              </w:rPr>
            </w:pPr>
          </w:p>
        </w:tc>
        <w:tc>
          <w:tcPr>
            <w:tcW w:w="2268" w:type="dxa"/>
            <w:vMerge/>
            <w:vAlign w:val="bottom"/>
          </w:tcPr>
          <w:p w14:paraId="17D8FBDF" w14:textId="6CA3C66A" w:rsidR="004E3944" w:rsidRPr="00F4655B" w:rsidRDefault="004E3944" w:rsidP="00EF64D4">
            <w:pPr>
              <w:jc w:val="both"/>
              <w:rPr>
                <w:rFonts w:ascii="Times New Roman" w:hAnsi="Times New Roman" w:cs="Times New Roman"/>
              </w:rPr>
            </w:pPr>
          </w:p>
        </w:tc>
        <w:tc>
          <w:tcPr>
            <w:tcW w:w="4394" w:type="dxa"/>
            <w:vAlign w:val="bottom"/>
          </w:tcPr>
          <w:p w14:paraId="7A436935" w14:textId="381C378B" w:rsidR="004E3944" w:rsidRPr="00F4655B" w:rsidRDefault="004E3944" w:rsidP="008047C4">
            <w:pPr>
              <w:pStyle w:val="a3"/>
              <w:jc w:val="both"/>
              <w:rPr>
                <w:rStyle w:val="85pt0pt0"/>
                <w:rFonts w:eastAsia="Calibri"/>
                <w:color w:val="auto"/>
                <w:spacing w:val="0"/>
                <w:sz w:val="22"/>
                <w:szCs w:val="22"/>
                <w:shd w:val="clear" w:color="auto" w:fill="auto"/>
                <w:lang w:val="ru-RU" w:bidi="ar-SA"/>
              </w:rPr>
            </w:pPr>
            <w:r w:rsidRPr="00F4655B">
              <w:rPr>
                <w:rFonts w:ascii="Times New Roman" w:hAnsi="Times New Roman"/>
              </w:rPr>
              <w:t>Експлуатаційну документацію на батареї</w:t>
            </w:r>
          </w:p>
        </w:tc>
        <w:tc>
          <w:tcPr>
            <w:tcW w:w="4824" w:type="dxa"/>
          </w:tcPr>
          <w:p w14:paraId="0728163C" w14:textId="69484141" w:rsidR="004E3944" w:rsidRPr="00F4655B" w:rsidRDefault="004E3944" w:rsidP="00055D16">
            <w:pPr>
              <w:pStyle w:val="a3"/>
              <w:jc w:val="both"/>
              <w:rPr>
                <w:rStyle w:val="85pt0pt0"/>
                <w:rFonts w:eastAsia="Courier New"/>
                <w:color w:val="auto"/>
                <w:sz w:val="24"/>
                <w:szCs w:val="24"/>
              </w:rPr>
            </w:pPr>
            <w:r w:rsidRPr="00F4655B">
              <w:rPr>
                <w:rStyle w:val="85pt0pt0"/>
                <w:rFonts w:eastAsia="Courier New"/>
                <w:color w:val="auto"/>
                <w:sz w:val="24"/>
                <w:szCs w:val="24"/>
              </w:rPr>
              <w:t>Перевіряти стан батарейного ящика та кришок</w:t>
            </w:r>
          </w:p>
        </w:tc>
        <w:tc>
          <w:tcPr>
            <w:tcW w:w="1555" w:type="dxa"/>
            <w:vAlign w:val="center"/>
          </w:tcPr>
          <w:p w14:paraId="27E9B891" w14:textId="77777777" w:rsidR="004E3944" w:rsidRPr="00F4655B" w:rsidRDefault="004E3944" w:rsidP="00ED4E94">
            <w:pPr>
              <w:jc w:val="both"/>
              <w:rPr>
                <w:rFonts w:ascii="Times New Roman" w:hAnsi="Times New Roman" w:cs="Times New Roman"/>
              </w:rPr>
            </w:pPr>
          </w:p>
        </w:tc>
        <w:tc>
          <w:tcPr>
            <w:tcW w:w="855" w:type="dxa"/>
            <w:vAlign w:val="center"/>
          </w:tcPr>
          <w:p w14:paraId="4C5A5211" w14:textId="77777777" w:rsidR="004E3944" w:rsidRPr="00F4655B" w:rsidRDefault="004E3944" w:rsidP="00ED4E94">
            <w:pPr>
              <w:rPr>
                <w:rFonts w:ascii="Times New Roman" w:hAnsi="Times New Roman" w:cs="Times New Roman"/>
              </w:rPr>
            </w:pPr>
          </w:p>
        </w:tc>
      </w:tr>
      <w:tr w:rsidR="00F4655B" w:rsidRPr="00F4655B" w14:paraId="7B832005" w14:textId="77777777" w:rsidTr="00051A52">
        <w:tc>
          <w:tcPr>
            <w:tcW w:w="1526" w:type="dxa"/>
            <w:vMerge/>
            <w:vAlign w:val="center"/>
          </w:tcPr>
          <w:p w14:paraId="4432EA35" w14:textId="77777777" w:rsidR="004E3944" w:rsidRPr="00F4655B" w:rsidRDefault="004E3944" w:rsidP="00ED4E94">
            <w:pPr>
              <w:rPr>
                <w:rFonts w:ascii="Times New Roman" w:hAnsi="Times New Roman" w:cs="Times New Roman"/>
              </w:rPr>
            </w:pPr>
          </w:p>
        </w:tc>
        <w:tc>
          <w:tcPr>
            <w:tcW w:w="2268" w:type="dxa"/>
            <w:vMerge/>
            <w:vAlign w:val="bottom"/>
          </w:tcPr>
          <w:p w14:paraId="704FD3FC" w14:textId="4A21C205" w:rsidR="004E3944" w:rsidRPr="00F4655B" w:rsidRDefault="004E3944" w:rsidP="00EF64D4">
            <w:pPr>
              <w:jc w:val="both"/>
              <w:rPr>
                <w:rFonts w:ascii="Times New Roman" w:hAnsi="Times New Roman" w:cs="Times New Roman"/>
              </w:rPr>
            </w:pPr>
          </w:p>
        </w:tc>
        <w:tc>
          <w:tcPr>
            <w:tcW w:w="4394" w:type="dxa"/>
            <w:vAlign w:val="bottom"/>
          </w:tcPr>
          <w:p w14:paraId="4184577E" w14:textId="113DC74F" w:rsidR="004E3944" w:rsidRPr="00F4655B" w:rsidRDefault="004E3944" w:rsidP="00055D16">
            <w:pPr>
              <w:jc w:val="both"/>
              <w:rPr>
                <w:rStyle w:val="85pt0pt0"/>
                <w:rFonts w:eastAsia="Courier New"/>
                <w:color w:val="auto"/>
                <w:sz w:val="24"/>
                <w:szCs w:val="24"/>
              </w:rPr>
            </w:pPr>
            <w:r w:rsidRPr="00F4655B">
              <w:rPr>
                <w:rFonts w:ascii="Times New Roman" w:hAnsi="Times New Roman"/>
              </w:rPr>
              <w:t>Будову та пристрій акумуляторних батарей, вимоги безпечної експлуатації, заряджання та догляду за ними</w:t>
            </w:r>
          </w:p>
        </w:tc>
        <w:tc>
          <w:tcPr>
            <w:tcW w:w="4824" w:type="dxa"/>
          </w:tcPr>
          <w:p w14:paraId="0D1D5AD0" w14:textId="186848E2" w:rsidR="004E3944" w:rsidRPr="00F4655B" w:rsidRDefault="004E3944" w:rsidP="00055D16">
            <w:pPr>
              <w:pStyle w:val="a3"/>
              <w:jc w:val="both"/>
              <w:rPr>
                <w:rStyle w:val="85pt0pt0"/>
                <w:rFonts w:eastAsia="Courier New"/>
                <w:color w:val="auto"/>
                <w:sz w:val="24"/>
                <w:szCs w:val="24"/>
              </w:rPr>
            </w:pPr>
            <w:r w:rsidRPr="00F4655B">
              <w:rPr>
                <w:rStyle w:val="85pt0pt0"/>
                <w:rFonts w:eastAsia="Courier New"/>
                <w:color w:val="auto"/>
                <w:sz w:val="24"/>
                <w:szCs w:val="24"/>
              </w:rPr>
              <w:t>Перевіряти кріплення батарейного ящика</w:t>
            </w:r>
          </w:p>
        </w:tc>
        <w:tc>
          <w:tcPr>
            <w:tcW w:w="1555" w:type="dxa"/>
            <w:vAlign w:val="center"/>
          </w:tcPr>
          <w:p w14:paraId="3A318F77" w14:textId="77777777" w:rsidR="004E3944" w:rsidRPr="00F4655B" w:rsidRDefault="004E3944" w:rsidP="00ED4E94">
            <w:pPr>
              <w:jc w:val="both"/>
              <w:rPr>
                <w:rFonts w:ascii="Times New Roman" w:hAnsi="Times New Roman" w:cs="Times New Roman"/>
              </w:rPr>
            </w:pPr>
          </w:p>
        </w:tc>
        <w:tc>
          <w:tcPr>
            <w:tcW w:w="855" w:type="dxa"/>
            <w:vAlign w:val="center"/>
          </w:tcPr>
          <w:p w14:paraId="1A59A106" w14:textId="77777777" w:rsidR="004E3944" w:rsidRPr="00F4655B" w:rsidRDefault="004E3944" w:rsidP="00ED4E94">
            <w:pPr>
              <w:rPr>
                <w:rFonts w:ascii="Times New Roman" w:hAnsi="Times New Roman" w:cs="Times New Roman"/>
              </w:rPr>
            </w:pPr>
          </w:p>
        </w:tc>
      </w:tr>
      <w:tr w:rsidR="00F4655B" w:rsidRPr="00F4655B" w14:paraId="363A2F5A" w14:textId="77777777" w:rsidTr="00051A52">
        <w:tc>
          <w:tcPr>
            <w:tcW w:w="1526" w:type="dxa"/>
            <w:vMerge/>
            <w:vAlign w:val="center"/>
          </w:tcPr>
          <w:p w14:paraId="51E838A2" w14:textId="77777777" w:rsidR="004E3944" w:rsidRPr="00F4655B" w:rsidRDefault="004E3944" w:rsidP="00ED4E94">
            <w:pPr>
              <w:rPr>
                <w:rFonts w:ascii="Times New Roman" w:hAnsi="Times New Roman" w:cs="Times New Roman"/>
              </w:rPr>
            </w:pPr>
          </w:p>
        </w:tc>
        <w:tc>
          <w:tcPr>
            <w:tcW w:w="2268" w:type="dxa"/>
            <w:vMerge/>
            <w:vAlign w:val="bottom"/>
          </w:tcPr>
          <w:p w14:paraId="54D16D4D" w14:textId="6172DF55" w:rsidR="004E3944" w:rsidRPr="00F4655B" w:rsidRDefault="004E3944" w:rsidP="00EF64D4">
            <w:pPr>
              <w:jc w:val="both"/>
              <w:rPr>
                <w:rFonts w:ascii="Times New Roman" w:hAnsi="Times New Roman" w:cs="Times New Roman"/>
              </w:rPr>
            </w:pPr>
          </w:p>
        </w:tc>
        <w:tc>
          <w:tcPr>
            <w:tcW w:w="4394" w:type="dxa"/>
            <w:vAlign w:val="bottom"/>
          </w:tcPr>
          <w:p w14:paraId="015B03A2" w14:textId="08275ECB" w:rsidR="004E3944" w:rsidRPr="00F4655B" w:rsidRDefault="004E3944" w:rsidP="008047C4">
            <w:pPr>
              <w:jc w:val="both"/>
              <w:rPr>
                <w:rStyle w:val="85pt0pt0"/>
                <w:rFonts w:eastAsiaTheme="minorEastAsia"/>
                <w:color w:val="auto"/>
                <w:spacing w:val="0"/>
                <w:sz w:val="22"/>
                <w:szCs w:val="22"/>
                <w:shd w:val="clear" w:color="auto" w:fill="auto"/>
                <w:lang w:bidi="ar-SA"/>
              </w:rPr>
            </w:pPr>
            <w:r w:rsidRPr="00F4655B">
              <w:rPr>
                <w:rFonts w:ascii="Times New Roman" w:hAnsi="Times New Roman" w:cs="Times New Roman"/>
              </w:rPr>
              <w:t>Порядок, перелік робіт та заходи безпеки при виконанні робіт з технічного огляду та поточного ремонту акумуляторних батарей</w:t>
            </w:r>
          </w:p>
        </w:tc>
        <w:tc>
          <w:tcPr>
            <w:tcW w:w="4824" w:type="dxa"/>
          </w:tcPr>
          <w:p w14:paraId="1BA71D78" w14:textId="262E06D3" w:rsidR="004E3944" w:rsidRPr="00F4655B" w:rsidRDefault="004E3944" w:rsidP="00055D16">
            <w:pPr>
              <w:pStyle w:val="a3"/>
              <w:jc w:val="both"/>
              <w:rPr>
                <w:rStyle w:val="85pt0pt0"/>
                <w:rFonts w:eastAsia="Courier New"/>
                <w:color w:val="auto"/>
                <w:sz w:val="24"/>
                <w:szCs w:val="24"/>
              </w:rPr>
            </w:pPr>
            <w:r w:rsidRPr="00F4655B">
              <w:rPr>
                <w:rStyle w:val="85pt0pt0"/>
                <w:rFonts w:eastAsia="Courier New"/>
                <w:color w:val="auto"/>
                <w:sz w:val="24"/>
                <w:szCs w:val="24"/>
              </w:rPr>
              <w:t>Проводити заміну батарейних ящиків на локомотиві</w:t>
            </w:r>
          </w:p>
        </w:tc>
        <w:tc>
          <w:tcPr>
            <w:tcW w:w="1555" w:type="dxa"/>
            <w:vAlign w:val="center"/>
          </w:tcPr>
          <w:p w14:paraId="7522403C" w14:textId="77777777" w:rsidR="004E3944" w:rsidRPr="00F4655B" w:rsidRDefault="004E3944" w:rsidP="00ED4E94">
            <w:pPr>
              <w:jc w:val="both"/>
              <w:rPr>
                <w:rFonts w:ascii="Times New Roman" w:hAnsi="Times New Roman" w:cs="Times New Roman"/>
              </w:rPr>
            </w:pPr>
          </w:p>
        </w:tc>
        <w:tc>
          <w:tcPr>
            <w:tcW w:w="855" w:type="dxa"/>
            <w:vAlign w:val="center"/>
          </w:tcPr>
          <w:p w14:paraId="3E07399E" w14:textId="77777777" w:rsidR="004E3944" w:rsidRPr="00F4655B" w:rsidRDefault="004E3944" w:rsidP="00ED4E94">
            <w:pPr>
              <w:rPr>
                <w:rFonts w:ascii="Times New Roman" w:hAnsi="Times New Roman" w:cs="Times New Roman"/>
              </w:rPr>
            </w:pPr>
          </w:p>
        </w:tc>
      </w:tr>
      <w:tr w:rsidR="00F4655B" w:rsidRPr="00F4655B" w14:paraId="09EC174B" w14:textId="77777777" w:rsidTr="00051A52">
        <w:tc>
          <w:tcPr>
            <w:tcW w:w="1526" w:type="dxa"/>
            <w:vMerge/>
            <w:vAlign w:val="center"/>
          </w:tcPr>
          <w:p w14:paraId="47D407F4" w14:textId="77777777" w:rsidR="004E3944" w:rsidRPr="00F4655B" w:rsidRDefault="004E3944" w:rsidP="00ED4E94">
            <w:pPr>
              <w:rPr>
                <w:rFonts w:ascii="Times New Roman" w:hAnsi="Times New Roman" w:cs="Times New Roman"/>
              </w:rPr>
            </w:pPr>
          </w:p>
        </w:tc>
        <w:tc>
          <w:tcPr>
            <w:tcW w:w="2268" w:type="dxa"/>
            <w:vMerge/>
            <w:vAlign w:val="bottom"/>
          </w:tcPr>
          <w:p w14:paraId="2C41EB5E" w14:textId="2C0EDE65" w:rsidR="004E3944" w:rsidRPr="00F4655B" w:rsidRDefault="004E3944" w:rsidP="00EF64D4">
            <w:pPr>
              <w:jc w:val="both"/>
              <w:rPr>
                <w:rFonts w:ascii="Times New Roman" w:hAnsi="Times New Roman" w:cs="Times New Roman"/>
              </w:rPr>
            </w:pPr>
          </w:p>
        </w:tc>
        <w:tc>
          <w:tcPr>
            <w:tcW w:w="4394" w:type="dxa"/>
            <w:vAlign w:val="bottom"/>
          </w:tcPr>
          <w:p w14:paraId="77EF32D0" w14:textId="77777777" w:rsidR="004E3944" w:rsidRPr="00F4655B" w:rsidRDefault="004E3944" w:rsidP="008047C4">
            <w:pPr>
              <w:jc w:val="both"/>
              <w:rPr>
                <w:rFonts w:ascii="Times New Roman" w:hAnsi="Times New Roman" w:cs="Times New Roman"/>
              </w:rPr>
            </w:pPr>
          </w:p>
        </w:tc>
        <w:tc>
          <w:tcPr>
            <w:tcW w:w="4824" w:type="dxa"/>
          </w:tcPr>
          <w:p w14:paraId="2E7D4236" w14:textId="64C77415" w:rsidR="004E3944" w:rsidRPr="00F4655B" w:rsidRDefault="004E3944" w:rsidP="00055D16">
            <w:pPr>
              <w:pStyle w:val="a3"/>
              <w:jc w:val="both"/>
              <w:rPr>
                <w:rStyle w:val="85pt0pt0"/>
                <w:rFonts w:eastAsia="Courier New"/>
                <w:color w:val="auto"/>
                <w:sz w:val="24"/>
                <w:szCs w:val="24"/>
              </w:rPr>
            </w:pPr>
            <w:r w:rsidRPr="00F4655B">
              <w:rPr>
                <w:rStyle w:val="85pt0pt0"/>
                <w:rFonts w:eastAsia="Courier New"/>
                <w:color w:val="auto"/>
                <w:sz w:val="24"/>
                <w:szCs w:val="24"/>
              </w:rPr>
              <w:t>Заряджати акумуляторні батареї</w:t>
            </w:r>
          </w:p>
        </w:tc>
        <w:tc>
          <w:tcPr>
            <w:tcW w:w="1555" w:type="dxa"/>
            <w:vAlign w:val="center"/>
          </w:tcPr>
          <w:p w14:paraId="1661D3C8" w14:textId="77777777" w:rsidR="004E3944" w:rsidRPr="00F4655B" w:rsidRDefault="004E3944" w:rsidP="00ED4E94">
            <w:pPr>
              <w:jc w:val="both"/>
              <w:rPr>
                <w:rFonts w:ascii="Times New Roman" w:hAnsi="Times New Roman" w:cs="Times New Roman"/>
              </w:rPr>
            </w:pPr>
          </w:p>
        </w:tc>
        <w:tc>
          <w:tcPr>
            <w:tcW w:w="855" w:type="dxa"/>
            <w:vAlign w:val="center"/>
          </w:tcPr>
          <w:p w14:paraId="4206620B" w14:textId="77777777" w:rsidR="004E3944" w:rsidRPr="00F4655B" w:rsidRDefault="004E3944" w:rsidP="00ED4E94">
            <w:pPr>
              <w:rPr>
                <w:rFonts w:ascii="Times New Roman" w:hAnsi="Times New Roman" w:cs="Times New Roman"/>
              </w:rPr>
            </w:pPr>
          </w:p>
        </w:tc>
      </w:tr>
      <w:tr w:rsidR="00F4655B" w:rsidRPr="00F4655B" w14:paraId="4704AF56" w14:textId="77777777" w:rsidTr="00051A52">
        <w:tc>
          <w:tcPr>
            <w:tcW w:w="1526" w:type="dxa"/>
            <w:vMerge/>
            <w:vAlign w:val="center"/>
          </w:tcPr>
          <w:p w14:paraId="3D907CAE" w14:textId="77777777" w:rsidR="004E3944" w:rsidRPr="00F4655B" w:rsidRDefault="004E3944" w:rsidP="00ED4E94">
            <w:pPr>
              <w:rPr>
                <w:rFonts w:ascii="Times New Roman" w:hAnsi="Times New Roman" w:cs="Times New Roman"/>
              </w:rPr>
            </w:pPr>
          </w:p>
        </w:tc>
        <w:tc>
          <w:tcPr>
            <w:tcW w:w="2268" w:type="dxa"/>
            <w:vMerge/>
            <w:vAlign w:val="bottom"/>
          </w:tcPr>
          <w:p w14:paraId="6B0BF334" w14:textId="4BEEBFBF" w:rsidR="004E3944" w:rsidRPr="00F4655B" w:rsidRDefault="004E3944" w:rsidP="00EF64D4">
            <w:pPr>
              <w:jc w:val="both"/>
              <w:rPr>
                <w:rFonts w:ascii="Times New Roman" w:hAnsi="Times New Roman" w:cs="Times New Roman"/>
              </w:rPr>
            </w:pPr>
          </w:p>
        </w:tc>
        <w:tc>
          <w:tcPr>
            <w:tcW w:w="4394" w:type="dxa"/>
            <w:vAlign w:val="bottom"/>
          </w:tcPr>
          <w:p w14:paraId="447E037B" w14:textId="2978248B" w:rsidR="004E3944" w:rsidRPr="00F4655B" w:rsidRDefault="004E3944" w:rsidP="008047C4">
            <w:pPr>
              <w:jc w:val="both"/>
              <w:rPr>
                <w:rFonts w:ascii="Times New Roman" w:hAnsi="Times New Roman" w:cs="Times New Roman"/>
              </w:rPr>
            </w:pPr>
            <w:r w:rsidRPr="00F4655B">
              <w:rPr>
                <w:rFonts w:ascii="Times New Roman" w:hAnsi="Times New Roman" w:cs="Times New Roman"/>
              </w:rPr>
              <w:t>Дефекти акумуляторів та їх вибракування</w:t>
            </w:r>
          </w:p>
        </w:tc>
        <w:tc>
          <w:tcPr>
            <w:tcW w:w="4824" w:type="dxa"/>
          </w:tcPr>
          <w:p w14:paraId="31586D9C" w14:textId="411208A3" w:rsidR="004E3944" w:rsidRPr="00F4655B" w:rsidRDefault="004E3944" w:rsidP="00055D16">
            <w:pPr>
              <w:pStyle w:val="a3"/>
              <w:jc w:val="both"/>
              <w:rPr>
                <w:rStyle w:val="85pt0pt0"/>
                <w:rFonts w:eastAsia="Courier New"/>
                <w:color w:val="auto"/>
                <w:sz w:val="24"/>
                <w:szCs w:val="24"/>
              </w:rPr>
            </w:pPr>
            <w:r w:rsidRPr="00F4655B">
              <w:rPr>
                <w:rStyle w:val="85pt0pt0"/>
                <w:rFonts w:eastAsia="Courier New"/>
                <w:color w:val="auto"/>
                <w:sz w:val="24"/>
                <w:szCs w:val="24"/>
              </w:rPr>
              <w:t>Керувати вантажопідйомними машинами, устаткуванням, механізмами з підлоги</w:t>
            </w:r>
          </w:p>
        </w:tc>
        <w:tc>
          <w:tcPr>
            <w:tcW w:w="1555" w:type="dxa"/>
            <w:vAlign w:val="center"/>
          </w:tcPr>
          <w:p w14:paraId="2871D10A" w14:textId="77777777" w:rsidR="004E3944" w:rsidRPr="00F4655B" w:rsidRDefault="004E3944" w:rsidP="00ED4E94">
            <w:pPr>
              <w:jc w:val="both"/>
              <w:rPr>
                <w:rFonts w:ascii="Times New Roman" w:hAnsi="Times New Roman" w:cs="Times New Roman"/>
              </w:rPr>
            </w:pPr>
          </w:p>
        </w:tc>
        <w:tc>
          <w:tcPr>
            <w:tcW w:w="855" w:type="dxa"/>
            <w:vAlign w:val="center"/>
          </w:tcPr>
          <w:p w14:paraId="316D3E88" w14:textId="77777777" w:rsidR="004E3944" w:rsidRPr="00F4655B" w:rsidRDefault="004E3944" w:rsidP="00ED4E94">
            <w:pPr>
              <w:rPr>
                <w:rFonts w:ascii="Times New Roman" w:hAnsi="Times New Roman" w:cs="Times New Roman"/>
              </w:rPr>
            </w:pPr>
          </w:p>
        </w:tc>
      </w:tr>
      <w:tr w:rsidR="00F4655B" w:rsidRPr="00F4655B" w14:paraId="28FE0D53" w14:textId="77777777" w:rsidTr="00051A52">
        <w:tc>
          <w:tcPr>
            <w:tcW w:w="1526" w:type="dxa"/>
            <w:vMerge/>
            <w:vAlign w:val="center"/>
          </w:tcPr>
          <w:p w14:paraId="1B26087E" w14:textId="77777777" w:rsidR="004E3944" w:rsidRPr="00F4655B" w:rsidRDefault="004E3944" w:rsidP="00ED4E94">
            <w:pPr>
              <w:rPr>
                <w:rFonts w:ascii="Times New Roman" w:hAnsi="Times New Roman" w:cs="Times New Roman"/>
              </w:rPr>
            </w:pPr>
          </w:p>
        </w:tc>
        <w:tc>
          <w:tcPr>
            <w:tcW w:w="2268" w:type="dxa"/>
            <w:vMerge/>
            <w:vAlign w:val="bottom"/>
          </w:tcPr>
          <w:p w14:paraId="1D20796E" w14:textId="60BC4D8B" w:rsidR="004E3944" w:rsidRPr="00F4655B" w:rsidRDefault="004E3944" w:rsidP="00EF64D4">
            <w:pPr>
              <w:jc w:val="both"/>
              <w:rPr>
                <w:rFonts w:ascii="Times New Roman" w:hAnsi="Times New Roman" w:cs="Times New Roman"/>
              </w:rPr>
            </w:pPr>
          </w:p>
        </w:tc>
        <w:tc>
          <w:tcPr>
            <w:tcW w:w="4394" w:type="dxa"/>
            <w:vAlign w:val="bottom"/>
          </w:tcPr>
          <w:p w14:paraId="01DF3886" w14:textId="791679F5" w:rsidR="004E3944" w:rsidRPr="00F4655B" w:rsidRDefault="004E3944" w:rsidP="008047C4">
            <w:pPr>
              <w:jc w:val="both"/>
              <w:rPr>
                <w:rFonts w:ascii="Times New Roman" w:hAnsi="Times New Roman" w:cs="Times New Roman"/>
              </w:rPr>
            </w:pPr>
            <w:r w:rsidRPr="00F4655B">
              <w:rPr>
                <w:rFonts w:ascii="Times New Roman" w:hAnsi="Times New Roman" w:cs="Times New Roman"/>
              </w:rPr>
              <w:t>Дефекти акумуляторів та їх вибракування</w:t>
            </w:r>
          </w:p>
        </w:tc>
        <w:tc>
          <w:tcPr>
            <w:tcW w:w="4824" w:type="dxa"/>
          </w:tcPr>
          <w:p w14:paraId="6B880BB3" w14:textId="4310009B" w:rsidR="004E3944" w:rsidRPr="00F4655B" w:rsidRDefault="004E3944" w:rsidP="00055D16">
            <w:pPr>
              <w:pStyle w:val="a3"/>
              <w:jc w:val="both"/>
              <w:rPr>
                <w:rStyle w:val="85pt0pt0"/>
                <w:rFonts w:eastAsia="Courier New"/>
                <w:color w:val="auto"/>
                <w:sz w:val="24"/>
                <w:szCs w:val="24"/>
              </w:rPr>
            </w:pPr>
            <w:r w:rsidRPr="00F4655B">
              <w:rPr>
                <w:rStyle w:val="85pt0pt0"/>
                <w:rFonts w:eastAsia="Courier New"/>
                <w:color w:val="auto"/>
                <w:sz w:val="24"/>
                <w:szCs w:val="24"/>
              </w:rPr>
              <w:t>Виконувати такелажні роботи з вантажопідйомними механізмами, устаткуванням, керованими з підлоги</w:t>
            </w:r>
          </w:p>
        </w:tc>
        <w:tc>
          <w:tcPr>
            <w:tcW w:w="1555" w:type="dxa"/>
            <w:vAlign w:val="center"/>
          </w:tcPr>
          <w:p w14:paraId="5D35B383" w14:textId="77777777" w:rsidR="004E3944" w:rsidRPr="00F4655B" w:rsidRDefault="004E3944" w:rsidP="00ED4E94">
            <w:pPr>
              <w:jc w:val="both"/>
              <w:rPr>
                <w:rFonts w:ascii="Times New Roman" w:hAnsi="Times New Roman" w:cs="Times New Roman"/>
              </w:rPr>
            </w:pPr>
          </w:p>
        </w:tc>
        <w:tc>
          <w:tcPr>
            <w:tcW w:w="855" w:type="dxa"/>
            <w:vAlign w:val="center"/>
          </w:tcPr>
          <w:p w14:paraId="70347F21" w14:textId="77777777" w:rsidR="004E3944" w:rsidRPr="00F4655B" w:rsidRDefault="004E3944" w:rsidP="00ED4E94">
            <w:pPr>
              <w:rPr>
                <w:rFonts w:ascii="Times New Roman" w:hAnsi="Times New Roman" w:cs="Times New Roman"/>
              </w:rPr>
            </w:pPr>
          </w:p>
        </w:tc>
      </w:tr>
      <w:tr w:rsidR="00F4655B" w:rsidRPr="00F4655B" w14:paraId="35528256" w14:textId="77777777" w:rsidTr="00051A52">
        <w:tc>
          <w:tcPr>
            <w:tcW w:w="1526" w:type="dxa"/>
            <w:vMerge/>
            <w:vAlign w:val="center"/>
          </w:tcPr>
          <w:p w14:paraId="7381F078" w14:textId="77777777" w:rsidR="004E3944" w:rsidRPr="00F4655B" w:rsidRDefault="004E3944" w:rsidP="00ED4E94">
            <w:pPr>
              <w:rPr>
                <w:rFonts w:ascii="Times New Roman" w:hAnsi="Times New Roman" w:cs="Times New Roman"/>
              </w:rPr>
            </w:pPr>
          </w:p>
        </w:tc>
        <w:tc>
          <w:tcPr>
            <w:tcW w:w="2268" w:type="dxa"/>
            <w:vMerge/>
            <w:vAlign w:val="bottom"/>
          </w:tcPr>
          <w:p w14:paraId="5AF330D1" w14:textId="7EE46861" w:rsidR="004E3944" w:rsidRPr="00F4655B" w:rsidRDefault="004E3944" w:rsidP="00EF64D4">
            <w:pPr>
              <w:jc w:val="both"/>
              <w:rPr>
                <w:rFonts w:ascii="Times New Roman" w:hAnsi="Times New Roman" w:cs="Times New Roman"/>
              </w:rPr>
            </w:pPr>
          </w:p>
        </w:tc>
        <w:tc>
          <w:tcPr>
            <w:tcW w:w="4394" w:type="dxa"/>
            <w:vAlign w:val="bottom"/>
          </w:tcPr>
          <w:p w14:paraId="3EA49A44" w14:textId="3B5A6FA4" w:rsidR="004E3944" w:rsidRPr="00F4655B" w:rsidRDefault="004E3944" w:rsidP="008047C4">
            <w:pPr>
              <w:jc w:val="both"/>
              <w:rPr>
                <w:rFonts w:ascii="Times New Roman" w:hAnsi="Times New Roman" w:cs="Times New Roman"/>
              </w:rPr>
            </w:pPr>
            <w:r w:rsidRPr="00F4655B">
              <w:rPr>
                <w:rFonts w:ascii="Times New Roman" w:hAnsi="Times New Roman" w:cs="Times New Roman"/>
              </w:rPr>
              <w:t>Порядок та вимоги безпеки під час заміни акумуляторних батарей</w:t>
            </w:r>
          </w:p>
        </w:tc>
        <w:tc>
          <w:tcPr>
            <w:tcW w:w="4824" w:type="dxa"/>
          </w:tcPr>
          <w:p w14:paraId="4BBF0276" w14:textId="419C7774" w:rsidR="004E3944" w:rsidRPr="00F4655B" w:rsidRDefault="004E3944" w:rsidP="00055D16">
            <w:pPr>
              <w:pStyle w:val="a3"/>
              <w:jc w:val="both"/>
              <w:rPr>
                <w:rStyle w:val="85pt0pt0"/>
                <w:rFonts w:eastAsia="Courier New"/>
                <w:color w:val="auto"/>
                <w:sz w:val="24"/>
                <w:szCs w:val="24"/>
              </w:rPr>
            </w:pPr>
            <w:r w:rsidRPr="00F4655B">
              <w:rPr>
                <w:rStyle w:val="85pt0pt0"/>
                <w:rFonts w:eastAsia="Courier New"/>
                <w:color w:val="auto"/>
                <w:sz w:val="24"/>
                <w:szCs w:val="24"/>
              </w:rPr>
              <w:t>Визначати стан інструментів, пристосувань та апаратури</w:t>
            </w:r>
          </w:p>
        </w:tc>
        <w:tc>
          <w:tcPr>
            <w:tcW w:w="1555" w:type="dxa"/>
            <w:vAlign w:val="center"/>
          </w:tcPr>
          <w:p w14:paraId="79CE47F3" w14:textId="77777777" w:rsidR="004E3944" w:rsidRPr="00F4655B" w:rsidRDefault="004E3944" w:rsidP="00ED4E94">
            <w:pPr>
              <w:jc w:val="both"/>
              <w:rPr>
                <w:rFonts w:ascii="Times New Roman" w:hAnsi="Times New Roman" w:cs="Times New Roman"/>
              </w:rPr>
            </w:pPr>
          </w:p>
        </w:tc>
        <w:tc>
          <w:tcPr>
            <w:tcW w:w="855" w:type="dxa"/>
            <w:vAlign w:val="center"/>
          </w:tcPr>
          <w:p w14:paraId="79AB225F" w14:textId="77777777" w:rsidR="004E3944" w:rsidRPr="00F4655B" w:rsidRDefault="004E3944" w:rsidP="00ED4E94">
            <w:pPr>
              <w:rPr>
                <w:rFonts w:ascii="Times New Roman" w:hAnsi="Times New Roman" w:cs="Times New Roman"/>
              </w:rPr>
            </w:pPr>
          </w:p>
        </w:tc>
      </w:tr>
      <w:tr w:rsidR="00F4655B" w:rsidRPr="00F4655B" w14:paraId="59CDA6FA" w14:textId="77777777" w:rsidTr="00051A52">
        <w:tc>
          <w:tcPr>
            <w:tcW w:w="1526" w:type="dxa"/>
            <w:vMerge/>
            <w:vAlign w:val="center"/>
          </w:tcPr>
          <w:p w14:paraId="05EAE588" w14:textId="77777777" w:rsidR="004E3944" w:rsidRPr="00F4655B" w:rsidRDefault="004E3944" w:rsidP="00ED4E94">
            <w:pPr>
              <w:rPr>
                <w:rFonts w:ascii="Times New Roman" w:hAnsi="Times New Roman" w:cs="Times New Roman"/>
              </w:rPr>
            </w:pPr>
          </w:p>
        </w:tc>
        <w:tc>
          <w:tcPr>
            <w:tcW w:w="2268" w:type="dxa"/>
            <w:vMerge/>
            <w:vAlign w:val="bottom"/>
          </w:tcPr>
          <w:p w14:paraId="1F743CBF" w14:textId="63A796A7" w:rsidR="004E3944" w:rsidRPr="00F4655B" w:rsidRDefault="004E3944" w:rsidP="00EF64D4">
            <w:pPr>
              <w:jc w:val="both"/>
              <w:rPr>
                <w:rFonts w:ascii="Times New Roman" w:hAnsi="Times New Roman" w:cs="Times New Roman"/>
              </w:rPr>
            </w:pPr>
          </w:p>
        </w:tc>
        <w:tc>
          <w:tcPr>
            <w:tcW w:w="4394" w:type="dxa"/>
            <w:vAlign w:val="bottom"/>
          </w:tcPr>
          <w:p w14:paraId="494B278B" w14:textId="608DEC51" w:rsidR="004E3944" w:rsidRPr="00F4655B" w:rsidRDefault="004E3944" w:rsidP="004E3944">
            <w:pPr>
              <w:jc w:val="both"/>
              <w:rPr>
                <w:rFonts w:ascii="Times New Roman" w:hAnsi="Times New Roman" w:cs="Times New Roman"/>
              </w:rPr>
            </w:pPr>
            <w:r w:rsidRPr="00F4655B">
              <w:rPr>
                <w:rFonts w:ascii="Times New Roman" w:hAnsi="Times New Roman" w:cs="Times New Roman"/>
              </w:rPr>
              <w:t>Будова, устрій та вимоги безпеки під час експлуатації механізмів для підйому та переміщення акумуляторних батарей</w:t>
            </w:r>
          </w:p>
        </w:tc>
        <w:tc>
          <w:tcPr>
            <w:tcW w:w="4824" w:type="dxa"/>
          </w:tcPr>
          <w:p w14:paraId="6338EAFB" w14:textId="44F51D69" w:rsidR="004E3944" w:rsidRPr="00F4655B" w:rsidRDefault="004E3944" w:rsidP="00055D16">
            <w:pPr>
              <w:pStyle w:val="a3"/>
              <w:jc w:val="both"/>
              <w:rPr>
                <w:rStyle w:val="85pt0pt0"/>
                <w:rFonts w:eastAsia="Courier New"/>
                <w:color w:val="auto"/>
                <w:sz w:val="24"/>
                <w:szCs w:val="24"/>
              </w:rPr>
            </w:pPr>
            <w:r w:rsidRPr="00F4655B">
              <w:rPr>
                <w:rStyle w:val="85pt0pt0"/>
                <w:rFonts w:eastAsia="Courier New"/>
                <w:color w:val="auto"/>
                <w:sz w:val="24"/>
                <w:szCs w:val="24"/>
              </w:rPr>
              <w:t>Користуватися контрольно-вимірювальними приладами, інструментами, апаратурою</w:t>
            </w:r>
          </w:p>
        </w:tc>
        <w:tc>
          <w:tcPr>
            <w:tcW w:w="1555" w:type="dxa"/>
            <w:vAlign w:val="center"/>
          </w:tcPr>
          <w:p w14:paraId="199B7B7F" w14:textId="77777777" w:rsidR="004E3944" w:rsidRPr="00F4655B" w:rsidRDefault="004E3944" w:rsidP="00ED4E94">
            <w:pPr>
              <w:jc w:val="both"/>
              <w:rPr>
                <w:rFonts w:ascii="Times New Roman" w:hAnsi="Times New Roman" w:cs="Times New Roman"/>
              </w:rPr>
            </w:pPr>
          </w:p>
        </w:tc>
        <w:tc>
          <w:tcPr>
            <w:tcW w:w="855" w:type="dxa"/>
            <w:vAlign w:val="center"/>
          </w:tcPr>
          <w:p w14:paraId="7CDD8895" w14:textId="77777777" w:rsidR="004E3944" w:rsidRPr="00F4655B" w:rsidRDefault="004E3944" w:rsidP="00ED4E94">
            <w:pPr>
              <w:rPr>
                <w:rFonts w:ascii="Times New Roman" w:hAnsi="Times New Roman" w:cs="Times New Roman"/>
              </w:rPr>
            </w:pPr>
          </w:p>
        </w:tc>
      </w:tr>
      <w:tr w:rsidR="00F4655B" w:rsidRPr="00F4655B" w14:paraId="68FC6ED1" w14:textId="77777777" w:rsidTr="00051A52">
        <w:tc>
          <w:tcPr>
            <w:tcW w:w="1526" w:type="dxa"/>
            <w:vMerge/>
            <w:vAlign w:val="center"/>
          </w:tcPr>
          <w:p w14:paraId="7181C426" w14:textId="77777777" w:rsidR="004E3944" w:rsidRPr="00F4655B" w:rsidRDefault="004E3944" w:rsidP="00ED4E94">
            <w:pPr>
              <w:rPr>
                <w:rFonts w:ascii="Times New Roman" w:hAnsi="Times New Roman" w:cs="Times New Roman"/>
              </w:rPr>
            </w:pPr>
          </w:p>
        </w:tc>
        <w:tc>
          <w:tcPr>
            <w:tcW w:w="2268" w:type="dxa"/>
            <w:vMerge/>
            <w:vAlign w:val="bottom"/>
          </w:tcPr>
          <w:p w14:paraId="1A4EDA52" w14:textId="20A1C4F4" w:rsidR="004E3944" w:rsidRPr="00F4655B" w:rsidRDefault="004E3944" w:rsidP="00ED4E94">
            <w:pPr>
              <w:jc w:val="both"/>
              <w:rPr>
                <w:rFonts w:ascii="Times New Roman" w:hAnsi="Times New Roman" w:cs="Times New Roman"/>
              </w:rPr>
            </w:pPr>
          </w:p>
        </w:tc>
        <w:tc>
          <w:tcPr>
            <w:tcW w:w="4394" w:type="dxa"/>
            <w:vAlign w:val="bottom"/>
          </w:tcPr>
          <w:p w14:paraId="5E1A40A6" w14:textId="0229D104" w:rsidR="004E3944" w:rsidRPr="00F4655B" w:rsidRDefault="004E3944" w:rsidP="008047C4">
            <w:pPr>
              <w:jc w:val="both"/>
              <w:rPr>
                <w:rFonts w:ascii="Times New Roman" w:hAnsi="Times New Roman" w:cs="Times New Roman"/>
              </w:rPr>
            </w:pPr>
            <w:r w:rsidRPr="00F4655B">
              <w:rPr>
                <w:rFonts w:ascii="Times New Roman" w:hAnsi="Times New Roman" w:cs="Times New Roman"/>
              </w:rPr>
              <w:t xml:space="preserve">Вимоги до </w:t>
            </w:r>
            <w:r w:rsidRPr="00F4655B">
              <w:rPr>
                <w:rStyle w:val="85pt0pt0"/>
                <w:rFonts w:eastAsiaTheme="minorEastAsia"/>
                <w:color w:val="auto"/>
                <w:sz w:val="22"/>
                <w:szCs w:val="22"/>
              </w:rPr>
              <w:t>стану та правила охорони праці під час роботи з інструментом та пристроями</w:t>
            </w:r>
          </w:p>
        </w:tc>
        <w:tc>
          <w:tcPr>
            <w:tcW w:w="4824" w:type="dxa"/>
          </w:tcPr>
          <w:p w14:paraId="302EF75F" w14:textId="3036A4B1" w:rsidR="004E3944" w:rsidRPr="00F4655B" w:rsidRDefault="004E3944" w:rsidP="00055D16">
            <w:pPr>
              <w:pStyle w:val="a3"/>
              <w:jc w:val="both"/>
              <w:rPr>
                <w:rStyle w:val="85pt0pt0"/>
                <w:rFonts w:eastAsia="Courier New"/>
                <w:color w:val="auto"/>
                <w:sz w:val="24"/>
                <w:szCs w:val="24"/>
              </w:rPr>
            </w:pPr>
            <w:r w:rsidRPr="00F4655B">
              <w:rPr>
                <w:rStyle w:val="85pt0pt0"/>
                <w:rFonts w:eastAsia="Courier New"/>
                <w:color w:val="auto"/>
                <w:sz w:val="24"/>
                <w:szCs w:val="24"/>
              </w:rPr>
              <w:t>Користуватися звуковою, світовою сигналізацією, засобами звязку</w:t>
            </w:r>
          </w:p>
        </w:tc>
        <w:tc>
          <w:tcPr>
            <w:tcW w:w="1555" w:type="dxa"/>
            <w:vAlign w:val="center"/>
          </w:tcPr>
          <w:p w14:paraId="14D4D3E7" w14:textId="77777777" w:rsidR="004E3944" w:rsidRPr="00F4655B" w:rsidRDefault="004E3944" w:rsidP="00ED4E94">
            <w:pPr>
              <w:jc w:val="both"/>
              <w:rPr>
                <w:rFonts w:ascii="Times New Roman" w:hAnsi="Times New Roman" w:cs="Times New Roman"/>
              </w:rPr>
            </w:pPr>
          </w:p>
        </w:tc>
        <w:tc>
          <w:tcPr>
            <w:tcW w:w="855" w:type="dxa"/>
            <w:vAlign w:val="center"/>
          </w:tcPr>
          <w:p w14:paraId="43D1F6F8" w14:textId="77777777" w:rsidR="004E3944" w:rsidRPr="00F4655B" w:rsidRDefault="004E3944" w:rsidP="00ED4E94">
            <w:pPr>
              <w:rPr>
                <w:rFonts w:ascii="Times New Roman" w:hAnsi="Times New Roman" w:cs="Times New Roman"/>
              </w:rPr>
            </w:pPr>
          </w:p>
        </w:tc>
      </w:tr>
      <w:tr w:rsidR="00F4655B" w:rsidRPr="00F4655B" w14:paraId="1B3741FB" w14:textId="77777777" w:rsidTr="00051A52">
        <w:tc>
          <w:tcPr>
            <w:tcW w:w="1526" w:type="dxa"/>
            <w:vMerge/>
            <w:vAlign w:val="center"/>
          </w:tcPr>
          <w:p w14:paraId="3EFD5C8F" w14:textId="77777777" w:rsidR="004E3944" w:rsidRPr="00F4655B" w:rsidRDefault="004E3944" w:rsidP="00ED4E94">
            <w:pPr>
              <w:rPr>
                <w:rFonts w:ascii="Times New Roman" w:hAnsi="Times New Roman" w:cs="Times New Roman"/>
              </w:rPr>
            </w:pPr>
          </w:p>
        </w:tc>
        <w:tc>
          <w:tcPr>
            <w:tcW w:w="2268" w:type="dxa"/>
            <w:vMerge/>
            <w:vAlign w:val="bottom"/>
          </w:tcPr>
          <w:p w14:paraId="18D4B238" w14:textId="77777777" w:rsidR="004E3944" w:rsidRPr="00F4655B" w:rsidRDefault="004E3944" w:rsidP="00ED4E94">
            <w:pPr>
              <w:jc w:val="both"/>
              <w:rPr>
                <w:rFonts w:ascii="Times New Roman" w:hAnsi="Times New Roman" w:cs="Times New Roman"/>
              </w:rPr>
            </w:pPr>
          </w:p>
        </w:tc>
        <w:tc>
          <w:tcPr>
            <w:tcW w:w="4394" w:type="dxa"/>
            <w:vAlign w:val="bottom"/>
          </w:tcPr>
          <w:p w14:paraId="32C5C0C6" w14:textId="5DBF6376" w:rsidR="004E3944" w:rsidRPr="00F4655B" w:rsidRDefault="004E3944" w:rsidP="008047C4">
            <w:pPr>
              <w:jc w:val="both"/>
              <w:rPr>
                <w:rFonts w:ascii="Times New Roman" w:hAnsi="Times New Roman" w:cs="Times New Roman"/>
              </w:rPr>
            </w:pPr>
            <w:r w:rsidRPr="00F4655B">
              <w:rPr>
                <w:rStyle w:val="85pt0pt0"/>
                <w:rFonts w:eastAsiaTheme="minorEastAsia"/>
                <w:color w:val="auto"/>
                <w:sz w:val="22"/>
                <w:szCs w:val="22"/>
              </w:rPr>
              <w:t>Призначення, будову контрольно- вимірюваних приладів, інструментів, пристосувань, апаратури</w:t>
            </w:r>
          </w:p>
        </w:tc>
        <w:tc>
          <w:tcPr>
            <w:tcW w:w="4824" w:type="dxa"/>
          </w:tcPr>
          <w:p w14:paraId="678128C5" w14:textId="51DA6AC2" w:rsidR="004E3944" w:rsidRPr="00F4655B" w:rsidRDefault="004E3944" w:rsidP="00055D16">
            <w:pPr>
              <w:pStyle w:val="a3"/>
              <w:jc w:val="both"/>
              <w:rPr>
                <w:rStyle w:val="85pt0pt0"/>
                <w:rFonts w:eastAsia="Courier New"/>
                <w:color w:val="auto"/>
                <w:sz w:val="24"/>
                <w:szCs w:val="24"/>
              </w:rPr>
            </w:pPr>
            <w:r w:rsidRPr="00F4655B">
              <w:rPr>
                <w:rStyle w:val="85pt0pt0"/>
                <w:rFonts w:eastAsia="Courier New"/>
                <w:color w:val="auto"/>
                <w:sz w:val="24"/>
                <w:szCs w:val="24"/>
              </w:rPr>
              <w:t>Виконувати вимоги трудової дисципліни та дотримуватися регламенту виконання робіт</w:t>
            </w:r>
          </w:p>
        </w:tc>
        <w:tc>
          <w:tcPr>
            <w:tcW w:w="1555" w:type="dxa"/>
            <w:vAlign w:val="center"/>
          </w:tcPr>
          <w:p w14:paraId="6105FA49" w14:textId="77777777" w:rsidR="004E3944" w:rsidRPr="00F4655B" w:rsidRDefault="004E3944" w:rsidP="00ED4E94">
            <w:pPr>
              <w:jc w:val="both"/>
              <w:rPr>
                <w:rFonts w:ascii="Times New Roman" w:hAnsi="Times New Roman" w:cs="Times New Roman"/>
              </w:rPr>
            </w:pPr>
          </w:p>
        </w:tc>
        <w:tc>
          <w:tcPr>
            <w:tcW w:w="855" w:type="dxa"/>
            <w:vAlign w:val="center"/>
          </w:tcPr>
          <w:p w14:paraId="3D5FB1DD" w14:textId="77777777" w:rsidR="004E3944" w:rsidRPr="00F4655B" w:rsidRDefault="004E3944" w:rsidP="00ED4E94">
            <w:pPr>
              <w:rPr>
                <w:rFonts w:ascii="Times New Roman" w:hAnsi="Times New Roman" w:cs="Times New Roman"/>
              </w:rPr>
            </w:pPr>
          </w:p>
        </w:tc>
      </w:tr>
      <w:tr w:rsidR="00F4655B" w:rsidRPr="00F4655B" w14:paraId="54DEFEC7" w14:textId="77777777" w:rsidTr="00051A52">
        <w:tc>
          <w:tcPr>
            <w:tcW w:w="1526" w:type="dxa"/>
            <w:vMerge/>
            <w:vAlign w:val="center"/>
          </w:tcPr>
          <w:p w14:paraId="31F2AF16" w14:textId="77777777" w:rsidR="004E3944" w:rsidRPr="00F4655B" w:rsidRDefault="004E3944" w:rsidP="00ED4E94">
            <w:pPr>
              <w:rPr>
                <w:rFonts w:ascii="Times New Roman" w:hAnsi="Times New Roman" w:cs="Times New Roman"/>
              </w:rPr>
            </w:pPr>
          </w:p>
        </w:tc>
        <w:tc>
          <w:tcPr>
            <w:tcW w:w="2268" w:type="dxa"/>
            <w:vMerge/>
            <w:vAlign w:val="bottom"/>
          </w:tcPr>
          <w:p w14:paraId="4633A859" w14:textId="77777777" w:rsidR="004E3944" w:rsidRPr="00F4655B" w:rsidRDefault="004E3944" w:rsidP="00ED4E94">
            <w:pPr>
              <w:jc w:val="both"/>
              <w:rPr>
                <w:rFonts w:ascii="Times New Roman" w:hAnsi="Times New Roman" w:cs="Times New Roman"/>
              </w:rPr>
            </w:pPr>
          </w:p>
        </w:tc>
        <w:tc>
          <w:tcPr>
            <w:tcW w:w="4394" w:type="dxa"/>
            <w:vAlign w:val="bottom"/>
          </w:tcPr>
          <w:p w14:paraId="46CE3181" w14:textId="75EBC432" w:rsidR="004E3944" w:rsidRPr="00F4655B" w:rsidRDefault="004E3944" w:rsidP="008047C4">
            <w:pPr>
              <w:jc w:val="both"/>
              <w:rPr>
                <w:rFonts w:ascii="Times New Roman" w:hAnsi="Times New Roman" w:cs="Times New Roman"/>
              </w:rPr>
            </w:pPr>
            <w:r w:rsidRPr="00F4655B">
              <w:rPr>
                <w:rStyle w:val="85pt0pt0"/>
                <w:rFonts w:eastAsiaTheme="minorEastAsia"/>
                <w:color w:val="auto"/>
                <w:sz w:val="22"/>
                <w:szCs w:val="22"/>
              </w:rPr>
              <w:t>Системи сигналізації, зв’язку та умовні сигнали</w:t>
            </w:r>
          </w:p>
        </w:tc>
        <w:tc>
          <w:tcPr>
            <w:tcW w:w="4824" w:type="dxa"/>
          </w:tcPr>
          <w:p w14:paraId="6F4DED2A" w14:textId="77777777" w:rsidR="004E3944" w:rsidRPr="00F4655B" w:rsidRDefault="004E3944" w:rsidP="00055D16">
            <w:pPr>
              <w:pStyle w:val="a3"/>
              <w:jc w:val="both"/>
              <w:rPr>
                <w:rStyle w:val="85pt0pt0"/>
                <w:rFonts w:eastAsia="Courier New"/>
                <w:color w:val="auto"/>
                <w:sz w:val="24"/>
                <w:szCs w:val="24"/>
              </w:rPr>
            </w:pPr>
          </w:p>
        </w:tc>
        <w:tc>
          <w:tcPr>
            <w:tcW w:w="1555" w:type="dxa"/>
            <w:vAlign w:val="center"/>
          </w:tcPr>
          <w:p w14:paraId="1B905327" w14:textId="77777777" w:rsidR="004E3944" w:rsidRPr="00F4655B" w:rsidRDefault="004E3944" w:rsidP="00ED4E94">
            <w:pPr>
              <w:jc w:val="both"/>
              <w:rPr>
                <w:rFonts w:ascii="Times New Roman" w:hAnsi="Times New Roman" w:cs="Times New Roman"/>
              </w:rPr>
            </w:pPr>
          </w:p>
        </w:tc>
        <w:tc>
          <w:tcPr>
            <w:tcW w:w="855" w:type="dxa"/>
            <w:vAlign w:val="center"/>
          </w:tcPr>
          <w:p w14:paraId="0AD2D26B" w14:textId="77777777" w:rsidR="004E3944" w:rsidRPr="00F4655B" w:rsidRDefault="004E3944" w:rsidP="00ED4E94">
            <w:pPr>
              <w:rPr>
                <w:rFonts w:ascii="Times New Roman" w:hAnsi="Times New Roman" w:cs="Times New Roman"/>
              </w:rPr>
            </w:pPr>
          </w:p>
        </w:tc>
      </w:tr>
      <w:tr w:rsidR="00F4655B" w:rsidRPr="00F4655B" w14:paraId="35831814" w14:textId="77777777" w:rsidTr="00051A52">
        <w:tc>
          <w:tcPr>
            <w:tcW w:w="1526" w:type="dxa"/>
            <w:vMerge/>
            <w:vAlign w:val="center"/>
          </w:tcPr>
          <w:p w14:paraId="3585EA4B" w14:textId="77777777" w:rsidR="004E3944" w:rsidRPr="00F4655B" w:rsidRDefault="004E3944" w:rsidP="00ED4E94">
            <w:pPr>
              <w:rPr>
                <w:rFonts w:ascii="Times New Roman" w:hAnsi="Times New Roman" w:cs="Times New Roman"/>
              </w:rPr>
            </w:pPr>
          </w:p>
        </w:tc>
        <w:tc>
          <w:tcPr>
            <w:tcW w:w="2268" w:type="dxa"/>
            <w:vMerge w:val="restart"/>
            <w:vAlign w:val="bottom"/>
          </w:tcPr>
          <w:p w14:paraId="6D7A1A95" w14:textId="49C98566" w:rsidR="004E3944" w:rsidRPr="00F4655B" w:rsidRDefault="004E3944" w:rsidP="006B6E32">
            <w:pPr>
              <w:jc w:val="both"/>
              <w:rPr>
                <w:rStyle w:val="95pt"/>
                <w:rFonts w:eastAsiaTheme="minorEastAsia"/>
                <w:color w:val="auto"/>
                <w:sz w:val="24"/>
                <w:szCs w:val="24"/>
              </w:rPr>
            </w:pPr>
            <w:r w:rsidRPr="00F4655B">
              <w:rPr>
                <w:rStyle w:val="95pt"/>
                <w:rFonts w:eastAsiaTheme="minorEastAsia"/>
                <w:color w:val="auto"/>
                <w:sz w:val="24"/>
                <w:szCs w:val="24"/>
              </w:rPr>
              <w:t>Здатність екіпірувати локомотиви й заправляти пісочниці</w:t>
            </w:r>
          </w:p>
        </w:tc>
        <w:tc>
          <w:tcPr>
            <w:tcW w:w="4394" w:type="dxa"/>
            <w:vAlign w:val="center"/>
          </w:tcPr>
          <w:p w14:paraId="005AB015" w14:textId="49BFEC0A" w:rsidR="004E3944" w:rsidRPr="00F4655B" w:rsidRDefault="004E3944" w:rsidP="00055D16">
            <w:pPr>
              <w:pStyle w:val="a3"/>
              <w:jc w:val="both"/>
              <w:rPr>
                <w:rFonts w:ascii="Times New Roman" w:hAnsi="Times New Roman"/>
              </w:rPr>
            </w:pPr>
            <w:r w:rsidRPr="00F4655B">
              <w:rPr>
                <w:rStyle w:val="85pt0pt0"/>
                <w:rFonts w:eastAsia="Courier New"/>
                <w:color w:val="auto"/>
                <w:sz w:val="24"/>
                <w:szCs w:val="24"/>
              </w:rPr>
              <w:t>Перелік матеріалів та обладнання для екіпірування локомотива</w:t>
            </w:r>
          </w:p>
        </w:tc>
        <w:tc>
          <w:tcPr>
            <w:tcW w:w="4824" w:type="dxa"/>
            <w:vAlign w:val="center"/>
          </w:tcPr>
          <w:p w14:paraId="3221C31D" w14:textId="30BEED77" w:rsidR="004E3944" w:rsidRPr="00F4655B" w:rsidRDefault="004E3944" w:rsidP="006E62EE">
            <w:pPr>
              <w:pStyle w:val="a3"/>
              <w:jc w:val="both"/>
              <w:rPr>
                <w:rFonts w:ascii="Times New Roman" w:hAnsi="Times New Roman"/>
              </w:rPr>
            </w:pPr>
            <w:r w:rsidRPr="00F4655B">
              <w:rPr>
                <w:rStyle w:val="85pt0pt0"/>
                <w:rFonts w:eastAsia="Courier New"/>
                <w:color w:val="auto"/>
                <w:sz w:val="24"/>
                <w:szCs w:val="24"/>
              </w:rPr>
              <w:t xml:space="preserve">Екіпірувати локомотив перед виїздом </w:t>
            </w:r>
            <w:r w:rsidR="006E62EE" w:rsidRPr="00F4655B">
              <w:rPr>
                <w:rStyle w:val="85pt0pt0"/>
                <w:rFonts w:eastAsia="Courier New"/>
                <w:color w:val="auto"/>
                <w:sz w:val="24"/>
                <w:szCs w:val="24"/>
              </w:rPr>
              <w:t>із депо</w:t>
            </w:r>
            <w:r w:rsidRPr="00F4655B">
              <w:rPr>
                <w:rStyle w:val="85pt0pt0"/>
                <w:rFonts w:eastAsia="Courier New"/>
                <w:color w:val="auto"/>
                <w:sz w:val="24"/>
                <w:szCs w:val="24"/>
              </w:rPr>
              <w:t xml:space="preserve"> </w:t>
            </w:r>
            <w:r w:rsidR="006E62EE" w:rsidRPr="00F4655B">
              <w:rPr>
                <w:rStyle w:val="85pt0pt0"/>
                <w:rFonts w:eastAsia="Courier New"/>
                <w:color w:val="auto"/>
                <w:sz w:val="24"/>
                <w:szCs w:val="24"/>
              </w:rPr>
              <w:t>під поїзд</w:t>
            </w:r>
          </w:p>
        </w:tc>
        <w:tc>
          <w:tcPr>
            <w:tcW w:w="1555" w:type="dxa"/>
            <w:vAlign w:val="center"/>
          </w:tcPr>
          <w:p w14:paraId="5446ECD4" w14:textId="2342E509" w:rsidR="004E3944" w:rsidRPr="00F4655B" w:rsidRDefault="00EF6620" w:rsidP="00ED4E94">
            <w:pPr>
              <w:jc w:val="both"/>
              <w:rPr>
                <w:rFonts w:ascii="Times New Roman" w:hAnsi="Times New Roman" w:cs="Times New Roman"/>
              </w:rPr>
            </w:pPr>
            <w:r w:rsidRPr="00F4655B">
              <w:rPr>
                <w:rFonts w:ascii="Times New Roman" w:hAnsi="Times New Roman" w:cs="Times New Roman"/>
              </w:rPr>
              <w:t>ТО електровоза</w:t>
            </w:r>
          </w:p>
        </w:tc>
        <w:tc>
          <w:tcPr>
            <w:tcW w:w="855" w:type="dxa"/>
            <w:vAlign w:val="center"/>
          </w:tcPr>
          <w:p w14:paraId="3FF85935" w14:textId="77777777" w:rsidR="004E3944" w:rsidRPr="00F4655B" w:rsidRDefault="004E3944" w:rsidP="00ED4E94">
            <w:pPr>
              <w:rPr>
                <w:rFonts w:ascii="Times New Roman" w:hAnsi="Times New Roman" w:cs="Times New Roman"/>
              </w:rPr>
            </w:pPr>
          </w:p>
        </w:tc>
      </w:tr>
      <w:tr w:rsidR="00F4655B" w:rsidRPr="00F4655B" w14:paraId="1F795D3E" w14:textId="77777777" w:rsidTr="00051A52">
        <w:tc>
          <w:tcPr>
            <w:tcW w:w="1526" w:type="dxa"/>
            <w:vMerge/>
            <w:vAlign w:val="center"/>
          </w:tcPr>
          <w:p w14:paraId="4A353A69" w14:textId="77777777" w:rsidR="004E3944" w:rsidRPr="00F4655B" w:rsidRDefault="004E3944" w:rsidP="00ED4E94">
            <w:pPr>
              <w:rPr>
                <w:rFonts w:ascii="Times New Roman" w:hAnsi="Times New Roman" w:cs="Times New Roman"/>
              </w:rPr>
            </w:pPr>
          </w:p>
        </w:tc>
        <w:tc>
          <w:tcPr>
            <w:tcW w:w="2268" w:type="dxa"/>
            <w:vMerge/>
            <w:vAlign w:val="bottom"/>
          </w:tcPr>
          <w:p w14:paraId="770EB82A" w14:textId="523EAEEC" w:rsidR="004E3944" w:rsidRPr="00F4655B" w:rsidRDefault="004E3944" w:rsidP="006B6E32">
            <w:pPr>
              <w:jc w:val="both"/>
              <w:rPr>
                <w:rStyle w:val="95pt"/>
                <w:rFonts w:eastAsiaTheme="minorEastAsia"/>
                <w:color w:val="auto"/>
                <w:sz w:val="24"/>
                <w:szCs w:val="24"/>
              </w:rPr>
            </w:pPr>
          </w:p>
        </w:tc>
        <w:tc>
          <w:tcPr>
            <w:tcW w:w="4394" w:type="dxa"/>
            <w:vAlign w:val="center"/>
          </w:tcPr>
          <w:p w14:paraId="0ABC244A" w14:textId="62CF135F" w:rsidR="004E3944" w:rsidRPr="00F4655B" w:rsidRDefault="004E3944" w:rsidP="00055D16">
            <w:pPr>
              <w:pStyle w:val="a3"/>
              <w:jc w:val="both"/>
              <w:rPr>
                <w:rFonts w:ascii="Times New Roman" w:hAnsi="Times New Roman"/>
              </w:rPr>
            </w:pPr>
            <w:r w:rsidRPr="00F4655B">
              <w:rPr>
                <w:rStyle w:val="85pt0pt0"/>
                <w:rFonts w:eastAsia="Courier New"/>
                <w:color w:val="auto"/>
                <w:sz w:val="24"/>
                <w:szCs w:val="24"/>
              </w:rPr>
              <w:t>Будову та призначення піскової системи локомотивів</w:t>
            </w:r>
          </w:p>
        </w:tc>
        <w:tc>
          <w:tcPr>
            <w:tcW w:w="4824" w:type="dxa"/>
            <w:vAlign w:val="center"/>
          </w:tcPr>
          <w:p w14:paraId="6EC8D644" w14:textId="77777777" w:rsidR="004E3944" w:rsidRPr="00F4655B" w:rsidRDefault="004E3944" w:rsidP="00055D16">
            <w:pPr>
              <w:pStyle w:val="a3"/>
              <w:jc w:val="both"/>
              <w:rPr>
                <w:rFonts w:ascii="Times New Roman" w:hAnsi="Times New Roman"/>
              </w:rPr>
            </w:pPr>
          </w:p>
        </w:tc>
        <w:tc>
          <w:tcPr>
            <w:tcW w:w="1555" w:type="dxa"/>
            <w:vAlign w:val="center"/>
          </w:tcPr>
          <w:p w14:paraId="29D0CF10" w14:textId="64294042" w:rsidR="004E3944" w:rsidRPr="00F4655B" w:rsidRDefault="00EF6620" w:rsidP="00ED4E94">
            <w:pPr>
              <w:jc w:val="both"/>
              <w:rPr>
                <w:rFonts w:ascii="Times New Roman" w:hAnsi="Times New Roman" w:cs="Times New Roman"/>
              </w:rPr>
            </w:pPr>
            <w:r w:rsidRPr="00F4655B">
              <w:rPr>
                <w:rFonts w:ascii="Times New Roman" w:hAnsi="Times New Roman" w:cs="Times New Roman"/>
              </w:rPr>
              <w:t>Будова та ремонт електровоза</w:t>
            </w:r>
          </w:p>
        </w:tc>
        <w:tc>
          <w:tcPr>
            <w:tcW w:w="855" w:type="dxa"/>
            <w:vAlign w:val="center"/>
          </w:tcPr>
          <w:p w14:paraId="4AA46311" w14:textId="77777777" w:rsidR="004E3944" w:rsidRPr="00F4655B" w:rsidRDefault="004E3944" w:rsidP="00ED4E94">
            <w:pPr>
              <w:rPr>
                <w:rFonts w:ascii="Times New Roman" w:hAnsi="Times New Roman" w:cs="Times New Roman"/>
              </w:rPr>
            </w:pPr>
          </w:p>
        </w:tc>
      </w:tr>
      <w:tr w:rsidR="00F4655B" w:rsidRPr="00F4655B" w14:paraId="6FD3C6E9" w14:textId="77777777" w:rsidTr="00051A52">
        <w:tc>
          <w:tcPr>
            <w:tcW w:w="1526" w:type="dxa"/>
            <w:vMerge/>
            <w:vAlign w:val="center"/>
          </w:tcPr>
          <w:p w14:paraId="06322DEF" w14:textId="77777777" w:rsidR="004E3944" w:rsidRPr="00F4655B" w:rsidRDefault="004E3944" w:rsidP="00ED4E94">
            <w:pPr>
              <w:rPr>
                <w:rFonts w:ascii="Times New Roman" w:hAnsi="Times New Roman" w:cs="Times New Roman"/>
              </w:rPr>
            </w:pPr>
          </w:p>
        </w:tc>
        <w:tc>
          <w:tcPr>
            <w:tcW w:w="2268" w:type="dxa"/>
            <w:vMerge/>
            <w:vAlign w:val="bottom"/>
          </w:tcPr>
          <w:p w14:paraId="4E18DDF9" w14:textId="53F7B484" w:rsidR="004E3944" w:rsidRPr="00F4655B" w:rsidRDefault="004E3944" w:rsidP="006B6E32">
            <w:pPr>
              <w:jc w:val="both"/>
              <w:rPr>
                <w:rStyle w:val="95pt"/>
                <w:rFonts w:eastAsiaTheme="minorEastAsia"/>
                <w:color w:val="auto"/>
                <w:sz w:val="24"/>
                <w:szCs w:val="24"/>
              </w:rPr>
            </w:pPr>
          </w:p>
        </w:tc>
        <w:tc>
          <w:tcPr>
            <w:tcW w:w="4394" w:type="dxa"/>
            <w:vAlign w:val="center"/>
          </w:tcPr>
          <w:p w14:paraId="404D3B2F" w14:textId="77777777" w:rsidR="004E3944" w:rsidRPr="00F4655B" w:rsidRDefault="004E3944" w:rsidP="00055D16">
            <w:pPr>
              <w:pStyle w:val="a3"/>
              <w:jc w:val="both"/>
              <w:rPr>
                <w:rStyle w:val="85pt0pt"/>
                <w:rFonts w:eastAsia="Courier New"/>
                <w:color w:val="auto"/>
                <w:sz w:val="24"/>
                <w:szCs w:val="24"/>
              </w:rPr>
            </w:pPr>
            <w:r w:rsidRPr="00F4655B">
              <w:rPr>
                <w:rStyle w:val="85pt0pt0"/>
                <w:rFonts w:eastAsia="Courier New"/>
                <w:color w:val="auto"/>
                <w:sz w:val="24"/>
                <w:szCs w:val="24"/>
              </w:rPr>
              <w:t xml:space="preserve">Заходи для забезпечення надійної роботи піскової системи локомотива </w:t>
            </w:r>
          </w:p>
          <w:p w14:paraId="308F7408" w14:textId="77777777" w:rsidR="004E3944" w:rsidRPr="00F4655B" w:rsidRDefault="004E3944" w:rsidP="00055D16">
            <w:pPr>
              <w:pStyle w:val="a3"/>
              <w:jc w:val="both"/>
              <w:rPr>
                <w:rStyle w:val="85pt0pt"/>
                <w:rFonts w:eastAsia="Courier New"/>
                <w:color w:val="auto"/>
                <w:sz w:val="24"/>
                <w:szCs w:val="24"/>
              </w:rPr>
            </w:pPr>
            <w:r w:rsidRPr="00F4655B">
              <w:rPr>
                <w:rStyle w:val="85pt0pt0"/>
                <w:rFonts w:eastAsia="Courier New"/>
                <w:color w:val="auto"/>
                <w:sz w:val="24"/>
                <w:szCs w:val="24"/>
              </w:rPr>
              <w:t xml:space="preserve">Технічні характеристики піску для засипки в піскову систему локомотива </w:t>
            </w:r>
          </w:p>
          <w:p w14:paraId="2B08837B" w14:textId="0A632822" w:rsidR="004E3944" w:rsidRPr="00F4655B" w:rsidRDefault="004E3944" w:rsidP="00055D16">
            <w:pPr>
              <w:pStyle w:val="a3"/>
              <w:jc w:val="both"/>
              <w:rPr>
                <w:rFonts w:ascii="Times New Roman" w:hAnsi="Times New Roman"/>
              </w:rPr>
            </w:pPr>
            <w:r w:rsidRPr="00F4655B">
              <w:rPr>
                <w:rStyle w:val="85pt0pt0"/>
                <w:rFonts w:eastAsia="Courier New"/>
                <w:color w:val="auto"/>
                <w:sz w:val="24"/>
                <w:szCs w:val="24"/>
              </w:rPr>
              <w:t xml:space="preserve">Вимоги до стану та правила охорони праці під час роботи з інструментом та пристроями </w:t>
            </w:r>
          </w:p>
        </w:tc>
        <w:tc>
          <w:tcPr>
            <w:tcW w:w="4824" w:type="dxa"/>
            <w:vAlign w:val="center"/>
          </w:tcPr>
          <w:p w14:paraId="0E937012" w14:textId="072484F3" w:rsidR="004E3944" w:rsidRPr="00F4655B" w:rsidRDefault="004E3944" w:rsidP="00055D16">
            <w:pPr>
              <w:pStyle w:val="a3"/>
              <w:jc w:val="both"/>
              <w:rPr>
                <w:rStyle w:val="85pt0pt"/>
                <w:rFonts w:ascii="Calibri" w:eastAsia="Calibri" w:hAnsi="Calibri"/>
                <w:b w:val="0"/>
                <w:bCs w:val="0"/>
                <w:color w:val="auto"/>
                <w:spacing w:val="0"/>
                <w:sz w:val="22"/>
                <w:szCs w:val="22"/>
                <w:shd w:val="clear" w:color="auto" w:fill="auto"/>
                <w:lang w:bidi="ar-SA"/>
              </w:rPr>
            </w:pPr>
            <w:r w:rsidRPr="00F4655B">
              <w:rPr>
                <w:rStyle w:val="85pt0pt0"/>
                <w:rFonts w:eastAsia="Courier New"/>
                <w:color w:val="auto"/>
                <w:sz w:val="24"/>
                <w:szCs w:val="24"/>
              </w:rPr>
              <w:t>Перевіряти роботу піскової системи та регулювати привод піскової системи</w:t>
            </w:r>
          </w:p>
          <w:p w14:paraId="2B873AE1" w14:textId="77777777" w:rsidR="004E3944" w:rsidRPr="00F4655B" w:rsidRDefault="004E3944" w:rsidP="00055D16">
            <w:pPr>
              <w:pStyle w:val="a3"/>
              <w:jc w:val="both"/>
              <w:rPr>
                <w:rStyle w:val="85pt0pt"/>
                <w:rFonts w:eastAsia="Courier New"/>
                <w:color w:val="auto"/>
                <w:sz w:val="24"/>
                <w:szCs w:val="24"/>
              </w:rPr>
            </w:pPr>
            <w:r w:rsidRPr="00F4655B">
              <w:rPr>
                <w:rStyle w:val="85pt0pt0"/>
                <w:rFonts w:eastAsia="Courier New"/>
                <w:color w:val="auto"/>
                <w:sz w:val="24"/>
                <w:szCs w:val="24"/>
              </w:rPr>
              <w:t xml:space="preserve">Перевіряти положення лотків пісочниць та регулювати їх </w:t>
            </w:r>
          </w:p>
          <w:p w14:paraId="466C8F76" w14:textId="274FFD86" w:rsidR="004E3944" w:rsidRPr="00F4655B" w:rsidRDefault="004E3944" w:rsidP="00055D16">
            <w:pPr>
              <w:pStyle w:val="a3"/>
              <w:jc w:val="both"/>
              <w:rPr>
                <w:rStyle w:val="85pt0pt0"/>
                <w:rFonts w:ascii="Calibri" w:eastAsia="Calibri" w:hAnsi="Calibri"/>
                <w:color w:val="auto"/>
                <w:spacing w:val="0"/>
                <w:sz w:val="22"/>
                <w:szCs w:val="22"/>
                <w:shd w:val="clear" w:color="auto" w:fill="auto"/>
                <w:lang w:val="ru-RU" w:bidi="ar-SA"/>
              </w:rPr>
            </w:pPr>
            <w:r w:rsidRPr="00F4655B">
              <w:rPr>
                <w:rStyle w:val="85pt0pt0"/>
                <w:rFonts w:eastAsia="Courier New"/>
                <w:color w:val="auto"/>
                <w:sz w:val="24"/>
                <w:szCs w:val="24"/>
              </w:rPr>
              <w:t>Регулювати довжину тяг і зусилля зворотних пружин для забезпечення повного та одночасного відкривання та закривання пісочниць</w:t>
            </w:r>
          </w:p>
          <w:p w14:paraId="5C55CDD8" w14:textId="3862607C" w:rsidR="004E3944" w:rsidRPr="00F4655B" w:rsidRDefault="004E3944" w:rsidP="00055D16">
            <w:pPr>
              <w:pStyle w:val="a3"/>
              <w:jc w:val="both"/>
              <w:rPr>
                <w:rStyle w:val="85pt0pt0"/>
                <w:rFonts w:ascii="Calibri" w:eastAsia="Calibri" w:hAnsi="Calibri"/>
                <w:color w:val="auto"/>
                <w:spacing w:val="0"/>
                <w:sz w:val="22"/>
                <w:szCs w:val="22"/>
                <w:shd w:val="clear" w:color="auto" w:fill="auto"/>
                <w:lang w:val="ru-RU" w:bidi="ar-SA"/>
              </w:rPr>
            </w:pPr>
            <w:r w:rsidRPr="00F4655B">
              <w:rPr>
                <w:rStyle w:val="85pt0pt0"/>
                <w:rFonts w:eastAsia="Courier New"/>
                <w:color w:val="auto"/>
                <w:sz w:val="24"/>
                <w:szCs w:val="24"/>
              </w:rPr>
              <w:t>Очищати пісочниці та засипати пісок у них</w:t>
            </w:r>
          </w:p>
          <w:p w14:paraId="00A8E05A" w14:textId="7B02FB93" w:rsidR="004E3944" w:rsidRPr="00F4655B" w:rsidRDefault="004E3944" w:rsidP="00055D16">
            <w:pPr>
              <w:pStyle w:val="a3"/>
              <w:jc w:val="both"/>
            </w:pPr>
            <w:r w:rsidRPr="00F4655B">
              <w:rPr>
                <w:rStyle w:val="85pt0pt0"/>
                <w:rFonts w:eastAsia="Courier New"/>
                <w:color w:val="auto"/>
                <w:sz w:val="24"/>
                <w:szCs w:val="24"/>
              </w:rPr>
              <w:t>Визначати стан інструментів, пристосувань та апаратури</w:t>
            </w:r>
          </w:p>
        </w:tc>
        <w:tc>
          <w:tcPr>
            <w:tcW w:w="1555" w:type="dxa"/>
            <w:vAlign w:val="center"/>
          </w:tcPr>
          <w:p w14:paraId="69B387ED" w14:textId="72A9C57C" w:rsidR="004E3944" w:rsidRPr="00F4655B" w:rsidRDefault="00EF6620" w:rsidP="00ED4E94">
            <w:pPr>
              <w:jc w:val="both"/>
              <w:rPr>
                <w:rFonts w:ascii="Times New Roman" w:hAnsi="Times New Roman" w:cs="Times New Roman"/>
              </w:rPr>
            </w:pPr>
            <w:r w:rsidRPr="00F4655B">
              <w:rPr>
                <w:rFonts w:ascii="Times New Roman" w:hAnsi="Times New Roman" w:cs="Times New Roman"/>
              </w:rPr>
              <w:t>ТО електровоза Будова та ремонт електровоза</w:t>
            </w:r>
          </w:p>
        </w:tc>
        <w:tc>
          <w:tcPr>
            <w:tcW w:w="855" w:type="dxa"/>
            <w:vAlign w:val="center"/>
          </w:tcPr>
          <w:p w14:paraId="277287E3" w14:textId="77777777" w:rsidR="004E3944" w:rsidRPr="00F4655B" w:rsidRDefault="004E3944" w:rsidP="00ED4E94">
            <w:pPr>
              <w:rPr>
                <w:rFonts w:ascii="Times New Roman" w:hAnsi="Times New Roman" w:cs="Times New Roman"/>
              </w:rPr>
            </w:pPr>
          </w:p>
        </w:tc>
      </w:tr>
      <w:tr w:rsidR="00F4655B" w:rsidRPr="00F4655B" w14:paraId="147E3EE9" w14:textId="77777777" w:rsidTr="00051A52">
        <w:tc>
          <w:tcPr>
            <w:tcW w:w="1526" w:type="dxa"/>
            <w:vMerge/>
            <w:vAlign w:val="center"/>
          </w:tcPr>
          <w:p w14:paraId="08563CAD" w14:textId="77777777" w:rsidR="004E3944" w:rsidRPr="00F4655B" w:rsidRDefault="004E3944" w:rsidP="00ED4E94">
            <w:pPr>
              <w:rPr>
                <w:rFonts w:ascii="Times New Roman" w:hAnsi="Times New Roman" w:cs="Times New Roman"/>
              </w:rPr>
            </w:pPr>
          </w:p>
        </w:tc>
        <w:tc>
          <w:tcPr>
            <w:tcW w:w="2268" w:type="dxa"/>
            <w:vMerge/>
            <w:vAlign w:val="bottom"/>
          </w:tcPr>
          <w:p w14:paraId="6F6272D7" w14:textId="7DF84F9B" w:rsidR="004E3944" w:rsidRPr="00F4655B" w:rsidRDefault="004E3944" w:rsidP="006B6E32">
            <w:pPr>
              <w:jc w:val="both"/>
              <w:rPr>
                <w:rStyle w:val="95pt"/>
                <w:rFonts w:eastAsiaTheme="minorEastAsia"/>
                <w:color w:val="auto"/>
                <w:sz w:val="24"/>
                <w:szCs w:val="24"/>
              </w:rPr>
            </w:pPr>
          </w:p>
        </w:tc>
        <w:tc>
          <w:tcPr>
            <w:tcW w:w="4394" w:type="dxa"/>
            <w:vAlign w:val="center"/>
          </w:tcPr>
          <w:p w14:paraId="39E2A7BF" w14:textId="77777777" w:rsidR="004E3944" w:rsidRPr="00F4655B" w:rsidRDefault="004E3944" w:rsidP="00055D16">
            <w:pPr>
              <w:pStyle w:val="a3"/>
              <w:jc w:val="both"/>
              <w:rPr>
                <w:rStyle w:val="85pt0pt"/>
                <w:rFonts w:eastAsia="Courier New"/>
                <w:color w:val="auto"/>
                <w:sz w:val="24"/>
                <w:szCs w:val="24"/>
              </w:rPr>
            </w:pPr>
            <w:r w:rsidRPr="00F4655B">
              <w:rPr>
                <w:rStyle w:val="85pt0pt0"/>
                <w:rFonts w:eastAsia="Courier New"/>
                <w:color w:val="auto"/>
                <w:sz w:val="24"/>
                <w:szCs w:val="24"/>
              </w:rPr>
              <w:t xml:space="preserve">Призначення, будову контрольно- вимірюваних приладів, інструментів, пристосувань, апаратури </w:t>
            </w:r>
          </w:p>
          <w:p w14:paraId="2EDC9293" w14:textId="1094DCAE" w:rsidR="004E3944" w:rsidRPr="00F4655B" w:rsidRDefault="004E3944" w:rsidP="00055D16">
            <w:pPr>
              <w:pStyle w:val="a3"/>
              <w:jc w:val="both"/>
              <w:rPr>
                <w:rFonts w:ascii="Times New Roman" w:hAnsi="Times New Roman"/>
              </w:rPr>
            </w:pPr>
            <w:r w:rsidRPr="00F4655B">
              <w:rPr>
                <w:rStyle w:val="85pt0pt0"/>
                <w:rFonts w:eastAsia="Courier New"/>
                <w:color w:val="auto"/>
                <w:sz w:val="24"/>
                <w:szCs w:val="24"/>
              </w:rPr>
              <w:t>Системи сигналізації, зв’язку та умовні сигнали</w:t>
            </w:r>
          </w:p>
        </w:tc>
        <w:tc>
          <w:tcPr>
            <w:tcW w:w="4824" w:type="dxa"/>
            <w:vAlign w:val="center"/>
          </w:tcPr>
          <w:p w14:paraId="5EEFDD9A" w14:textId="48C2799A" w:rsidR="004E3944" w:rsidRPr="00F4655B" w:rsidRDefault="004E3944" w:rsidP="00055D16">
            <w:pPr>
              <w:pStyle w:val="a3"/>
              <w:jc w:val="both"/>
            </w:pPr>
            <w:r w:rsidRPr="00F4655B">
              <w:rPr>
                <w:rStyle w:val="85pt0pt0"/>
                <w:rFonts w:eastAsia="Courier New"/>
                <w:color w:val="auto"/>
                <w:sz w:val="24"/>
                <w:szCs w:val="24"/>
              </w:rPr>
              <w:t>Користуватися контрольно-вимірювальними приладами, інструментами, пристосуваннями, апаратурою</w:t>
            </w:r>
          </w:p>
        </w:tc>
        <w:tc>
          <w:tcPr>
            <w:tcW w:w="1555" w:type="dxa"/>
            <w:vAlign w:val="center"/>
          </w:tcPr>
          <w:p w14:paraId="331552BC" w14:textId="34CDD5C7" w:rsidR="004E3944" w:rsidRPr="00F4655B" w:rsidRDefault="009C3DF8" w:rsidP="00ED4E94">
            <w:pPr>
              <w:jc w:val="both"/>
              <w:rPr>
                <w:rFonts w:ascii="Times New Roman" w:hAnsi="Times New Roman" w:cs="Times New Roman"/>
              </w:rPr>
            </w:pPr>
            <w:r w:rsidRPr="00F4655B">
              <w:rPr>
                <w:rFonts w:ascii="Times New Roman" w:hAnsi="Times New Roman" w:cs="Times New Roman"/>
              </w:rPr>
              <w:t>Будова та ремонт електровоза ПТЕ і інструкції</w:t>
            </w:r>
          </w:p>
        </w:tc>
        <w:tc>
          <w:tcPr>
            <w:tcW w:w="855" w:type="dxa"/>
            <w:vAlign w:val="center"/>
          </w:tcPr>
          <w:p w14:paraId="5413BE74" w14:textId="77777777" w:rsidR="004E3944" w:rsidRPr="00F4655B" w:rsidRDefault="004E3944" w:rsidP="00ED4E94">
            <w:pPr>
              <w:rPr>
                <w:rFonts w:ascii="Times New Roman" w:hAnsi="Times New Roman" w:cs="Times New Roman"/>
              </w:rPr>
            </w:pPr>
          </w:p>
        </w:tc>
      </w:tr>
      <w:tr w:rsidR="00F4655B" w:rsidRPr="00F4655B" w14:paraId="5EA72B7C" w14:textId="77777777" w:rsidTr="00051A52">
        <w:tc>
          <w:tcPr>
            <w:tcW w:w="1526" w:type="dxa"/>
            <w:vMerge/>
            <w:vAlign w:val="center"/>
          </w:tcPr>
          <w:p w14:paraId="31F2BA4C" w14:textId="77777777" w:rsidR="004E3944" w:rsidRPr="00F4655B" w:rsidRDefault="004E3944" w:rsidP="00ED4E94">
            <w:pPr>
              <w:rPr>
                <w:rFonts w:ascii="Times New Roman" w:hAnsi="Times New Roman" w:cs="Times New Roman"/>
              </w:rPr>
            </w:pPr>
          </w:p>
        </w:tc>
        <w:tc>
          <w:tcPr>
            <w:tcW w:w="2268" w:type="dxa"/>
            <w:vMerge/>
            <w:vAlign w:val="bottom"/>
          </w:tcPr>
          <w:p w14:paraId="47E1BD04" w14:textId="557737A8" w:rsidR="004E3944" w:rsidRPr="00F4655B" w:rsidRDefault="004E3944" w:rsidP="006B6E32">
            <w:pPr>
              <w:jc w:val="both"/>
              <w:rPr>
                <w:rStyle w:val="95pt"/>
                <w:rFonts w:eastAsiaTheme="minorEastAsia"/>
                <w:color w:val="auto"/>
                <w:sz w:val="24"/>
                <w:szCs w:val="24"/>
              </w:rPr>
            </w:pPr>
          </w:p>
        </w:tc>
        <w:tc>
          <w:tcPr>
            <w:tcW w:w="4394" w:type="dxa"/>
            <w:vMerge w:val="restart"/>
            <w:vAlign w:val="center"/>
          </w:tcPr>
          <w:p w14:paraId="3A1D2044" w14:textId="5FC8AD0D" w:rsidR="004E3944" w:rsidRPr="00F4655B" w:rsidRDefault="004E3944" w:rsidP="00055D16">
            <w:pPr>
              <w:jc w:val="both"/>
              <w:rPr>
                <w:rFonts w:ascii="Times New Roman" w:hAnsi="Times New Roman"/>
              </w:rPr>
            </w:pPr>
            <w:r w:rsidRPr="00F4655B">
              <w:rPr>
                <w:rStyle w:val="85pt0pt0"/>
                <w:rFonts w:eastAsia="Courier New"/>
                <w:color w:val="auto"/>
                <w:sz w:val="24"/>
                <w:szCs w:val="24"/>
              </w:rPr>
              <w:t>Інструкцію з охорони праці для машиніста електровоза</w:t>
            </w:r>
          </w:p>
        </w:tc>
        <w:tc>
          <w:tcPr>
            <w:tcW w:w="4824" w:type="dxa"/>
            <w:vMerge w:val="restart"/>
            <w:vAlign w:val="center"/>
          </w:tcPr>
          <w:p w14:paraId="0A6B9411" w14:textId="32C1C307" w:rsidR="004E3944" w:rsidRPr="00F4655B" w:rsidRDefault="004E3944" w:rsidP="00055D16">
            <w:pPr>
              <w:jc w:val="both"/>
              <w:rPr>
                <w:rFonts w:ascii="Times New Roman" w:hAnsi="Times New Roman"/>
              </w:rPr>
            </w:pPr>
            <w:r w:rsidRPr="00F4655B">
              <w:rPr>
                <w:rStyle w:val="85pt0pt0"/>
                <w:rFonts w:eastAsia="Courier New"/>
                <w:color w:val="auto"/>
                <w:sz w:val="24"/>
                <w:szCs w:val="24"/>
              </w:rPr>
              <w:t>Виконувати вимоги трудової дисципліни та дотримуватися регламенту виконання робіт</w:t>
            </w:r>
          </w:p>
        </w:tc>
        <w:tc>
          <w:tcPr>
            <w:tcW w:w="1555" w:type="dxa"/>
            <w:vAlign w:val="center"/>
          </w:tcPr>
          <w:p w14:paraId="5C1C0EF7" w14:textId="77777777" w:rsidR="004E3944" w:rsidRPr="00F4655B" w:rsidRDefault="004E3944" w:rsidP="00ED4E94">
            <w:pPr>
              <w:jc w:val="both"/>
              <w:rPr>
                <w:rFonts w:ascii="Times New Roman" w:hAnsi="Times New Roman" w:cs="Times New Roman"/>
              </w:rPr>
            </w:pPr>
          </w:p>
        </w:tc>
        <w:tc>
          <w:tcPr>
            <w:tcW w:w="855" w:type="dxa"/>
            <w:vAlign w:val="center"/>
          </w:tcPr>
          <w:p w14:paraId="3B76FBD0" w14:textId="77777777" w:rsidR="004E3944" w:rsidRPr="00F4655B" w:rsidRDefault="004E3944" w:rsidP="00ED4E94">
            <w:pPr>
              <w:rPr>
                <w:rFonts w:ascii="Times New Roman" w:hAnsi="Times New Roman" w:cs="Times New Roman"/>
              </w:rPr>
            </w:pPr>
          </w:p>
        </w:tc>
      </w:tr>
      <w:tr w:rsidR="00F4655B" w:rsidRPr="00F4655B" w14:paraId="0D0A9D15" w14:textId="77777777" w:rsidTr="00051A52">
        <w:tc>
          <w:tcPr>
            <w:tcW w:w="1526" w:type="dxa"/>
            <w:vMerge/>
            <w:vAlign w:val="center"/>
          </w:tcPr>
          <w:p w14:paraId="38408008" w14:textId="77777777" w:rsidR="004E3944" w:rsidRPr="00F4655B" w:rsidRDefault="004E3944" w:rsidP="00ED4E94">
            <w:pPr>
              <w:rPr>
                <w:rFonts w:ascii="Times New Roman" w:hAnsi="Times New Roman" w:cs="Times New Roman"/>
              </w:rPr>
            </w:pPr>
          </w:p>
        </w:tc>
        <w:tc>
          <w:tcPr>
            <w:tcW w:w="2268" w:type="dxa"/>
            <w:vMerge/>
            <w:vAlign w:val="bottom"/>
          </w:tcPr>
          <w:p w14:paraId="1D7C8D59" w14:textId="61CEE5A9" w:rsidR="004E3944" w:rsidRPr="00F4655B" w:rsidRDefault="004E3944" w:rsidP="006B6E32">
            <w:pPr>
              <w:jc w:val="both"/>
              <w:rPr>
                <w:rStyle w:val="95pt"/>
                <w:rFonts w:eastAsiaTheme="minorEastAsia"/>
                <w:color w:val="auto"/>
                <w:sz w:val="24"/>
                <w:szCs w:val="24"/>
              </w:rPr>
            </w:pPr>
          </w:p>
        </w:tc>
        <w:tc>
          <w:tcPr>
            <w:tcW w:w="4394" w:type="dxa"/>
            <w:vMerge/>
            <w:vAlign w:val="center"/>
          </w:tcPr>
          <w:p w14:paraId="4E474C06" w14:textId="585DB9BF" w:rsidR="004E3944" w:rsidRPr="00F4655B" w:rsidRDefault="004E3944" w:rsidP="00055D16">
            <w:pPr>
              <w:jc w:val="both"/>
              <w:rPr>
                <w:rFonts w:ascii="Times New Roman" w:hAnsi="Times New Roman"/>
              </w:rPr>
            </w:pPr>
          </w:p>
        </w:tc>
        <w:tc>
          <w:tcPr>
            <w:tcW w:w="4824" w:type="dxa"/>
            <w:vMerge/>
            <w:vAlign w:val="center"/>
          </w:tcPr>
          <w:p w14:paraId="203C60F7" w14:textId="7055B6A3" w:rsidR="004E3944" w:rsidRPr="00F4655B" w:rsidRDefault="004E3944" w:rsidP="00055D16">
            <w:pPr>
              <w:jc w:val="both"/>
              <w:rPr>
                <w:rFonts w:ascii="Times New Roman" w:hAnsi="Times New Roman"/>
              </w:rPr>
            </w:pPr>
          </w:p>
        </w:tc>
        <w:tc>
          <w:tcPr>
            <w:tcW w:w="1555" w:type="dxa"/>
            <w:vAlign w:val="center"/>
          </w:tcPr>
          <w:p w14:paraId="4760B4F4" w14:textId="38189B94" w:rsidR="004E3944" w:rsidRPr="00F4655B" w:rsidRDefault="00DE64EA" w:rsidP="00ED4E94">
            <w:pPr>
              <w:jc w:val="both"/>
              <w:rPr>
                <w:rFonts w:ascii="Times New Roman" w:hAnsi="Times New Roman" w:cs="Times New Roman"/>
              </w:rPr>
            </w:pPr>
            <w:r w:rsidRPr="00F4655B">
              <w:rPr>
                <w:rFonts w:ascii="Times New Roman" w:hAnsi="Times New Roman" w:cs="Times New Roman"/>
              </w:rPr>
              <w:t>Охорона праці</w:t>
            </w:r>
          </w:p>
        </w:tc>
        <w:tc>
          <w:tcPr>
            <w:tcW w:w="855" w:type="dxa"/>
            <w:vAlign w:val="center"/>
          </w:tcPr>
          <w:p w14:paraId="640ACA95" w14:textId="77777777" w:rsidR="004E3944" w:rsidRPr="00F4655B" w:rsidRDefault="004E3944" w:rsidP="00ED4E94">
            <w:pPr>
              <w:rPr>
                <w:rFonts w:ascii="Times New Roman" w:hAnsi="Times New Roman" w:cs="Times New Roman"/>
              </w:rPr>
            </w:pPr>
          </w:p>
        </w:tc>
      </w:tr>
      <w:tr w:rsidR="00F4655B" w:rsidRPr="00F4655B" w14:paraId="4D3AAFC7" w14:textId="77777777" w:rsidTr="00051A52">
        <w:tc>
          <w:tcPr>
            <w:tcW w:w="1526" w:type="dxa"/>
            <w:vMerge/>
            <w:vAlign w:val="center"/>
          </w:tcPr>
          <w:p w14:paraId="0787A28A" w14:textId="77777777" w:rsidR="004E3944" w:rsidRPr="00F4655B" w:rsidRDefault="004E3944" w:rsidP="00ED4E94">
            <w:pPr>
              <w:rPr>
                <w:rFonts w:ascii="Times New Roman" w:hAnsi="Times New Roman" w:cs="Times New Roman"/>
              </w:rPr>
            </w:pPr>
          </w:p>
        </w:tc>
        <w:tc>
          <w:tcPr>
            <w:tcW w:w="2268" w:type="dxa"/>
            <w:vMerge/>
            <w:vAlign w:val="bottom"/>
          </w:tcPr>
          <w:p w14:paraId="79734B91" w14:textId="7A84A7D2" w:rsidR="004E3944" w:rsidRPr="00F4655B" w:rsidRDefault="004E3944" w:rsidP="00ED4E94">
            <w:pPr>
              <w:jc w:val="both"/>
              <w:rPr>
                <w:rFonts w:ascii="Times New Roman" w:hAnsi="Times New Roman" w:cs="Times New Roman"/>
              </w:rPr>
            </w:pPr>
          </w:p>
        </w:tc>
        <w:tc>
          <w:tcPr>
            <w:tcW w:w="4394" w:type="dxa"/>
            <w:vMerge/>
            <w:vAlign w:val="bottom"/>
          </w:tcPr>
          <w:p w14:paraId="5726E5CC" w14:textId="02E1FE5D" w:rsidR="004E3944" w:rsidRPr="00F4655B" w:rsidRDefault="004E3944" w:rsidP="00055D16">
            <w:pPr>
              <w:jc w:val="both"/>
              <w:rPr>
                <w:rFonts w:ascii="Times New Roman" w:hAnsi="Times New Roman" w:cs="Times New Roman"/>
                <w:b/>
                <w:bCs/>
                <w:sz w:val="23"/>
                <w:szCs w:val="23"/>
              </w:rPr>
            </w:pPr>
          </w:p>
        </w:tc>
        <w:tc>
          <w:tcPr>
            <w:tcW w:w="4824" w:type="dxa"/>
            <w:vMerge/>
          </w:tcPr>
          <w:p w14:paraId="0A4AA126" w14:textId="4A258DD4" w:rsidR="004E3944" w:rsidRPr="00F4655B" w:rsidRDefault="004E3944" w:rsidP="00055D16">
            <w:pPr>
              <w:jc w:val="both"/>
              <w:rPr>
                <w:rFonts w:ascii="Times New Roman" w:hAnsi="Times New Roman" w:cs="Times New Roman"/>
                <w:b/>
                <w:bCs/>
                <w:sz w:val="23"/>
                <w:szCs w:val="23"/>
              </w:rPr>
            </w:pPr>
          </w:p>
        </w:tc>
        <w:tc>
          <w:tcPr>
            <w:tcW w:w="1555" w:type="dxa"/>
            <w:vAlign w:val="center"/>
          </w:tcPr>
          <w:p w14:paraId="6C14E0B4" w14:textId="77777777" w:rsidR="004E3944" w:rsidRPr="00F4655B" w:rsidRDefault="004E3944" w:rsidP="00ED4E94">
            <w:pPr>
              <w:jc w:val="both"/>
              <w:rPr>
                <w:rFonts w:ascii="Times New Roman" w:hAnsi="Times New Roman" w:cs="Times New Roman"/>
              </w:rPr>
            </w:pPr>
          </w:p>
        </w:tc>
        <w:tc>
          <w:tcPr>
            <w:tcW w:w="855" w:type="dxa"/>
            <w:vAlign w:val="center"/>
          </w:tcPr>
          <w:p w14:paraId="77FD588A" w14:textId="77777777" w:rsidR="004E3944" w:rsidRPr="00F4655B" w:rsidRDefault="004E3944" w:rsidP="00ED4E94">
            <w:pPr>
              <w:rPr>
                <w:rFonts w:ascii="Times New Roman" w:hAnsi="Times New Roman" w:cs="Times New Roman"/>
              </w:rPr>
            </w:pPr>
          </w:p>
        </w:tc>
      </w:tr>
      <w:tr w:rsidR="00F4655B" w:rsidRPr="00F4655B" w14:paraId="181F3E22" w14:textId="77777777" w:rsidTr="00051A52">
        <w:tc>
          <w:tcPr>
            <w:tcW w:w="1526" w:type="dxa"/>
            <w:vAlign w:val="center"/>
          </w:tcPr>
          <w:p w14:paraId="2319EB92" w14:textId="77777777" w:rsidR="008C68BB" w:rsidRPr="00F4655B" w:rsidRDefault="008C68BB" w:rsidP="00ED4E94">
            <w:pPr>
              <w:rPr>
                <w:rFonts w:ascii="Times New Roman" w:hAnsi="Times New Roman" w:cs="Times New Roman"/>
              </w:rPr>
            </w:pPr>
          </w:p>
        </w:tc>
        <w:tc>
          <w:tcPr>
            <w:tcW w:w="2268" w:type="dxa"/>
            <w:vAlign w:val="center"/>
          </w:tcPr>
          <w:p w14:paraId="346F050D" w14:textId="77777777" w:rsidR="008C68BB" w:rsidRPr="00F4655B" w:rsidRDefault="008C68BB" w:rsidP="00ED4E94">
            <w:pPr>
              <w:jc w:val="both"/>
              <w:rPr>
                <w:rFonts w:ascii="Times New Roman" w:hAnsi="Times New Roman" w:cs="Times New Roman"/>
              </w:rPr>
            </w:pPr>
          </w:p>
        </w:tc>
        <w:tc>
          <w:tcPr>
            <w:tcW w:w="4394" w:type="dxa"/>
            <w:vAlign w:val="center"/>
          </w:tcPr>
          <w:p w14:paraId="2221825D" w14:textId="77777777" w:rsidR="008C68BB" w:rsidRPr="00F4655B" w:rsidRDefault="008C68BB" w:rsidP="00055D16">
            <w:pPr>
              <w:jc w:val="both"/>
              <w:rPr>
                <w:rFonts w:ascii="Times New Roman" w:hAnsi="Times New Roman" w:cs="Times New Roman"/>
                <w:b/>
                <w:bCs/>
                <w:sz w:val="23"/>
                <w:szCs w:val="23"/>
              </w:rPr>
            </w:pPr>
          </w:p>
        </w:tc>
        <w:tc>
          <w:tcPr>
            <w:tcW w:w="4824" w:type="dxa"/>
            <w:vAlign w:val="center"/>
          </w:tcPr>
          <w:p w14:paraId="7A92FDED" w14:textId="77777777" w:rsidR="008C68BB" w:rsidRPr="00F4655B" w:rsidRDefault="008C68BB" w:rsidP="00055D16">
            <w:pPr>
              <w:jc w:val="both"/>
              <w:rPr>
                <w:rFonts w:ascii="Times New Roman" w:hAnsi="Times New Roman" w:cs="Times New Roman"/>
                <w:b/>
                <w:bCs/>
                <w:sz w:val="23"/>
                <w:szCs w:val="23"/>
              </w:rPr>
            </w:pPr>
          </w:p>
        </w:tc>
        <w:tc>
          <w:tcPr>
            <w:tcW w:w="1555" w:type="dxa"/>
            <w:vAlign w:val="center"/>
          </w:tcPr>
          <w:p w14:paraId="74246C9F" w14:textId="77777777" w:rsidR="008C68BB" w:rsidRPr="00F4655B" w:rsidRDefault="008C68BB" w:rsidP="00ED4E94">
            <w:pPr>
              <w:jc w:val="both"/>
              <w:rPr>
                <w:rFonts w:ascii="Times New Roman" w:hAnsi="Times New Roman" w:cs="Times New Roman"/>
              </w:rPr>
            </w:pPr>
          </w:p>
        </w:tc>
        <w:tc>
          <w:tcPr>
            <w:tcW w:w="855" w:type="dxa"/>
            <w:vAlign w:val="center"/>
          </w:tcPr>
          <w:p w14:paraId="346815F6" w14:textId="77777777" w:rsidR="008C68BB" w:rsidRPr="00F4655B" w:rsidRDefault="008C68BB" w:rsidP="00ED4E94">
            <w:pPr>
              <w:rPr>
                <w:rFonts w:ascii="Times New Roman" w:hAnsi="Times New Roman" w:cs="Times New Roman"/>
              </w:rPr>
            </w:pPr>
          </w:p>
        </w:tc>
      </w:tr>
      <w:tr w:rsidR="00F4655B" w:rsidRPr="00F4655B" w14:paraId="277754B5" w14:textId="77777777" w:rsidTr="00051A52">
        <w:tc>
          <w:tcPr>
            <w:tcW w:w="1526" w:type="dxa"/>
            <w:vAlign w:val="center"/>
          </w:tcPr>
          <w:p w14:paraId="4BCF1428" w14:textId="77777777" w:rsidR="008C68BB" w:rsidRPr="00F4655B" w:rsidRDefault="008C68BB" w:rsidP="00ED4E94">
            <w:pPr>
              <w:rPr>
                <w:rFonts w:ascii="Times New Roman" w:hAnsi="Times New Roman" w:cs="Times New Roman"/>
              </w:rPr>
            </w:pPr>
          </w:p>
        </w:tc>
        <w:tc>
          <w:tcPr>
            <w:tcW w:w="2268" w:type="dxa"/>
            <w:vAlign w:val="center"/>
          </w:tcPr>
          <w:p w14:paraId="62450D4F" w14:textId="77777777" w:rsidR="008C68BB" w:rsidRPr="00F4655B" w:rsidRDefault="008C68BB" w:rsidP="00ED4E94">
            <w:pPr>
              <w:jc w:val="both"/>
              <w:rPr>
                <w:rFonts w:ascii="Times New Roman" w:hAnsi="Times New Roman" w:cs="Times New Roman"/>
              </w:rPr>
            </w:pPr>
          </w:p>
        </w:tc>
        <w:tc>
          <w:tcPr>
            <w:tcW w:w="4394" w:type="dxa"/>
            <w:vAlign w:val="center"/>
          </w:tcPr>
          <w:p w14:paraId="0E1C742E" w14:textId="77777777" w:rsidR="008C68BB" w:rsidRPr="00F4655B" w:rsidRDefault="008C68BB" w:rsidP="00055D16">
            <w:pPr>
              <w:jc w:val="both"/>
              <w:rPr>
                <w:rFonts w:ascii="Times New Roman" w:hAnsi="Times New Roman" w:cs="Times New Roman"/>
                <w:b/>
                <w:bCs/>
                <w:sz w:val="23"/>
                <w:szCs w:val="23"/>
              </w:rPr>
            </w:pPr>
          </w:p>
        </w:tc>
        <w:tc>
          <w:tcPr>
            <w:tcW w:w="4824" w:type="dxa"/>
            <w:vAlign w:val="center"/>
          </w:tcPr>
          <w:p w14:paraId="74A1D270" w14:textId="77777777" w:rsidR="008C68BB" w:rsidRPr="00F4655B" w:rsidRDefault="008C68BB" w:rsidP="00055D16">
            <w:pPr>
              <w:jc w:val="both"/>
              <w:rPr>
                <w:rFonts w:ascii="Times New Roman" w:hAnsi="Times New Roman" w:cs="Times New Roman"/>
                <w:b/>
                <w:bCs/>
                <w:sz w:val="23"/>
                <w:szCs w:val="23"/>
              </w:rPr>
            </w:pPr>
          </w:p>
        </w:tc>
        <w:tc>
          <w:tcPr>
            <w:tcW w:w="1555" w:type="dxa"/>
            <w:vAlign w:val="center"/>
          </w:tcPr>
          <w:p w14:paraId="7F1308B2" w14:textId="77777777" w:rsidR="008C68BB" w:rsidRPr="00F4655B" w:rsidRDefault="008C68BB" w:rsidP="00ED4E94">
            <w:pPr>
              <w:jc w:val="both"/>
              <w:rPr>
                <w:rFonts w:ascii="Times New Roman" w:hAnsi="Times New Roman" w:cs="Times New Roman"/>
              </w:rPr>
            </w:pPr>
          </w:p>
        </w:tc>
        <w:tc>
          <w:tcPr>
            <w:tcW w:w="855" w:type="dxa"/>
            <w:vAlign w:val="center"/>
          </w:tcPr>
          <w:p w14:paraId="1841982A" w14:textId="77777777" w:rsidR="008C68BB" w:rsidRPr="00F4655B" w:rsidRDefault="008C68BB" w:rsidP="00ED4E94">
            <w:pPr>
              <w:rPr>
                <w:rFonts w:ascii="Times New Roman" w:hAnsi="Times New Roman" w:cs="Times New Roman"/>
              </w:rPr>
            </w:pPr>
          </w:p>
        </w:tc>
      </w:tr>
      <w:tr w:rsidR="00F4655B" w:rsidRPr="00F4655B" w14:paraId="02DBFF61" w14:textId="77777777" w:rsidTr="00051A52">
        <w:trPr>
          <w:trHeight w:val="1210"/>
        </w:trPr>
        <w:tc>
          <w:tcPr>
            <w:tcW w:w="1526" w:type="dxa"/>
            <w:vAlign w:val="center"/>
          </w:tcPr>
          <w:p w14:paraId="7D208109" w14:textId="5845C26F" w:rsidR="008C68BB" w:rsidRPr="00F4655B" w:rsidRDefault="008C68BB" w:rsidP="00ED4E94">
            <w:pPr>
              <w:rPr>
                <w:rFonts w:ascii="Times New Roman" w:hAnsi="Times New Roman" w:cs="Times New Roman"/>
              </w:rPr>
            </w:pPr>
            <w:r w:rsidRPr="00F4655B">
              <w:rPr>
                <w:rStyle w:val="85pt0pt"/>
                <w:rFonts w:eastAsiaTheme="minorEastAsia"/>
                <w:color w:val="auto"/>
                <w:sz w:val="24"/>
                <w:szCs w:val="24"/>
              </w:rPr>
              <w:lastRenderedPageBreak/>
              <w:t xml:space="preserve">МЕ-3 </w:t>
            </w:r>
            <w:r w:rsidR="00797901" w:rsidRPr="00F4655B">
              <w:rPr>
                <w:rStyle w:val="85pt0pt"/>
                <w:rFonts w:eastAsiaTheme="minorEastAsia"/>
                <w:color w:val="auto"/>
                <w:sz w:val="24"/>
                <w:szCs w:val="24"/>
              </w:rPr>
              <w:t>Дія машиніста електровоза в аварійних ситуаціях</w:t>
            </w:r>
          </w:p>
        </w:tc>
        <w:tc>
          <w:tcPr>
            <w:tcW w:w="2268" w:type="dxa"/>
            <w:vAlign w:val="bottom"/>
          </w:tcPr>
          <w:p w14:paraId="63032F47" w14:textId="4B4943EE" w:rsidR="008C68BB" w:rsidRPr="00F4655B" w:rsidRDefault="008C68BB" w:rsidP="00ED4E94">
            <w:pPr>
              <w:jc w:val="both"/>
              <w:rPr>
                <w:rFonts w:ascii="Times New Roman" w:hAnsi="Times New Roman" w:cs="Times New Roman"/>
              </w:rPr>
            </w:pPr>
            <w:r w:rsidRPr="00F4655B">
              <w:rPr>
                <w:rStyle w:val="95pt"/>
                <w:rFonts w:eastAsiaTheme="minorEastAsia"/>
                <w:color w:val="auto"/>
                <w:sz w:val="24"/>
                <w:szCs w:val="24"/>
              </w:rPr>
              <w:t>Здатність діяти при виявленні аварійної ситуації</w:t>
            </w:r>
          </w:p>
        </w:tc>
        <w:tc>
          <w:tcPr>
            <w:tcW w:w="4394" w:type="dxa"/>
            <w:vAlign w:val="bottom"/>
          </w:tcPr>
          <w:p w14:paraId="54CC221C" w14:textId="4E83CC1D" w:rsidR="008C68BB" w:rsidRPr="00F4655B" w:rsidRDefault="008C68BB" w:rsidP="00055D16">
            <w:pPr>
              <w:jc w:val="both"/>
            </w:pPr>
            <w:r w:rsidRPr="00F4655B">
              <w:rPr>
                <w:rStyle w:val="85pt0pt0"/>
                <w:rFonts w:eastAsia="Courier New"/>
                <w:color w:val="auto"/>
                <w:sz w:val="24"/>
                <w:szCs w:val="24"/>
              </w:rPr>
              <w:t>Правила безпеки та інші нормативно- правові акти та стандарти з охорони</w:t>
            </w:r>
            <w:r w:rsidR="00055D16" w:rsidRPr="00F4655B">
              <w:rPr>
                <w:rStyle w:val="85pt0pt0"/>
                <w:rFonts w:eastAsia="Courier New"/>
                <w:color w:val="auto"/>
                <w:sz w:val="24"/>
                <w:szCs w:val="24"/>
              </w:rPr>
              <w:t xml:space="preserve"> </w:t>
            </w:r>
            <w:r w:rsidRPr="00F4655B">
              <w:rPr>
                <w:rStyle w:val="85pt0pt0"/>
                <w:rFonts w:eastAsia="Courier New"/>
                <w:color w:val="auto"/>
                <w:sz w:val="24"/>
                <w:szCs w:val="24"/>
              </w:rPr>
              <w:t>праці під час виконання трудових функцій</w:t>
            </w:r>
          </w:p>
          <w:p w14:paraId="26BF6A70" w14:textId="313A5C50" w:rsidR="008C68BB" w:rsidRPr="00F4655B" w:rsidRDefault="008C68BB" w:rsidP="00055D16">
            <w:pPr>
              <w:pStyle w:val="a3"/>
              <w:jc w:val="both"/>
            </w:pPr>
            <w:r w:rsidRPr="00F4655B">
              <w:rPr>
                <w:rStyle w:val="85pt0pt0"/>
                <w:rFonts w:eastAsia="Courier New"/>
                <w:color w:val="auto"/>
                <w:sz w:val="24"/>
                <w:szCs w:val="24"/>
              </w:rPr>
              <w:t>Засоби</w:t>
            </w:r>
            <w:r w:rsidR="00652CB1" w:rsidRPr="00F4655B">
              <w:rPr>
                <w:rStyle w:val="85pt0pt0"/>
                <w:rFonts w:eastAsia="Courier New"/>
                <w:color w:val="auto"/>
                <w:sz w:val="24"/>
                <w:szCs w:val="24"/>
              </w:rPr>
              <w:t xml:space="preserve"> </w:t>
            </w:r>
            <w:r w:rsidRPr="00F4655B">
              <w:rPr>
                <w:rStyle w:val="85pt0pt0"/>
                <w:rFonts w:eastAsia="Courier New"/>
                <w:color w:val="auto"/>
                <w:sz w:val="24"/>
                <w:szCs w:val="24"/>
              </w:rPr>
              <w:t>пожежогасіння,</w:t>
            </w:r>
            <w:r w:rsidR="00652CB1" w:rsidRPr="00F4655B">
              <w:rPr>
                <w:rStyle w:val="85pt0pt0"/>
                <w:rFonts w:eastAsia="Courier New"/>
                <w:color w:val="auto"/>
                <w:sz w:val="24"/>
                <w:szCs w:val="24"/>
              </w:rPr>
              <w:t xml:space="preserve"> </w:t>
            </w:r>
            <w:r w:rsidRPr="00F4655B">
              <w:rPr>
                <w:rStyle w:val="85pt0pt0"/>
                <w:rFonts w:eastAsia="Courier New"/>
                <w:color w:val="auto"/>
                <w:sz w:val="24"/>
                <w:szCs w:val="24"/>
              </w:rPr>
              <w:t>протипожежне</w:t>
            </w:r>
            <w:r w:rsidR="00652CB1" w:rsidRPr="00F4655B">
              <w:rPr>
                <w:rStyle w:val="85pt0pt0"/>
                <w:rFonts w:eastAsia="Courier New"/>
                <w:color w:val="auto"/>
                <w:sz w:val="24"/>
                <w:szCs w:val="24"/>
              </w:rPr>
              <w:t xml:space="preserve"> </w:t>
            </w:r>
            <w:r w:rsidRPr="00F4655B">
              <w:rPr>
                <w:rStyle w:val="85pt0pt0"/>
                <w:rFonts w:eastAsia="Courier New"/>
                <w:color w:val="auto"/>
                <w:sz w:val="24"/>
                <w:szCs w:val="24"/>
              </w:rPr>
              <w:t>обладнання та інвентар</w:t>
            </w:r>
          </w:p>
          <w:p w14:paraId="5C164AC5" w14:textId="26F4327E" w:rsidR="008C68BB" w:rsidRPr="00F4655B" w:rsidRDefault="008C68BB" w:rsidP="00055D16">
            <w:pPr>
              <w:pStyle w:val="a3"/>
              <w:jc w:val="both"/>
            </w:pPr>
            <w:r w:rsidRPr="00F4655B">
              <w:rPr>
                <w:rStyle w:val="85pt0pt0"/>
                <w:rFonts w:eastAsia="Courier New"/>
                <w:color w:val="auto"/>
                <w:sz w:val="24"/>
                <w:szCs w:val="24"/>
              </w:rPr>
              <w:t>Місця</w:t>
            </w:r>
            <w:r w:rsidR="00652CB1" w:rsidRPr="00F4655B">
              <w:rPr>
                <w:rStyle w:val="85pt0pt0"/>
                <w:rFonts w:eastAsia="Courier New"/>
                <w:color w:val="auto"/>
                <w:sz w:val="24"/>
                <w:szCs w:val="24"/>
              </w:rPr>
              <w:t xml:space="preserve"> </w:t>
            </w:r>
            <w:r w:rsidRPr="00F4655B">
              <w:rPr>
                <w:rStyle w:val="85pt0pt0"/>
                <w:rFonts w:eastAsia="Courier New"/>
                <w:color w:val="auto"/>
                <w:sz w:val="24"/>
                <w:szCs w:val="24"/>
              </w:rPr>
              <w:t>розміщення засобів</w:t>
            </w:r>
            <w:r w:rsidR="00652CB1" w:rsidRPr="00F4655B">
              <w:rPr>
                <w:rStyle w:val="85pt0pt0"/>
                <w:rFonts w:eastAsia="Courier New"/>
                <w:color w:val="auto"/>
                <w:sz w:val="24"/>
                <w:szCs w:val="24"/>
              </w:rPr>
              <w:t xml:space="preserve"> </w:t>
            </w:r>
            <w:r w:rsidRPr="00F4655B">
              <w:rPr>
                <w:rStyle w:val="85pt0pt0"/>
                <w:rFonts w:eastAsia="Courier New"/>
                <w:color w:val="auto"/>
                <w:sz w:val="24"/>
                <w:szCs w:val="24"/>
              </w:rPr>
              <w:t>пожежогасіння,</w:t>
            </w:r>
            <w:r w:rsidR="00652CB1" w:rsidRPr="00F4655B">
              <w:rPr>
                <w:rStyle w:val="85pt0pt0"/>
                <w:rFonts w:eastAsia="Courier New"/>
                <w:color w:val="auto"/>
                <w:sz w:val="24"/>
                <w:szCs w:val="24"/>
              </w:rPr>
              <w:t xml:space="preserve"> </w:t>
            </w:r>
            <w:r w:rsidRPr="00F4655B">
              <w:rPr>
                <w:rStyle w:val="85pt0pt0"/>
                <w:rFonts w:eastAsia="Courier New"/>
                <w:color w:val="auto"/>
                <w:sz w:val="24"/>
                <w:szCs w:val="24"/>
              </w:rPr>
              <w:t>протипожежного</w:t>
            </w:r>
            <w:r w:rsidR="00652CB1" w:rsidRPr="00F4655B">
              <w:rPr>
                <w:rStyle w:val="85pt0pt0"/>
                <w:rFonts w:eastAsia="Courier New"/>
                <w:color w:val="auto"/>
                <w:sz w:val="24"/>
                <w:szCs w:val="24"/>
              </w:rPr>
              <w:t xml:space="preserve"> </w:t>
            </w:r>
            <w:r w:rsidRPr="00F4655B">
              <w:rPr>
                <w:rStyle w:val="85pt0pt0"/>
                <w:rFonts w:eastAsia="Courier New"/>
                <w:color w:val="auto"/>
                <w:sz w:val="24"/>
                <w:szCs w:val="24"/>
              </w:rPr>
              <w:t>обладнання та</w:t>
            </w:r>
            <w:r w:rsidR="00652CB1" w:rsidRPr="00F4655B">
              <w:rPr>
                <w:rStyle w:val="85pt0pt0"/>
                <w:rFonts w:eastAsia="Courier New"/>
                <w:color w:val="auto"/>
                <w:sz w:val="24"/>
                <w:szCs w:val="24"/>
              </w:rPr>
              <w:t xml:space="preserve"> </w:t>
            </w:r>
            <w:r w:rsidRPr="00F4655B">
              <w:rPr>
                <w:rStyle w:val="85pt0pt0"/>
                <w:rFonts w:eastAsia="Courier New"/>
                <w:color w:val="auto"/>
                <w:sz w:val="24"/>
                <w:szCs w:val="24"/>
              </w:rPr>
              <w:t>інвентаря</w:t>
            </w:r>
          </w:p>
          <w:p w14:paraId="6B76E14E" w14:textId="0141E5EB" w:rsidR="008C68BB" w:rsidRPr="00F4655B" w:rsidRDefault="008C68BB" w:rsidP="00055D16">
            <w:pPr>
              <w:pStyle w:val="a3"/>
              <w:jc w:val="both"/>
            </w:pPr>
            <w:r w:rsidRPr="00F4655B">
              <w:rPr>
                <w:rStyle w:val="85pt0pt0"/>
                <w:rFonts w:eastAsia="Courier New"/>
                <w:color w:val="auto"/>
                <w:sz w:val="24"/>
                <w:szCs w:val="24"/>
              </w:rPr>
              <w:t>Правила</w:t>
            </w:r>
            <w:r w:rsidR="00652CB1" w:rsidRPr="00F4655B">
              <w:rPr>
                <w:rStyle w:val="85pt0pt0"/>
                <w:rFonts w:eastAsia="Courier New"/>
                <w:color w:val="auto"/>
                <w:sz w:val="24"/>
                <w:szCs w:val="24"/>
              </w:rPr>
              <w:t xml:space="preserve"> </w:t>
            </w:r>
            <w:r w:rsidRPr="00F4655B">
              <w:rPr>
                <w:rStyle w:val="85pt0pt0"/>
                <w:rFonts w:eastAsia="Courier New"/>
                <w:color w:val="auto"/>
                <w:sz w:val="24"/>
                <w:szCs w:val="24"/>
              </w:rPr>
              <w:t>користування</w:t>
            </w:r>
            <w:r w:rsidR="00652CB1" w:rsidRPr="00F4655B">
              <w:rPr>
                <w:rStyle w:val="85pt0pt0"/>
                <w:rFonts w:eastAsia="Courier New"/>
                <w:color w:val="auto"/>
                <w:sz w:val="24"/>
                <w:szCs w:val="24"/>
              </w:rPr>
              <w:t xml:space="preserve"> </w:t>
            </w:r>
            <w:r w:rsidRPr="00F4655B">
              <w:rPr>
                <w:rStyle w:val="85pt0pt0"/>
                <w:rFonts w:eastAsia="Courier New"/>
                <w:color w:val="auto"/>
                <w:sz w:val="24"/>
                <w:szCs w:val="24"/>
              </w:rPr>
              <w:t>засобами</w:t>
            </w:r>
            <w:r w:rsidR="00652CB1" w:rsidRPr="00F4655B">
              <w:rPr>
                <w:rStyle w:val="85pt0pt0"/>
                <w:rFonts w:eastAsia="Courier New"/>
                <w:color w:val="auto"/>
                <w:sz w:val="24"/>
                <w:szCs w:val="24"/>
              </w:rPr>
              <w:t xml:space="preserve"> </w:t>
            </w:r>
            <w:r w:rsidRPr="00F4655B">
              <w:rPr>
                <w:rStyle w:val="85pt0pt0"/>
                <w:rFonts w:eastAsia="Courier New"/>
                <w:color w:val="auto"/>
                <w:sz w:val="24"/>
                <w:szCs w:val="24"/>
              </w:rPr>
              <w:t>пожежогасіння,</w:t>
            </w:r>
            <w:r w:rsidR="00652CB1" w:rsidRPr="00F4655B">
              <w:rPr>
                <w:rStyle w:val="85pt0pt0"/>
                <w:rFonts w:eastAsia="Courier New"/>
                <w:color w:val="auto"/>
                <w:sz w:val="24"/>
                <w:szCs w:val="24"/>
              </w:rPr>
              <w:t xml:space="preserve"> </w:t>
            </w:r>
            <w:r w:rsidRPr="00F4655B">
              <w:rPr>
                <w:rStyle w:val="85pt0pt0"/>
                <w:rFonts w:eastAsia="Courier New"/>
                <w:color w:val="auto"/>
                <w:sz w:val="24"/>
                <w:szCs w:val="24"/>
              </w:rPr>
              <w:t>протипожежним</w:t>
            </w:r>
            <w:r w:rsidR="00652CB1" w:rsidRPr="00F4655B">
              <w:rPr>
                <w:rStyle w:val="85pt0pt0"/>
                <w:rFonts w:eastAsia="Courier New"/>
                <w:color w:val="auto"/>
                <w:sz w:val="24"/>
                <w:szCs w:val="24"/>
              </w:rPr>
              <w:t xml:space="preserve"> </w:t>
            </w:r>
            <w:r w:rsidRPr="00F4655B">
              <w:rPr>
                <w:rStyle w:val="85pt0pt0"/>
                <w:rFonts w:eastAsia="Courier New"/>
                <w:color w:val="auto"/>
                <w:sz w:val="24"/>
                <w:szCs w:val="24"/>
              </w:rPr>
              <w:t>обладнанням та</w:t>
            </w:r>
            <w:r w:rsidR="00652CB1" w:rsidRPr="00F4655B">
              <w:rPr>
                <w:rStyle w:val="85pt0pt0"/>
                <w:rFonts w:eastAsia="Courier New"/>
                <w:color w:val="auto"/>
                <w:sz w:val="24"/>
                <w:szCs w:val="24"/>
              </w:rPr>
              <w:t xml:space="preserve"> </w:t>
            </w:r>
            <w:r w:rsidRPr="00F4655B">
              <w:rPr>
                <w:rStyle w:val="85pt0pt0"/>
                <w:rFonts w:eastAsia="Courier New"/>
                <w:color w:val="auto"/>
                <w:sz w:val="24"/>
                <w:szCs w:val="24"/>
              </w:rPr>
              <w:t>інвентарем</w:t>
            </w:r>
          </w:p>
          <w:p w14:paraId="0C399E1F" w14:textId="00DE1891" w:rsidR="008C68BB" w:rsidRPr="00F4655B" w:rsidRDefault="008C68BB" w:rsidP="00055D16">
            <w:pPr>
              <w:pStyle w:val="a3"/>
              <w:jc w:val="both"/>
            </w:pPr>
            <w:r w:rsidRPr="00F4655B">
              <w:rPr>
                <w:rStyle w:val="85pt0pt0"/>
                <w:rFonts w:eastAsia="Courier New"/>
                <w:color w:val="auto"/>
                <w:sz w:val="24"/>
                <w:szCs w:val="24"/>
              </w:rPr>
              <w:t>План ліквідації</w:t>
            </w:r>
            <w:r w:rsidR="00652CB1" w:rsidRPr="00F4655B">
              <w:rPr>
                <w:rStyle w:val="85pt0pt0"/>
                <w:rFonts w:eastAsia="Courier New"/>
                <w:color w:val="auto"/>
                <w:sz w:val="24"/>
                <w:szCs w:val="24"/>
              </w:rPr>
              <w:t xml:space="preserve"> </w:t>
            </w:r>
            <w:r w:rsidRPr="00F4655B">
              <w:rPr>
                <w:rStyle w:val="85pt0pt0"/>
                <w:rFonts w:eastAsia="Courier New"/>
                <w:color w:val="auto"/>
                <w:sz w:val="24"/>
                <w:szCs w:val="24"/>
              </w:rPr>
              <w:t>аварій в частині, що</w:t>
            </w:r>
            <w:r w:rsidR="00652CB1" w:rsidRPr="00F4655B">
              <w:rPr>
                <w:rStyle w:val="85pt0pt0"/>
                <w:rFonts w:eastAsia="Courier New"/>
                <w:color w:val="auto"/>
                <w:sz w:val="24"/>
                <w:szCs w:val="24"/>
              </w:rPr>
              <w:t xml:space="preserve"> </w:t>
            </w:r>
            <w:r w:rsidRPr="00F4655B">
              <w:rPr>
                <w:rStyle w:val="85pt0pt0"/>
                <w:rFonts w:eastAsia="Courier New"/>
                <w:color w:val="auto"/>
                <w:sz w:val="24"/>
                <w:szCs w:val="24"/>
              </w:rPr>
              <w:t>стосується роботи</w:t>
            </w:r>
            <w:r w:rsidR="00652CB1" w:rsidRPr="00F4655B">
              <w:rPr>
                <w:rStyle w:val="85pt0pt0"/>
                <w:rFonts w:eastAsia="Courier New"/>
                <w:color w:val="auto"/>
                <w:sz w:val="24"/>
                <w:szCs w:val="24"/>
              </w:rPr>
              <w:t xml:space="preserve"> </w:t>
            </w:r>
            <w:r w:rsidRPr="00F4655B">
              <w:rPr>
                <w:rStyle w:val="85pt0pt0"/>
                <w:rFonts w:eastAsia="Courier New"/>
                <w:color w:val="auto"/>
                <w:sz w:val="24"/>
                <w:szCs w:val="24"/>
              </w:rPr>
              <w:t>машиніста електровоза</w:t>
            </w:r>
          </w:p>
        </w:tc>
        <w:tc>
          <w:tcPr>
            <w:tcW w:w="4824" w:type="dxa"/>
            <w:vAlign w:val="bottom"/>
          </w:tcPr>
          <w:p w14:paraId="2104C8E8" w14:textId="77777777" w:rsidR="00055D16" w:rsidRPr="00F4655B" w:rsidRDefault="008C68BB" w:rsidP="00055D16">
            <w:pPr>
              <w:jc w:val="both"/>
              <w:rPr>
                <w:rStyle w:val="85pt0pt0"/>
                <w:rFonts w:eastAsia="Courier New"/>
                <w:color w:val="auto"/>
                <w:sz w:val="24"/>
                <w:szCs w:val="24"/>
              </w:rPr>
            </w:pPr>
            <w:r w:rsidRPr="00F4655B">
              <w:rPr>
                <w:rStyle w:val="85pt0pt0"/>
                <w:rFonts w:eastAsia="Courier New"/>
                <w:color w:val="auto"/>
                <w:sz w:val="24"/>
                <w:szCs w:val="24"/>
              </w:rPr>
              <w:t>Використовувати безпечні прийоми виконання робіт та дотримуватися вимог нормативних документів під</w:t>
            </w:r>
            <w:r w:rsidR="00055D16" w:rsidRPr="00F4655B">
              <w:rPr>
                <w:rStyle w:val="85pt0pt0"/>
                <w:rFonts w:eastAsia="Courier New"/>
                <w:color w:val="auto"/>
                <w:sz w:val="24"/>
                <w:szCs w:val="24"/>
              </w:rPr>
              <w:t xml:space="preserve"> </w:t>
            </w:r>
            <w:r w:rsidRPr="00F4655B">
              <w:rPr>
                <w:rStyle w:val="85pt0pt0"/>
                <w:rFonts w:eastAsia="Courier New"/>
                <w:color w:val="auto"/>
                <w:sz w:val="24"/>
                <w:szCs w:val="24"/>
              </w:rPr>
              <w:t xml:space="preserve">час виконання робіт </w:t>
            </w:r>
          </w:p>
          <w:p w14:paraId="0D2EDFF1" w14:textId="77777777" w:rsidR="00055D16" w:rsidRPr="00F4655B" w:rsidRDefault="008C68BB" w:rsidP="00055D16">
            <w:pPr>
              <w:jc w:val="both"/>
              <w:rPr>
                <w:rStyle w:val="85pt0pt"/>
                <w:rFonts w:eastAsia="Courier New"/>
                <w:color w:val="auto"/>
                <w:sz w:val="24"/>
                <w:szCs w:val="24"/>
              </w:rPr>
            </w:pPr>
            <w:r w:rsidRPr="00F4655B">
              <w:rPr>
                <w:rStyle w:val="85pt0pt0"/>
                <w:rFonts w:eastAsia="Courier New"/>
                <w:color w:val="auto"/>
                <w:sz w:val="24"/>
                <w:szCs w:val="24"/>
              </w:rPr>
              <w:t xml:space="preserve">Визначати придатність та справність засобів пожежогасіння, протипожежного обладнання </w:t>
            </w:r>
          </w:p>
          <w:p w14:paraId="1973D13F" w14:textId="75A8FA3D" w:rsidR="008C68BB" w:rsidRPr="00F4655B" w:rsidRDefault="008C68BB" w:rsidP="00055D16">
            <w:pPr>
              <w:jc w:val="both"/>
              <w:rPr>
                <w:rFonts w:ascii="Times New Roman" w:eastAsia="Courier New" w:hAnsi="Times New Roman" w:cs="Times New Roman"/>
                <w:b/>
                <w:bCs/>
                <w:spacing w:val="2"/>
                <w:sz w:val="24"/>
                <w:szCs w:val="24"/>
                <w:shd w:val="clear" w:color="auto" w:fill="FFFFFF"/>
                <w:lang w:bidi="uk-UA"/>
              </w:rPr>
            </w:pPr>
            <w:r w:rsidRPr="00F4655B">
              <w:rPr>
                <w:rStyle w:val="85pt0pt0"/>
                <w:rFonts w:eastAsia="Courier New"/>
                <w:color w:val="auto"/>
                <w:sz w:val="24"/>
                <w:szCs w:val="24"/>
              </w:rPr>
              <w:t xml:space="preserve">Користуватися засобами пожежогасіння, протипожежним обладнанням та інвентарем </w:t>
            </w:r>
          </w:p>
        </w:tc>
        <w:tc>
          <w:tcPr>
            <w:tcW w:w="1555" w:type="dxa"/>
            <w:vAlign w:val="center"/>
          </w:tcPr>
          <w:p w14:paraId="7D67B2D8" w14:textId="77777777" w:rsidR="008C68BB" w:rsidRPr="00F4655B" w:rsidRDefault="0041301E" w:rsidP="00ED4E94">
            <w:pPr>
              <w:jc w:val="both"/>
              <w:rPr>
                <w:rFonts w:ascii="Times New Roman" w:hAnsi="Times New Roman" w:cs="Times New Roman"/>
              </w:rPr>
            </w:pPr>
            <w:r w:rsidRPr="00F4655B">
              <w:rPr>
                <w:rFonts w:ascii="Times New Roman" w:hAnsi="Times New Roman" w:cs="Times New Roman"/>
              </w:rPr>
              <w:t>ТО електровоза</w:t>
            </w:r>
          </w:p>
          <w:p w14:paraId="0B2F2A64" w14:textId="5F48AC1C" w:rsidR="0041301E" w:rsidRPr="00F4655B" w:rsidRDefault="0041301E" w:rsidP="00ED4E94">
            <w:pPr>
              <w:jc w:val="both"/>
              <w:rPr>
                <w:rFonts w:ascii="Times New Roman" w:hAnsi="Times New Roman" w:cs="Times New Roman"/>
              </w:rPr>
            </w:pPr>
            <w:r w:rsidRPr="00F4655B">
              <w:rPr>
                <w:rFonts w:ascii="Times New Roman" w:hAnsi="Times New Roman" w:cs="Times New Roman"/>
              </w:rPr>
              <w:t>Охорона праці</w:t>
            </w:r>
          </w:p>
        </w:tc>
        <w:tc>
          <w:tcPr>
            <w:tcW w:w="855" w:type="dxa"/>
            <w:vAlign w:val="center"/>
          </w:tcPr>
          <w:p w14:paraId="2B7A0344" w14:textId="77777777" w:rsidR="008C68BB" w:rsidRPr="00F4655B" w:rsidRDefault="008C68BB" w:rsidP="00ED4E94">
            <w:pPr>
              <w:rPr>
                <w:rFonts w:ascii="Times New Roman" w:hAnsi="Times New Roman" w:cs="Times New Roman"/>
              </w:rPr>
            </w:pPr>
          </w:p>
        </w:tc>
      </w:tr>
      <w:tr w:rsidR="00F4655B" w:rsidRPr="00F4655B" w14:paraId="64AB29B0" w14:textId="77777777" w:rsidTr="00051A52">
        <w:tc>
          <w:tcPr>
            <w:tcW w:w="1526" w:type="dxa"/>
            <w:vAlign w:val="center"/>
          </w:tcPr>
          <w:p w14:paraId="3051E2B5" w14:textId="0E451629" w:rsidR="008C68BB" w:rsidRPr="00F4655B" w:rsidRDefault="008C68BB" w:rsidP="00ED4E94">
            <w:pPr>
              <w:rPr>
                <w:rFonts w:ascii="Times New Roman" w:hAnsi="Times New Roman" w:cs="Times New Roman"/>
              </w:rPr>
            </w:pPr>
          </w:p>
        </w:tc>
        <w:tc>
          <w:tcPr>
            <w:tcW w:w="2268" w:type="dxa"/>
            <w:vAlign w:val="bottom"/>
          </w:tcPr>
          <w:p w14:paraId="50731637" w14:textId="54BFDAD9" w:rsidR="008C68BB" w:rsidRPr="00F4655B" w:rsidRDefault="008C68BB" w:rsidP="00ED4E94">
            <w:pPr>
              <w:jc w:val="both"/>
              <w:rPr>
                <w:rFonts w:ascii="Times New Roman" w:hAnsi="Times New Roman" w:cs="Times New Roman"/>
              </w:rPr>
            </w:pPr>
            <w:r w:rsidRPr="00F4655B">
              <w:rPr>
                <w:rStyle w:val="95pt"/>
                <w:rFonts w:eastAsiaTheme="minorEastAsia"/>
                <w:color w:val="auto"/>
                <w:sz w:val="24"/>
                <w:szCs w:val="24"/>
              </w:rPr>
              <w:t>Здатність користуватися засобами індивідуального та колективного захисту</w:t>
            </w:r>
          </w:p>
        </w:tc>
        <w:tc>
          <w:tcPr>
            <w:tcW w:w="4394" w:type="dxa"/>
            <w:vAlign w:val="bottom"/>
          </w:tcPr>
          <w:p w14:paraId="6B26ADE4" w14:textId="77777777" w:rsidR="00055D16" w:rsidRPr="00F4655B" w:rsidRDefault="008C68BB" w:rsidP="00055D16">
            <w:pPr>
              <w:pStyle w:val="a3"/>
              <w:jc w:val="both"/>
              <w:rPr>
                <w:rStyle w:val="85pt0pt0"/>
                <w:rFonts w:eastAsia="Courier New"/>
                <w:color w:val="auto"/>
                <w:sz w:val="24"/>
                <w:szCs w:val="24"/>
              </w:rPr>
            </w:pPr>
            <w:r w:rsidRPr="00F4655B">
              <w:rPr>
                <w:rStyle w:val="85pt0pt0"/>
                <w:rFonts w:eastAsia="Courier New"/>
                <w:color w:val="auto"/>
                <w:sz w:val="24"/>
                <w:szCs w:val="24"/>
              </w:rPr>
              <w:t xml:space="preserve">Види та призначення засобів індивідуального та колективного захисту </w:t>
            </w:r>
          </w:p>
          <w:p w14:paraId="2596B9EC" w14:textId="77777777" w:rsidR="00055D16" w:rsidRPr="00F4655B" w:rsidRDefault="008C68BB" w:rsidP="00055D16">
            <w:pPr>
              <w:pStyle w:val="a3"/>
              <w:jc w:val="both"/>
              <w:rPr>
                <w:rStyle w:val="85pt0pt0"/>
                <w:rFonts w:eastAsia="Courier New"/>
                <w:color w:val="auto"/>
                <w:sz w:val="24"/>
                <w:szCs w:val="24"/>
              </w:rPr>
            </w:pPr>
            <w:r w:rsidRPr="00F4655B">
              <w:rPr>
                <w:rStyle w:val="85pt0pt0"/>
                <w:rFonts w:eastAsia="Courier New"/>
                <w:color w:val="auto"/>
                <w:sz w:val="24"/>
                <w:szCs w:val="24"/>
              </w:rPr>
              <w:t>Вимоги до засобів</w:t>
            </w:r>
            <w:r w:rsidR="00652CB1" w:rsidRPr="00F4655B">
              <w:rPr>
                <w:rStyle w:val="85pt0pt0"/>
                <w:rFonts w:eastAsia="Courier New"/>
                <w:color w:val="auto"/>
                <w:sz w:val="24"/>
                <w:szCs w:val="24"/>
              </w:rPr>
              <w:t xml:space="preserve"> </w:t>
            </w:r>
            <w:r w:rsidRPr="00F4655B">
              <w:rPr>
                <w:rStyle w:val="85pt0pt0"/>
                <w:rFonts w:eastAsia="Courier New"/>
                <w:color w:val="auto"/>
                <w:sz w:val="24"/>
                <w:szCs w:val="24"/>
              </w:rPr>
              <w:t xml:space="preserve">індивідуального захисту, послідовність їх підготовки та перевірки </w:t>
            </w:r>
          </w:p>
          <w:p w14:paraId="4668C575" w14:textId="77777777" w:rsidR="00055D16" w:rsidRPr="00F4655B" w:rsidRDefault="008C68BB" w:rsidP="00055D16">
            <w:pPr>
              <w:pStyle w:val="a3"/>
              <w:jc w:val="both"/>
              <w:rPr>
                <w:rStyle w:val="85pt0pt0"/>
                <w:rFonts w:eastAsia="Courier New"/>
                <w:color w:val="auto"/>
                <w:sz w:val="24"/>
                <w:szCs w:val="24"/>
              </w:rPr>
            </w:pPr>
            <w:r w:rsidRPr="00F4655B">
              <w:rPr>
                <w:rStyle w:val="85pt0pt0"/>
                <w:rFonts w:eastAsia="Courier New"/>
                <w:color w:val="auto"/>
                <w:sz w:val="24"/>
                <w:szCs w:val="24"/>
              </w:rPr>
              <w:t>Ознаки пошкоджень, зносу, дефектів засобів індивідуального захисту та засобів</w:t>
            </w:r>
            <w:r w:rsidR="00055D16" w:rsidRPr="00F4655B">
              <w:rPr>
                <w:rStyle w:val="85pt0pt0"/>
                <w:rFonts w:eastAsia="Courier New"/>
                <w:color w:val="auto"/>
                <w:sz w:val="24"/>
                <w:szCs w:val="24"/>
              </w:rPr>
              <w:t xml:space="preserve"> </w:t>
            </w:r>
            <w:r w:rsidRPr="00F4655B">
              <w:rPr>
                <w:rStyle w:val="85pt0pt0"/>
                <w:rFonts w:eastAsia="Courier New"/>
                <w:color w:val="auto"/>
                <w:sz w:val="24"/>
                <w:szCs w:val="24"/>
              </w:rPr>
              <w:t xml:space="preserve">колективного захисту </w:t>
            </w:r>
          </w:p>
          <w:p w14:paraId="6A2826DD" w14:textId="7C222EC2" w:rsidR="008C68BB" w:rsidRPr="00F4655B" w:rsidRDefault="008C68BB" w:rsidP="00055D16">
            <w:pPr>
              <w:pStyle w:val="a3"/>
              <w:jc w:val="both"/>
              <w:rPr>
                <w:rFonts w:ascii="Times New Roman" w:hAnsi="Times New Roman"/>
                <w:b/>
                <w:bCs/>
                <w:sz w:val="23"/>
                <w:szCs w:val="23"/>
              </w:rPr>
            </w:pPr>
            <w:r w:rsidRPr="00F4655B">
              <w:rPr>
                <w:rStyle w:val="85pt0pt0"/>
                <w:rFonts w:eastAsia="Courier New"/>
                <w:color w:val="auto"/>
                <w:sz w:val="24"/>
                <w:szCs w:val="24"/>
              </w:rPr>
              <w:t>Послідовність дій у разі виявлення непридатних до використання засобів індивідуального захисту та засобів колективного захисту</w:t>
            </w:r>
          </w:p>
        </w:tc>
        <w:tc>
          <w:tcPr>
            <w:tcW w:w="4824" w:type="dxa"/>
          </w:tcPr>
          <w:p w14:paraId="0FD44A24" w14:textId="77777777" w:rsidR="00055D16" w:rsidRPr="00F4655B" w:rsidRDefault="008C68BB" w:rsidP="00055D16">
            <w:pPr>
              <w:jc w:val="both"/>
              <w:rPr>
                <w:rStyle w:val="85pt0pt0"/>
                <w:rFonts w:eastAsia="Courier New"/>
                <w:color w:val="auto"/>
                <w:sz w:val="24"/>
                <w:szCs w:val="24"/>
              </w:rPr>
            </w:pPr>
            <w:r w:rsidRPr="00F4655B">
              <w:rPr>
                <w:rStyle w:val="85pt0pt0"/>
                <w:rFonts w:eastAsia="Courier New"/>
                <w:color w:val="auto"/>
                <w:sz w:val="24"/>
                <w:szCs w:val="24"/>
              </w:rPr>
              <w:t xml:space="preserve">Користуватися засобами колективного та індивідуального захисту </w:t>
            </w:r>
          </w:p>
          <w:p w14:paraId="2167DD94" w14:textId="6D05BA98" w:rsidR="008C68BB" w:rsidRPr="00F4655B" w:rsidRDefault="008C68BB" w:rsidP="00055D16">
            <w:pPr>
              <w:jc w:val="both"/>
              <w:rPr>
                <w:rFonts w:ascii="Times New Roman" w:hAnsi="Times New Roman" w:cs="Times New Roman"/>
                <w:b/>
                <w:bCs/>
                <w:sz w:val="23"/>
                <w:szCs w:val="23"/>
              </w:rPr>
            </w:pPr>
            <w:r w:rsidRPr="00F4655B">
              <w:rPr>
                <w:rStyle w:val="85pt0pt0"/>
                <w:rFonts w:eastAsia="Courier New"/>
                <w:color w:val="auto"/>
                <w:sz w:val="24"/>
                <w:szCs w:val="24"/>
              </w:rPr>
              <w:t>Визначати придатність, несправності, пошкодження, дефекти засобів індивідуального захисту та засобів колективного захисту</w:t>
            </w:r>
          </w:p>
        </w:tc>
        <w:tc>
          <w:tcPr>
            <w:tcW w:w="1555" w:type="dxa"/>
            <w:vAlign w:val="center"/>
          </w:tcPr>
          <w:p w14:paraId="28AC42D2" w14:textId="6EC8B283" w:rsidR="008C68BB" w:rsidRPr="00F4655B" w:rsidRDefault="00974C07" w:rsidP="00ED4E94">
            <w:pPr>
              <w:jc w:val="both"/>
              <w:rPr>
                <w:rFonts w:ascii="Times New Roman" w:hAnsi="Times New Roman" w:cs="Times New Roman"/>
              </w:rPr>
            </w:pPr>
            <w:r w:rsidRPr="00F4655B">
              <w:rPr>
                <w:rFonts w:ascii="Times New Roman" w:hAnsi="Times New Roman" w:cs="Times New Roman"/>
              </w:rPr>
              <w:t xml:space="preserve">ТО електровоза </w:t>
            </w:r>
            <w:r w:rsidR="005F3C9E" w:rsidRPr="00F4655B">
              <w:rPr>
                <w:rFonts w:ascii="Times New Roman" w:hAnsi="Times New Roman" w:cs="Times New Roman"/>
              </w:rPr>
              <w:t>Охорона праці</w:t>
            </w:r>
          </w:p>
        </w:tc>
        <w:tc>
          <w:tcPr>
            <w:tcW w:w="855" w:type="dxa"/>
            <w:vAlign w:val="center"/>
          </w:tcPr>
          <w:p w14:paraId="738C33C6" w14:textId="77777777" w:rsidR="008C68BB" w:rsidRPr="00F4655B" w:rsidRDefault="008C68BB" w:rsidP="00ED4E94">
            <w:pPr>
              <w:rPr>
                <w:rFonts w:ascii="Times New Roman" w:hAnsi="Times New Roman" w:cs="Times New Roman"/>
              </w:rPr>
            </w:pPr>
          </w:p>
        </w:tc>
      </w:tr>
      <w:tr w:rsidR="00F4655B" w:rsidRPr="00F4655B" w14:paraId="615F6E8F" w14:textId="77777777" w:rsidTr="00051A52">
        <w:tc>
          <w:tcPr>
            <w:tcW w:w="1526" w:type="dxa"/>
            <w:vAlign w:val="center"/>
          </w:tcPr>
          <w:p w14:paraId="0BA8D066" w14:textId="77777777" w:rsidR="008C68BB" w:rsidRPr="00F4655B" w:rsidRDefault="008C68BB" w:rsidP="00ED4E94">
            <w:pPr>
              <w:rPr>
                <w:rFonts w:ascii="Times New Roman" w:hAnsi="Times New Roman" w:cs="Times New Roman"/>
              </w:rPr>
            </w:pPr>
          </w:p>
        </w:tc>
        <w:tc>
          <w:tcPr>
            <w:tcW w:w="2268" w:type="dxa"/>
            <w:vAlign w:val="bottom"/>
          </w:tcPr>
          <w:p w14:paraId="664F966B" w14:textId="5F3BAB6B" w:rsidR="008C68BB" w:rsidRPr="00F4655B" w:rsidRDefault="008C68BB" w:rsidP="00ED4E94">
            <w:pPr>
              <w:jc w:val="both"/>
              <w:rPr>
                <w:rFonts w:ascii="Times New Roman" w:hAnsi="Times New Roman" w:cs="Times New Roman"/>
              </w:rPr>
            </w:pPr>
            <w:r w:rsidRPr="00F4655B">
              <w:rPr>
                <w:rStyle w:val="95pt"/>
                <w:rFonts w:eastAsiaTheme="minorEastAsia"/>
                <w:color w:val="auto"/>
                <w:sz w:val="24"/>
                <w:szCs w:val="24"/>
              </w:rPr>
              <w:t>Здатність надавати домедичну допомогу</w:t>
            </w:r>
          </w:p>
        </w:tc>
        <w:tc>
          <w:tcPr>
            <w:tcW w:w="4394" w:type="dxa"/>
          </w:tcPr>
          <w:p w14:paraId="164A7E03" w14:textId="276E05A4" w:rsidR="008C68BB" w:rsidRPr="00F4655B" w:rsidRDefault="008C68BB" w:rsidP="00055D16">
            <w:pPr>
              <w:jc w:val="both"/>
              <w:rPr>
                <w:rFonts w:ascii="Times New Roman" w:hAnsi="Times New Roman" w:cs="Times New Roman"/>
                <w:b/>
                <w:bCs/>
                <w:sz w:val="23"/>
                <w:szCs w:val="23"/>
              </w:rPr>
            </w:pPr>
            <w:r w:rsidRPr="00F4655B">
              <w:rPr>
                <w:rStyle w:val="85pt0pt0"/>
                <w:rFonts w:eastAsia="Courier New"/>
                <w:color w:val="auto"/>
                <w:sz w:val="24"/>
                <w:szCs w:val="24"/>
              </w:rPr>
              <w:t xml:space="preserve">Правила та прийоми надання домедичної допомоги потерпілим під час аварії, нещасного випадку або гострого захворювання </w:t>
            </w:r>
            <w:r w:rsidR="00055D16" w:rsidRPr="00F4655B">
              <w:rPr>
                <w:rStyle w:val="85pt0pt0"/>
                <w:rFonts w:eastAsia="Courier New"/>
                <w:color w:val="auto"/>
                <w:sz w:val="24"/>
                <w:szCs w:val="24"/>
              </w:rPr>
              <w:t>Вимоги до транспортуванн</w:t>
            </w:r>
            <w:r w:rsidRPr="00F4655B">
              <w:rPr>
                <w:rStyle w:val="85pt0pt0"/>
                <w:rFonts w:eastAsia="Courier New"/>
                <w:color w:val="auto"/>
                <w:sz w:val="24"/>
                <w:szCs w:val="24"/>
              </w:rPr>
              <w:t>я потерпілих під час нещасних випадків, аварій, гострих захворювань</w:t>
            </w:r>
          </w:p>
        </w:tc>
        <w:tc>
          <w:tcPr>
            <w:tcW w:w="4824" w:type="dxa"/>
          </w:tcPr>
          <w:p w14:paraId="7C8C1D91" w14:textId="77777777" w:rsidR="00055D16" w:rsidRPr="00F4655B" w:rsidRDefault="008C68BB" w:rsidP="00055D16">
            <w:pPr>
              <w:pStyle w:val="a3"/>
              <w:jc w:val="both"/>
              <w:rPr>
                <w:rStyle w:val="85pt0pt0"/>
                <w:rFonts w:eastAsia="Courier New"/>
                <w:color w:val="auto"/>
                <w:sz w:val="24"/>
                <w:szCs w:val="24"/>
              </w:rPr>
            </w:pPr>
            <w:r w:rsidRPr="00F4655B">
              <w:rPr>
                <w:rStyle w:val="85pt0pt0"/>
                <w:rFonts w:eastAsia="Courier New"/>
                <w:color w:val="auto"/>
                <w:sz w:val="24"/>
                <w:szCs w:val="24"/>
              </w:rPr>
              <w:t xml:space="preserve">Визначати характер уражень і ступінь загрози життю та здоров’ю потерпілого під час нещасного випадку </w:t>
            </w:r>
          </w:p>
          <w:p w14:paraId="632F95D3" w14:textId="44681AEC" w:rsidR="00055D16" w:rsidRPr="00F4655B" w:rsidRDefault="008C68BB" w:rsidP="00055D16">
            <w:pPr>
              <w:pStyle w:val="a3"/>
              <w:jc w:val="both"/>
              <w:rPr>
                <w:rStyle w:val="85pt0pt0"/>
                <w:rFonts w:ascii="Calibri" w:eastAsia="Calibri" w:hAnsi="Calibri"/>
                <w:color w:val="auto"/>
                <w:spacing w:val="0"/>
                <w:sz w:val="22"/>
                <w:szCs w:val="22"/>
                <w:shd w:val="clear" w:color="auto" w:fill="auto"/>
                <w:lang w:val="ru-RU" w:bidi="ar-SA"/>
              </w:rPr>
            </w:pPr>
            <w:r w:rsidRPr="00F4655B">
              <w:rPr>
                <w:rStyle w:val="85pt0pt0"/>
                <w:rFonts w:eastAsia="Courier New"/>
                <w:color w:val="auto"/>
                <w:sz w:val="24"/>
                <w:szCs w:val="24"/>
              </w:rPr>
              <w:t>Надавати домедичну допомогу потерпілим під час уражень електричним струмом</w:t>
            </w:r>
          </w:p>
          <w:p w14:paraId="7A7E7273" w14:textId="04F19C13" w:rsidR="00055D16" w:rsidRPr="00F4655B" w:rsidRDefault="008C68BB" w:rsidP="00055D16">
            <w:pPr>
              <w:pStyle w:val="a3"/>
              <w:jc w:val="both"/>
              <w:rPr>
                <w:rStyle w:val="85pt0pt0"/>
                <w:rFonts w:ascii="Calibri" w:eastAsia="Calibri" w:hAnsi="Calibri"/>
                <w:color w:val="auto"/>
                <w:spacing w:val="0"/>
                <w:sz w:val="22"/>
                <w:szCs w:val="22"/>
                <w:shd w:val="clear" w:color="auto" w:fill="auto"/>
                <w:lang w:val="ru-RU" w:bidi="ar-SA"/>
              </w:rPr>
            </w:pPr>
            <w:r w:rsidRPr="00F4655B">
              <w:rPr>
                <w:rStyle w:val="85pt0pt0"/>
                <w:rFonts w:eastAsia="Courier New"/>
                <w:color w:val="auto"/>
                <w:sz w:val="24"/>
                <w:szCs w:val="24"/>
              </w:rPr>
              <w:t>Надавати домедичну допомогу потерпілим при пораненні</w:t>
            </w:r>
          </w:p>
          <w:p w14:paraId="1A0EDEF4" w14:textId="77777777" w:rsidR="00055D16" w:rsidRPr="00F4655B" w:rsidRDefault="008C68BB" w:rsidP="00055D16">
            <w:pPr>
              <w:pStyle w:val="a3"/>
              <w:jc w:val="both"/>
              <w:rPr>
                <w:rStyle w:val="85pt0pt0"/>
                <w:rFonts w:eastAsia="Courier New"/>
                <w:color w:val="auto"/>
                <w:sz w:val="24"/>
                <w:szCs w:val="24"/>
              </w:rPr>
            </w:pPr>
            <w:r w:rsidRPr="00F4655B">
              <w:rPr>
                <w:rStyle w:val="85pt0pt0"/>
                <w:rFonts w:eastAsia="Courier New"/>
                <w:color w:val="auto"/>
                <w:sz w:val="24"/>
                <w:szCs w:val="24"/>
              </w:rPr>
              <w:t xml:space="preserve">Надавати домедичну допомогу потерпілим при вивихах та переломах </w:t>
            </w:r>
          </w:p>
          <w:p w14:paraId="358D25B2" w14:textId="62776948" w:rsidR="008C68BB" w:rsidRPr="00F4655B" w:rsidRDefault="008C68BB" w:rsidP="00055D16">
            <w:pPr>
              <w:pStyle w:val="a3"/>
              <w:jc w:val="both"/>
            </w:pPr>
            <w:r w:rsidRPr="00F4655B">
              <w:rPr>
                <w:rStyle w:val="85pt0pt0"/>
                <w:rFonts w:eastAsia="Courier New"/>
                <w:color w:val="auto"/>
                <w:sz w:val="24"/>
                <w:szCs w:val="24"/>
              </w:rPr>
              <w:t>Надавати домедичну допомогу потерпілим при кровотечах</w:t>
            </w:r>
          </w:p>
          <w:p w14:paraId="42D0E539" w14:textId="76BB7EFE" w:rsidR="008C68BB" w:rsidRPr="00F4655B" w:rsidRDefault="008C68BB" w:rsidP="00055D16">
            <w:pPr>
              <w:jc w:val="both"/>
              <w:rPr>
                <w:rFonts w:ascii="Times New Roman" w:hAnsi="Times New Roman" w:cs="Times New Roman"/>
                <w:b/>
                <w:bCs/>
                <w:sz w:val="23"/>
                <w:szCs w:val="23"/>
              </w:rPr>
            </w:pPr>
            <w:r w:rsidRPr="00F4655B">
              <w:rPr>
                <w:rStyle w:val="85pt0pt0"/>
                <w:rFonts w:eastAsia="Courier New"/>
                <w:color w:val="auto"/>
                <w:sz w:val="24"/>
                <w:szCs w:val="24"/>
              </w:rPr>
              <w:t xml:space="preserve">Надавати домедичну допомогу потерпілим </w:t>
            </w:r>
            <w:r w:rsidRPr="00F4655B">
              <w:rPr>
                <w:rStyle w:val="85pt0pt0"/>
                <w:rFonts w:eastAsia="Courier New"/>
                <w:color w:val="auto"/>
                <w:sz w:val="24"/>
                <w:szCs w:val="24"/>
              </w:rPr>
              <w:lastRenderedPageBreak/>
              <w:t>при опіках</w:t>
            </w:r>
          </w:p>
        </w:tc>
        <w:tc>
          <w:tcPr>
            <w:tcW w:w="1555" w:type="dxa"/>
            <w:vAlign w:val="center"/>
          </w:tcPr>
          <w:p w14:paraId="62F69505" w14:textId="22FB8FF2" w:rsidR="008C68BB" w:rsidRPr="00F4655B" w:rsidRDefault="00850FE0" w:rsidP="00ED4E94">
            <w:pPr>
              <w:jc w:val="both"/>
              <w:rPr>
                <w:rFonts w:ascii="Times New Roman" w:hAnsi="Times New Roman" w:cs="Times New Roman"/>
              </w:rPr>
            </w:pPr>
            <w:r w:rsidRPr="00F4655B">
              <w:rPr>
                <w:rFonts w:ascii="Times New Roman" w:hAnsi="Times New Roman" w:cs="Times New Roman"/>
              </w:rPr>
              <w:lastRenderedPageBreak/>
              <w:t>Охорона праці</w:t>
            </w:r>
          </w:p>
        </w:tc>
        <w:tc>
          <w:tcPr>
            <w:tcW w:w="855" w:type="dxa"/>
            <w:vAlign w:val="center"/>
          </w:tcPr>
          <w:p w14:paraId="28BFCE70" w14:textId="77777777" w:rsidR="008C68BB" w:rsidRPr="00F4655B" w:rsidRDefault="008C68BB" w:rsidP="00ED4E94">
            <w:pPr>
              <w:rPr>
                <w:rFonts w:ascii="Times New Roman" w:hAnsi="Times New Roman" w:cs="Times New Roman"/>
              </w:rPr>
            </w:pPr>
          </w:p>
        </w:tc>
      </w:tr>
      <w:tr w:rsidR="00F4655B" w:rsidRPr="00F4655B" w14:paraId="76B188AC" w14:textId="77777777" w:rsidTr="00051A52">
        <w:tc>
          <w:tcPr>
            <w:tcW w:w="1526" w:type="dxa"/>
            <w:vAlign w:val="center"/>
          </w:tcPr>
          <w:p w14:paraId="1AFA20D9" w14:textId="77777777" w:rsidR="008C68BB" w:rsidRPr="00F4655B" w:rsidRDefault="008C68BB" w:rsidP="00ED4E94">
            <w:pPr>
              <w:rPr>
                <w:rFonts w:ascii="Times New Roman" w:hAnsi="Times New Roman" w:cs="Times New Roman"/>
              </w:rPr>
            </w:pPr>
          </w:p>
        </w:tc>
        <w:tc>
          <w:tcPr>
            <w:tcW w:w="2268" w:type="dxa"/>
            <w:vAlign w:val="center"/>
          </w:tcPr>
          <w:p w14:paraId="08CAD8B0" w14:textId="77777777" w:rsidR="008C68BB" w:rsidRPr="00F4655B" w:rsidRDefault="008C68BB" w:rsidP="00ED4E94">
            <w:pPr>
              <w:jc w:val="both"/>
              <w:rPr>
                <w:rFonts w:ascii="Times New Roman" w:hAnsi="Times New Roman" w:cs="Times New Roman"/>
              </w:rPr>
            </w:pPr>
          </w:p>
        </w:tc>
        <w:tc>
          <w:tcPr>
            <w:tcW w:w="4394" w:type="dxa"/>
            <w:vAlign w:val="center"/>
          </w:tcPr>
          <w:p w14:paraId="68E77FB9" w14:textId="77777777" w:rsidR="008C68BB" w:rsidRPr="00F4655B" w:rsidRDefault="008C68BB" w:rsidP="00ED4E94">
            <w:pPr>
              <w:jc w:val="center"/>
              <w:rPr>
                <w:rFonts w:ascii="Times New Roman" w:hAnsi="Times New Roman" w:cs="Times New Roman"/>
                <w:b/>
                <w:bCs/>
                <w:sz w:val="23"/>
                <w:szCs w:val="23"/>
              </w:rPr>
            </w:pPr>
          </w:p>
        </w:tc>
        <w:tc>
          <w:tcPr>
            <w:tcW w:w="4824" w:type="dxa"/>
            <w:vAlign w:val="center"/>
          </w:tcPr>
          <w:p w14:paraId="141BC75C" w14:textId="77777777" w:rsidR="008C68BB" w:rsidRPr="00F4655B" w:rsidRDefault="008C68BB" w:rsidP="00ED4E94">
            <w:pPr>
              <w:jc w:val="center"/>
              <w:rPr>
                <w:rFonts w:ascii="Times New Roman" w:hAnsi="Times New Roman" w:cs="Times New Roman"/>
                <w:b/>
                <w:bCs/>
                <w:sz w:val="23"/>
                <w:szCs w:val="23"/>
              </w:rPr>
            </w:pPr>
          </w:p>
        </w:tc>
        <w:tc>
          <w:tcPr>
            <w:tcW w:w="1555" w:type="dxa"/>
            <w:vAlign w:val="center"/>
          </w:tcPr>
          <w:p w14:paraId="08BBBE29" w14:textId="77777777" w:rsidR="008C68BB" w:rsidRPr="00F4655B" w:rsidRDefault="008C68BB" w:rsidP="00ED4E94">
            <w:pPr>
              <w:jc w:val="both"/>
              <w:rPr>
                <w:rFonts w:ascii="Times New Roman" w:hAnsi="Times New Roman" w:cs="Times New Roman"/>
              </w:rPr>
            </w:pPr>
          </w:p>
        </w:tc>
        <w:tc>
          <w:tcPr>
            <w:tcW w:w="855" w:type="dxa"/>
            <w:vAlign w:val="center"/>
          </w:tcPr>
          <w:p w14:paraId="257AE50A" w14:textId="77777777" w:rsidR="008C68BB" w:rsidRPr="00F4655B" w:rsidRDefault="008C68BB" w:rsidP="00ED4E94">
            <w:pPr>
              <w:rPr>
                <w:rFonts w:ascii="Times New Roman" w:hAnsi="Times New Roman" w:cs="Times New Roman"/>
              </w:rPr>
            </w:pPr>
          </w:p>
        </w:tc>
      </w:tr>
      <w:tr w:rsidR="00F4655B" w:rsidRPr="00F4655B" w14:paraId="0C80F4C3" w14:textId="77777777" w:rsidTr="00051A52">
        <w:tc>
          <w:tcPr>
            <w:tcW w:w="1526" w:type="dxa"/>
            <w:vAlign w:val="center"/>
          </w:tcPr>
          <w:p w14:paraId="5F38A25B" w14:textId="77777777" w:rsidR="008C68BB" w:rsidRPr="00F4655B" w:rsidRDefault="008C68BB" w:rsidP="00ED4E94">
            <w:pPr>
              <w:rPr>
                <w:rFonts w:ascii="Times New Roman" w:hAnsi="Times New Roman" w:cs="Times New Roman"/>
              </w:rPr>
            </w:pPr>
          </w:p>
        </w:tc>
        <w:tc>
          <w:tcPr>
            <w:tcW w:w="2268" w:type="dxa"/>
            <w:vAlign w:val="center"/>
          </w:tcPr>
          <w:p w14:paraId="1AB9704D" w14:textId="77777777" w:rsidR="008C68BB" w:rsidRPr="00F4655B" w:rsidRDefault="008C68BB" w:rsidP="00ED4E94">
            <w:pPr>
              <w:jc w:val="both"/>
              <w:rPr>
                <w:rFonts w:ascii="Times New Roman" w:hAnsi="Times New Roman" w:cs="Times New Roman"/>
              </w:rPr>
            </w:pPr>
          </w:p>
        </w:tc>
        <w:tc>
          <w:tcPr>
            <w:tcW w:w="4394" w:type="dxa"/>
            <w:vAlign w:val="center"/>
          </w:tcPr>
          <w:p w14:paraId="5715FB62" w14:textId="77777777" w:rsidR="008C68BB" w:rsidRPr="00F4655B" w:rsidRDefault="008C68BB" w:rsidP="00ED4E94">
            <w:pPr>
              <w:jc w:val="center"/>
              <w:rPr>
                <w:rFonts w:ascii="Times New Roman" w:hAnsi="Times New Roman" w:cs="Times New Roman"/>
                <w:b/>
                <w:bCs/>
                <w:sz w:val="23"/>
                <w:szCs w:val="23"/>
              </w:rPr>
            </w:pPr>
          </w:p>
        </w:tc>
        <w:tc>
          <w:tcPr>
            <w:tcW w:w="4824" w:type="dxa"/>
            <w:vAlign w:val="center"/>
          </w:tcPr>
          <w:p w14:paraId="0159CE66" w14:textId="77777777" w:rsidR="008C68BB" w:rsidRPr="00F4655B" w:rsidRDefault="008C68BB" w:rsidP="00ED4E94">
            <w:pPr>
              <w:jc w:val="center"/>
              <w:rPr>
                <w:rFonts w:ascii="Times New Roman" w:hAnsi="Times New Roman" w:cs="Times New Roman"/>
                <w:b/>
                <w:bCs/>
                <w:sz w:val="23"/>
                <w:szCs w:val="23"/>
              </w:rPr>
            </w:pPr>
          </w:p>
        </w:tc>
        <w:tc>
          <w:tcPr>
            <w:tcW w:w="1555" w:type="dxa"/>
            <w:vAlign w:val="center"/>
          </w:tcPr>
          <w:p w14:paraId="6D4FD2D4" w14:textId="77777777" w:rsidR="008C68BB" w:rsidRPr="00F4655B" w:rsidRDefault="008C68BB" w:rsidP="00ED4E94">
            <w:pPr>
              <w:jc w:val="both"/>
              <w:rPr>
                <w:rFonts w:ascii="Times New Roman" w:hAnsi="Times New Roman" w:cs="Times New Roman"/>
              </w:rPr>
            </w:pPr>
          </w:p>
        </w:tc>
        <w:tc>
          <w:tcPr>
            <w:tcW w:w="855" w:type="dxa"/>
            <w:vAlign w:val="center"/>
          </w:tcPr>
          <w:p w14:paraId="2A57FC90" w14:textId="77777777" w:rsidR="008C68BB" w:rsidRPr="00F4655B" w:rsidRDefault="008C68BB" w:rsidP="00ED4E94">
            <w:pPr>
              <w:rPr>
                <w:rFonts w:ascii="Times New Roman" w:hAnsi="Times New Roman" w:cs="Times New Roman"/>
              </w:rPr>
            </w:pPr>
          </w:p>
        </w:tc>
      </w:tr>
    </w:tbl>
    <w:p w14:paraId="20DA8DF4" w14:textId="535670BF" w:rsidR="00CB4479" w:rsidRPr="00F4655B" w:rsidRDefault="00CB4479">
      <w:r w:rsidRPr="00F4655B">
        <w:br w:type="page"/>
      </w:r>
      <w:bookmarkEnd w:id="0"/>
    </w:p>
    <w:sectPr w:rsidR="00CB4479" w:rsidRPr="00F4655B" w:rsidSect="007D24E6">
      <w:pgSz w:w="16840" w:h="11900" w:orient="landscape"/>
      <w:pgMar w:top="360" w:right="360" w:bottom="360" w:left="360"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156C5F" w14:textId="77777777" w:rsidR="00EE3428" w:rsidRDefault="00EE3428" w:rsidP="000E55F6">
      <w:pPr>
        <w:spacing w:after="0" w:line="240" w:lineRule="auto"/>
      </w:pPr>
      <w:r>
        <w:separator/>
      </w:r>
    </w:p>
  </w:endnote>
  <w:endnote w:type="continuationSeparator" w:id="0">
    <w:p w14:paraId="55221F9C" w14:textId="77777777" w:rsidR="00EE3428" w:rsidRDefault="00EE3428" w:rsidP="000E55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andara">
    <w:panose1 w:val="020E0502030303020204"/>
    <w:charset w:val="CC"/>
    <w:family w:val="swiss"/>
    <w:pitch w:val="variable"/>
    <w:sig w:usb0="A00002EF" w:usb1="4000A44B" w:usb2="00000000" w:usb3="00000000" w:csb0="0000019F" w:csb1="00000000"/>
  </w:font>
  <w:font w:name="Tahoma">
    <w:panose1 w:val="020B0604030504040204"/>
    <w:charset w:val="CC"/>
    <w:family w:val="swiss"/>
    <w:pitch w:val="variable"/>
    <w:sig w:usb0="E1002EFF" w:usb1="C000605B" w:usb2="00000029" w:usb3="00000000" w:csb0="000101FF" w:csb1="00000000"/>
  </w:font>
  <w:font w:name="Century Gothic">
    <w:panose1 w:val="020B05020202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F1F6FE1" w14:textId="77777777" w:rsidR="00EE3428" w:rsidRDefault="00EE3428" w:rsidP="000E55F6">
      <w:pPr>
        <w:spacing w:after="0" w:line="240" w:lineRule="auto"/>
      </w:pPr>
      <w:r>
        <w:separator/>
      </w:r>
    </w:p>
  </w:footnote>
  <w:footnote w:type="continuationSeparator" w:id="0">
    <w:p w14:paraId="58186BC0" w14:textId="77777777" w:rsidR="00EE3428" w:rsidRDefault="00EE3428" w:rsidP="000E55F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C2C1C25"/>
    <w:multiLevelType w:val="hybridMultilevel"/>
    <w:tmpl w:val="C6C87C6A"/>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2E52BF6"/>
    <w:multiLevelType w:val="multilevel"/>
    <w:tmpl w:val="53A8AAEA"/>
    <w:lvl w:ilvl="0">
      <w:start w:val="2"/>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E58667B"/>
    <w:multiLevelType w:val="hybridMultilevel"/>
    <w:tmpl w:val="4B5430D6"/>
    <w:lvl w:ilvl="0" w:tplc="E4ECD4FC">
      <w:start w:val="5"/>
      <w:numFmt w:val="bullet"/>
      <w:lvlText w:val=""/>
      <w:lvlJc w:val="left"/>
      <w:pPr>
        <w:ind w:left="360" w:hanging="360"/>
      </w:pPr>
      <w:rPr>
        <w:rFonts w:ascii="Symbol" w:eastAsiaTheme="minorHAnsi" w:hAnsi="Symbol" w:cstheme="minorBidi" w:hint="default"/>
      </w:rPr>
    </w:lvl>
    <w:lvl w:ilvl="1" w:tplc="04220003" w:tentative="1">
      <w:start w:val="1"/>
      <w:numFmt w:val="bullet"/>
      <w:lvlText w:val="o"/>
      <w:lvlJc w:val="left"/>
      <w:pPr>
        <w:ind w:left="1080" w:hanging="360"/>
      </w:pPr>
      <w:rPr>
        <w:rFonts w:ascii="Courier New" w:hAnsi="Courier New" w:cs="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3" w15:restartNumberingAfterBreak="0">
    <w:nsid w:val="179B4822"/>
    <w:multiLevelType w:val="multilevel"/>
    <w:tmpl w:val="2D1AA7E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8DC0362"/>
    <w:multiLevelType w:val="hybridMultilevel"/>
    <w:tmpl w:val="790A4D6D"/>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2AA11A6D"/>
    <w:multiLevelType w:val="multilevel"/>
    <w:tmpl w:val="05BAF454"/>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CCD774B"/>
    <w:multiLevelType w:val="multilevel"/>
    <w:tmpl w:val="86A6F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82D11FF"/>
    <w:multiLevelType w:val="hybridMultilevel"/>
    <w:tmpl w:val="06BFE811"/>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4FB23677"/>
    <w:multiLevelType w:val="multilevel"/>
    <w:tmpl w:val="8408A6B8"/>
    <w:lvl w:ilvl="0">
      <w:start w:val="2"/>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32"/>
        <w:szCs w:val="32"/>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6DE66B5A"/>
    <w:multiLevelType w:val="multilevel"/>
    <w:tmpl w:val="3C8668B0"/>
    <w:lvl w:ilvl="0">
      <w:start w:val="4"/>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uk-UA" w:eastAsia="uk-UA" w:bidi="uk-UA"/>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32"/>
        <w:szCs w:val="32"/>
        <w:u w:val="none"/>
        <w:lang w:val="uk-UA" w:eastAsia="uk-UA" w:bidi="uk-UA"/>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6EEE6D51"/>
    <w:multiLevelType w:val="hybridMultilevel"/>
    <w:tmpl w:val="B29479FA"/>
    <w:lvl w:ilvl="0" w:tplc="04C0AE7C">
      <w:start w:val="1"/>
      <w:numFmt w:val="bullet"/>
      <w:pStyle w:val="111"/>
      <w:lvlText w:val=""/>
      <w:lvlJc w:val="left"/>
      <w:pPr>
        <w:ind w:left="1353"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 w15:restartNumberingAfterBreak="0">
    <w:nsid w:val="79F21886"/>
    <w:multiLevelType w:val="multilevel"/>
    <w:tmpl w:val="EF5C4B8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uk-UA" w:eastAsia="uk-UA" w:bidi="uk-UA"/>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uk-UA" w:eastAsia="uk-UA" w:bidi="uk-UA"/>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7E014916"/>
    <w:multiLevelType w:val="multilevel"/>
    <w:tmpl w:val="3B72E63E"/>
    <w:lvl w:ilvl="0">
      <w:start w:val="1"/>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num>
  <w:num w:numId="5">
    <w:abstractNumId w:val="7"/>
  </w:num>
  <w:num w:numId="6">
    <w:abstractNumId w:val="1"/>
  </w:num>
  <w:num w:numId="7">
    <w:abstractNumId w:val="0"/>
  </w:num>
  <w:num w:numId="8">
    <w:abstractNumId w:val="4"/>
  </w:num>
  <w:num w:numId="9">
    <w:abstractNumId w:val="5"/>
  </w:num>
  <w:num w:numId="10">
    <w:abstractNumId w:val="3"/>
  </w:num>
  <w:num w:numId="11">
    <w:abstractNumId w:val="11"/>
  </w:num>
  <w:num w:numId="12">
    <w:abstractNumId w:val="12"/>
  </w:num>
  <w:num w:numId="13">
    <w:abstractNumId w:val="9"/>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3532"/>
    <w:rsid w:val="00021B64"/>
    <w:rsid w:val="0002562D"/>
    <w:rsid w:val="00034B91"/>
    <w:rsid w:val="00035B50"/>
    <w:rsid w:val="0005188E"/>
    <w:rsid w:val="00051A52"/>
    <w:rsid w:val="0005285D"/>
    <w:rsid w:val="00055CE3"/>
    <w:rsid w:val="00055D16"/>
    <w:rsid w:val="000764FD"/>
    <w:rsid w:val="00081715"/>
    <w:rsid w:val="000A350D"/>
    <w:rsid w:val="000A7192"/>
    <w:rsid w:val="000B1079"/>
    <w:rsid w:val="000B6199"/>
    <w:rsid w:val="000D60B8"/>
    <w:rsid w:val="000E53BF"/>
    <w:rsid w:val="000E55F6"/>
    <w:rsid w:val="000F6452"/>
    <w:rsid w:val="000F785F"/>
    <w:rsid w:val="00125B56"/>
    <w:rsid w:val="001320DE"/>
    <w:rsid w:val="00135A88"/>
    <w:rsid w:val="001426F3"/>
    <w:rsid w:val="00164564"/>
    <w:rsid w:val="00165816"/>
    <w:rsid w:val="00166A4C"/>
    <w:rsid w:val="00167B3F"/>
    <w:rsid w:val="00174987"/>
    <w:rsid w:val="0018244A"/>
    <w:rsid w:val="001A082E"/>
    <w:rsid w:val="001A7859"/>
    <w:rsid w:val="001B3FF7"/>
    <w:rsid w:val="001C3CB4"/>
    <w:rsid w:val="001C45F9"/>
    <w:rsid w:val="001C4F6F"/>
    <w:rsid w:val="001C76F3"/>
    <w:rsid w:val="001D320B"/>
    <w:rsid w:val="001D4104"/>
    <w:rsid w:val="001E2BE1"/>
    <w:rsid w:val="001F3592"/>
    <w:rsid w:val="001F5B9D"/>
    <w:rsid w:val="00201089"/>
    <w:rsid w:val="00202CFB"/>
    <w:rsid w:val="00213F5C"/>
    <w:rsid w:val="002363DB"/>
    <w:rsid w:val="00251FA0"/>
    <w:rsid w:val="0025352B"/>
    <w:rsid w:val="002749C5"/>
    <w:rsid w:val="002842AF"/>
    <w:rsid w:val="002845C3"/>
    <w:rsid w:val="00294C4A"/>
    <w:rsid w:val="002A018D"/>
    <w:rsid w:val="002C0CA6"/>
    <w:rsid w:val="002C1B9E"/>
    <w:rsid w:val="002D303C"/>
    <w:rsid w:val="002E71E1"/>
    <w:rsid w:val="002F2F6F"/>
    <w:rsid w:val="002F4430"/>
    <w:rsid w:val="00301021"/>
    <w:rsid w:val="00305136"/>
    <w:rsid w:val="0031084A"/>
    <w:rsid w:val="00322EC5"/>
    <w:rsid w:val="003266B1"/>
    <w:rsid w:val="003302AB"/>
    <w:rsid w:val="00342A45"/>
    <w:rsid w:val="00344D01"/>
    <w:rsid w:val="003629F7"/>
    <w:rsid w:val="003705AA"/>
    <w:rsid w:val="00386AC5"/>
    <w:rsid w:val="003904E4"/>
    <w:rsid w:val="003B1627"/>
    <w:rsid w:val="003B5C93"/>
    <w:rsid w:val="003B64EE"/>
    <w:rsid w:val="003B7E64"/>
    <w:rsid w:val="003D6666"/>
    <w:rsid w:val="003E13B3"/>
    <w:rsid w:val="003E6314"/>
    <w:rsid w:val="003F5C95"/>
    <w:rsid w:val="00406F3E"/>
    <w:rsid w:val="00412089"/>
    <w:rsid w:val="0041301E"/>
    <w:rsid w:val="0041586C"/>
    <w:rsid w:val="00436697"/>
    <w:rsid w:val="00436D64"/>
    <w:rsid w:val="0043749C"/>
    <w:rsid w:val="00440940"/>
    <w:rsid w:val="00450226"/>
    <w:rsid w:val="00450BBB"/>
    <w:rsid w:val="004545A6"/>
    <w:rsid w:val="00461C1E"/>
    <w:rsid w:val="004630E4"/>
    <w:rsid w:val="00467AE8"/>
    <w:rsid w:val="004850C3"/>
    <w:rsid w:val="0049185B"/>
    <w:rsid w:val="004A5552"/>
    <w:rsid w:val="004C3010"/>
    <w:rsid w:val="004D1D76"/>
    <w:rsid w:val="004D71BB"/>
    <w:rsid w:val="004E3944"/>
    <w:rsid w:val="004E6C84"/>
    <w:rsid w:val="00500D21"/>
    <w:rsid w:val="0051268B"/>
    <w:rsid w:val="00515B4F"/>
    <w:rsid w:val="00521DDE"/>
    <w:rsid w:val="005364CD"/>
    <w:rsid w:val="0053678E"/>
    <w:rsid w:val="00544627"/>
    <w:rsid w:val="0056016F"/>
    <w:rsid w:val="0056237F"/>
    <w:rsid w:val="00573A5F"/>
    <w:rsid w:val="00575453"/>
    <w:rsid w:val="00581FD7"/>
    <w:rsid w:val="00585E25"/>
    <w:rsid w:val="00597DCE"/>
    <w:rsid w:val="005A7652"/>
    <w:rsid w:val="005C3616"/>
    <w:rsid w:val="005C72A7"/>
    <w:rsid w:val="005E21F9"/>
    <w:rsid w:val="005E54D8"/>
    <w:rsid w:val="005F145B"/>
    <w:rsid w:val="005F3C9E"/>
    <w:rsid w:val="005F55DB"/>
    <w:rsid w:val="00605DAF"/>
    <w:rsid w:val="006149DD"/>
    <w:rsid w:val="00623635"/>
    <w:rsid w:val="006238EA"/>
    <w:rsid w:val="00630909"/>
    <w:rsid w:val="006323CE"/>
    <w:rsid w:val="00635445"/>
    <w:rsid w:val="00635CC5"/>
    <w:rsid w:val="00650631"/>
    <w:rsid w:val="00652CB1"/>
    <w:rsid w:val="00655D36"/>
    <w:rsid w:val="00657D9A"/>
    <w:rsid w:val="006719C8"/>
    <w:rsid w:val="00675967"/>
    <w:rsid w:val="00686D1F"/>
    <w:rsid w:val="00687D27"/>
    <w:rsid w:val="00691D09"/>
    <w:rsid w:val="006A3376"/>
    <w:rsid w:val="006A3769"/>
    <w:rsid w:val="006A6441"/>
    <w:rsid w:val="006B048E"/>
    <w:rsid w:val="006B11FE"/>
    <w:rsid w:val="006B6713"/>
    <w:rsid w:val="006B6E32"/>
    <w:rsid w:val="006C0B05"/>
    <w:rsid w:val="006C1A5E"/>
    <w:rsid w:val="006C4F3A"/>
    <w:rsid w:val="006D28E9"/>
    <w:rsid w:val="006D416B"/>
    <w:rsid w:val="006D46C9"/>
    <w:rsid w:val="006D575B"/>
    <w:rsid w:val="006D6C12"/>
    <w:rsid w:val="006D7E69"/>
    <w:rsid w:val="006D7F36"/>
    <w:rsid w:val="006E1542"/>
    <w:rsid w:val="006E61C3"/>
    <w:rsid w:val="006E62EE"/>
    <w:rsid w:val="006E694F"/>
    <w:rsid w:val="006F18EF"/>
    <w:rsid w:val="006F2DC3"/>
    <w:rsid w:val="006F3A9A"/>
    <w:rsid w:val="0070138B"/>
    <w:rsid w:val="00704CB7"/>
    <w:rsid w:val="0070558D"/>
    <w:rsid w:val="007372E3"/>
    <w:rsid w:val="007416DC"/>
    <w:rsid w:val="0075286F"/>
    <w:rsid w:val="0075534F"/>
    <w:rsid w:val="00763EEA"/>
    <w:rsid w:val="00764321"/>
    <w:rsid w:val="007903F9"/>
    <w:rsid w:val="00793A95"/>
    <w:rsid w:val="00793E20"/>
    <w:rsid w:val="00796351"/>
    <w:rsid w:val="00797901"/>
    <w:rsid w:val="007B3511"/>
    <w:rsid w:val="007C7807"/>
    <w:rsid w:val="007D219B"/>
    <w:rsid w:val="007D24E6"/>
    <w:rsid w:val="007D5489"/>
    <w:rsid w:val="007D5B6F"/>
    <w:rsid w:val="007D7432"/>
    <w:rsid w:val="007E2195"/>
    <w:rsid w:val="007F199C"/>
    <w:rsid w:val="008047C4"/>
    <w:rsid w:val="00805076"/>
    <w:rsid w:val="00826ED1"/>
    <w:rsid w:val="00830CE1"/>
    <w:rsid w:val="00850FE0"/>
    <w:rsid w:val="008543A3"/>
    <w:rsid w:val="00856E30"/>
    <w:rsid w:val="00857E92"/>
    <w:rsid w:val="008637F4"/>
    <w:rsid w:val="008700EB"/>
    <w:rsid w:val="008713B5"/>
    <w:rsid w:val="00892660"/>
    <w:rsid w:val="0089493A"/>
    <w:rsid w:val="008958F7"/>
    <w:rsid w:val="008B00EC"/>
    <w:rsid w:val="008B3962"/>
    <w:rsid w:val="008C08A4"/>
    <w:rsid w:val="008C68BB"/>
    <w:rsid w:val="008D0513"/>
    <w:rsid w:val="008D4E52"/>
    <w:rsid w:val="008E5873"/>
    <w:rsid w:val="008F2FBE"/>
    <w:rsid w:val="00901158"/>
    <w:rsid w:val="00903A55"/>
    <w:rsid w:val="00911EFE"/>
    <w:rsid w:val="00922AD8"/>
    <w:rsid w:val="00926FDC"/>
    <w:rsid w:val="009354A2"/>
    <w:rsid w:val="00937731"/>
    <w:rsid w:val="00943CFA"/>
    <w:rsid w:val="00943F47"/>
    <w:rsid w:val="00950FB8"/>
    <w:rsid w:val="0095122E"/>
    <w:rsid w:val="0095385C"/>
    <w:rsid w:val="00955F67"/>
    <w:rsid w:val="00957FA5"/>
    <w:rsid w:val="009639B3"/>
    <w:rsid w:val="009653DB"/>
    <w:rsid w:val="009656C2"/>
    <w:rsid w:val="00974C07"/>
    <w:rsid w:val="00975424"/>
    <w:rsid w:val="009924FE"/>
    <w:rsid w:val="009B3F4A"/>
    <w:rsid w:val="009B6FDF"/>
    <w:rsid w:val="009C0809"/>
    <w:rsid w:val="009C0DA0"/>
    <w:rsid w:val="009C31F3"/>
    <w:rsid w:val="009C3DF8"/>
    <w:rsid w:val="009D21D7"/>
    <w:rsid w:val="009E0600"/>
    <w:rsid w:val="009E2E8D"/>
    <w:rsid w:val="009E44D8"/>
    <w:rsid w:val="009F0E68"/>
    <w:rsid w:val="00A054D4"/>
    <w:rsid w:val="00A10A2A"/>
    <w:rsid w:val="00A130C1"/>
    <w:rsid w:val="00A134C5"/>
    <w:rsid w:val="00A1702D"/>
    <w:rsid w:val="00A32B8E"/>
    <w:rsid w:val="00A51A2F"/>
    <w:rsid w:val="00A613B2"/>
    <w:rsid w:val="00A63B0C"/>
    <w:rsid w:val="00A645ED"/>
    <w:rsid w:val="00A7050F"/>
    <w:rsid w:val="00A935AE"/>
    <w:rsid w:val="00AA0769"/>
    <w:rsid w:val="00AA1A65"/>
    <w:rsid w:val="00AA5F1F"/>
    <w:rsid w:val="00AA65F5"/>
    <w:rsid w:val="00AB5490"/>
    <w:rsid w:val="00AE2801"/>
    <w:rsid w:val="00AE5A2D"/>
    <w:rsid w:val="00AF166B"/>
    <w:rsid w:val="00AF7F6A"/>
    <w:rsid w:val="00B16B2D"/>
    <w:rsid w:val="00B27A0A"/>
    <w:rsid w:val="00B427FE"/>
    <w:rsid w:val="00B428AA"/>
    <w:rsid w:val="00B45BFA"/>
    <w:rsid w:val="00B460AC"/>
    <w:rsid w:val="00B652E1"/>
    <w:rsid w:val="00B6787B"/>
    <w:rsid w:val="00B75072"/>
    <w:rsid w:val="00B75EB4"/>
    <w:rsid w:val="00B84B4A"/>
    <w:rsid w:val="00BA29E2"/>
    <w:rsid w:val="00BA7DC6"/>
    <w:rsid w:val="00BC100B"/>
    <w:rsid w:val="00BD0AD3"/>
    <w:rsid w:val="00BD43B1"/>
    <w:rsid w:val="00BD7F24"/>
    <w:rsid w:val="00BE3DC1"/>
    <w:rsid w:val="00C07A85"/>
    <w:rsid w:val="00C42ABC"/>
    <w:rsid w:val="00C453AD"/>
    <w:rsid w:val="00C5013C"/>
    <w:rsid w:val="00C54CD0"/>
    <w:rsid w:val="00C706D8"/>
    <w:rsid w:val="00C83DC9"/>
    <w:rsid w:val="00CA1B86"/>
    <w:rsid w:val="00CA27B2"/>
    <w:rsid w:val="00CB4479"/>
    <w:rsid w:val="00CB762D"/>
    <w:rsid w:val="00CD1728"/>
    <w:rsid w:val="00CD78C3"/>
    <w:rsid w:val="00CE064F"/>
    <w:rsid w:val="00CE4AAE"/>
    <w:rsid w:val="00CE5D3E"/>
    <w:rsid w:val="00CE7238"/>
    <w:rsid w:val="00CF042A"/>
    <w:rsid w:val="00CF14C5"/>
    <w:rsid w:val="00CF70EA"/>
    <w:rsid w:val="00D03092"/>
    <w:rsid w:val="00D071CE"/>
    <w:rsid w:val="00D205EF"/>
    <w:rsid w:val="00D41469"/>
    <w:rsid w:val="00D426A5"/>
    <w:rsid w:val="00D52B6E"/>
    <w:rsid w:val="00D62BA7"/>
    <w:rsid w:val="00D66A43"/>
    <w:rsid w:val="00D75F6C"/>
    <w:rsid w:val="00D83FA1"/>
    <w:rsid w:val="00D93532"/>
    <w:rsid w:val="00DA6F92"/>
    <w:rsid w:val="00DB76DE"/>
    <w:rsid w:val="00DC73B5"/>
    <w:rsid w:val="00DD492E"/>
    <w:rsid w:val="00DE64EA"/>
    <w:rsid w:val="00DF2DBA"/>
    <w:rsid w:val="00DF370B"/>
    <w:rsid w:val="00E07D0B"/>
    <w:rsid w:val="00E151F2"/>
    <w:rsid w:val="00E16CF4"/>
    <w:rsid w:val="00E40136"/>
    <w:rsid w:val="00E408FB"/>
    <w:rsid w:val="00E42249"/>
    <w:rsid w:val="00E43957"/>
    <w:rsid w:val="00E47377"/>
    <w:rsid w:val="00E54E56"/>
    <w:rsid w:val="00E571EF"/>
    <w:rsid w:val="00E652A9"/>
    <w:rsid w:val="00EA097F"/>
    <w:rsid w:val="00EB2990"/>
    <w:rsid w:val="00EB70F7"/>
    <w:rsid w:val="00EC470A"/>
    <w:rsid w:val="00ED4E94"/>
    <w:rsid w:val="00ED5424"/>
    <w:rsid w:val="00EE3428"/>
    <w:rsid w:val="00EE72E8"/>
    <w:rsid w:val="00EF258A"/>
    <w:rsid w:val="00EF2C24"/>
    <w:rsid w:val="00EF446D"/>
    <w:rsid w:val="00EF4C7B"/>
    <w:rsid w:val="00EF64D4"/>
    <w:rsid w:val="00EF6620"/>
    <w:rsid w:val="00F14838"/>
    <w:rsid w:val="00F214A3"/>
    <w:rsid w:val="00F240AE"/>
    <w:rsid w:val="00F24539"/>
    <w:rsid w:val="00F260D8"/>
    <w:rsid w:val="00F42294"/>
    <w:rsid w:val="00F428A5"/>
    <w:rsid w:val="00F4655B"/>
    <w:rsid w:val="00F50FDC"/>
    <w:rsid w:val="00F75733"/>
    <w:rsid w:val="00F91858"/>
    <w:rsid w:val="00FA236B"/>
    <w:rsid w:val="00FA35B9"/>
    <w:rsid w:val="00FB59CC"/>
    <w:rsid w:val="00FC399A"/>
    <w:rsid w:val="00FD7BAE"/>
    <w:rsid w:val="00FE31F2"/>
    <w:rsid w:val="00FE7613"/>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D91BB7"/>
  <w15:docId w15:val="{18E7653B-8506-4391-8895-50F6DDFB2D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uk-UA" w:eastAsia="uk-UA"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D7F36"/>
  </w:style>
  <w:style w:type="paragraph" w:styleId="1">
    <w:name w:val="heading 1"/>
    <w:basedOn w:val="a"/>
    <w:link w:val="10"/>
    <w:uiPriority w:val="9"/>
    <w:qFormat/>
    <w:rsid w:val="005C361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bullet1gif">
    <w:name w:val="msonormalbullet1.gif"/>
    <w:basedOn w:val="a"/>
    <w:rsid w:val="009656C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normalbullet2gif">
    <w:name w:val="msonormalbullet2.gif"/>
    <w:basedOn w:val="a"/>
    <w:rsid w:val="009656C2"/>
    <w:pPr>
      <w:spacing w:before="100" w:beforeAutospacing="1" w:after="100" w:afterAutospacing="1" w:line="240" w:lineRule="auto"/>
    </w:pPr>
    <w:rPr>
      <w:rFonts w:ascii="Times New Roman" w:eastAsia="Times New Roman" w:hAnsi="Times New Roman" w:cs="Times New Roman"/>
      <w:sz w:val="24"/>
      <w:szCs w:val="24"/>
    </w:rPr>
  </w:style>
  <w:style w:type="paragraph" w:styleId="a3">
    <w:name w:val="No Spacing"/>
    <w:uiPriority w:val="1"/>
    <w:qFormat/>
    <w:rsid w:val="007E2195"/>
    <w:pPr>
      <w:spacing w:after="0" w:line="240" w:lineRule="auto"/>
    </w:pPr>
    <w:rPr>
      <w:rFonts w:ascii="Calibri" w:eastAsia="Calibri" w:hAnsi="Calibri" w:cs="Times New Roman"/>
      <w:lang w:val="ru-RU"/>
    </w:rPr>
  </w:style>
  <w:style w:type="character" w:customStyle="1" w:styleId="a4">
    <w:name w:val="Таблица Знак"/>
    <w:link w:val="a5"/>
    <w:locked/>
    <w:rsid w:val="007E2195"/>
    <w:rPr>
      <w:rFonts w:ascii="Calibri" w:hAnsi="Calibri" w:cs="Calibri"/>
      <w:color w:val="000000"/>
      <w:lang w:eastAsia="ru-RU"/>
    </w:rPr>
  </w:style>
  <w:style w:type="paragraph" w:customStyle="1" w:styleId="a5">
    <w:name w:val="Таблица"/>
    <w:basedOn w:val="a"/>
    <w:link w:val="a4"/>
    <w:qFormat/>
    <w:rsid w:val="007E2195"/>
    <w:pPr>
      <w:spacing w:after="120" w:line="240" w:lineRule="auto"/>
      <w:ind w:left="35"/>
    </w:pPr>
    <w:rPr>
      <w:rFonts w:ascii="Calibri" w:hAnsi="Calibri" w:cs="Calibri"/>
      <w:color w:val="000000"/>
      <w:lang w:eastAsia="ru-RU"/>
    </w:rPr>
  </w:style>
  <w:style w:type="character" w:customStyle="1" w:styleId="1110">
    <w:name w:val="Список111 Знак"/>
    <w:link w:val="111"/>
    <w:locked/>
    <w:rsid w:val="007E2195"/>
    <w:rPr>
      <w:rFonts w:ascii="Calibri" w:hAnsi="Calibri" w:cs="Calibri"/>
      <w:color w:val="000000"/>
    </w:rPr>
  </w:style>
  <w:style w:type="paragraph" w:customStyle="1" w:styleId="111">
    <w:name w:val="Список111"/>
    <w:basedOn w:val="a"/>
    <w:link w:val="1110"/>
    <w:rsid w:val="007E2195"/>
    <w:pPr>
      <w:numPr>
        <w:numId w:val="1"/>
      </w:numPr>
      <w:spacing w:before="60" w:after="60" w:line="240" w:lineRule="auto"/>
    </w:pPr>
    <w:rPr>
      <w:rFonts w:ascii="Calibri" w:hAnsi="Calibri" w:cs="Calibri"/>
      <w:color w:val="000000"/>
    </w:rPr>
  </w:style>
  <w:style w:type="character" w:customStyle="1" w:styleId="s2">
    <w:name w:val="s2"/>
    <w:basedOn w:val="a0"/>
    <w:rsid w:val="007E2195"/>
  </w:style>
  <w:style w:type="paragraph" w:styleId="a6">
    <w:name w:val="List Paragraph"/>
    <w:basedOn w:val="a"/>
    <w:uiPriority w:val="34"/>
    <w:qFormat/>
    <w:rsid w:val="00793A95"/>
    <w:pPr>
      <w:ind w:left="720"/>
      <w:contextualSpacing/>
    </w:pPr>
  </w:style>
  <w:style w:type="paragraph" w:styleId="a7">
    <w:name w:val="Normal (Web)"/>
    <w:basedOn w:val="a"/>
    <w:uiPriority w:val="99"/>
    <w:unhideWhenUsed/>
    <w:rsid w:val="002749C5"/>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rmcuskegmsonormal">
    <w:name w:val="rmcuskeg msonormal"/>
    <w:basedOn w:val="a"/>
    <w:uiPriority w:val="99"/>
    <w:rsid w:val="002749C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4">
    <w:name w:val="Основной текст4"/>
    <w:rsid w:val="002749C5"/>
    <w:rPr>
      <w:rFonts w:ascii="Arial" w:hAnsi="Arial" w:cs="Arial" w:hint="default"/>
      <w:strike w:val="0"/>
      <w:dstrike w:val="0"/>
      <w:color w:val="000000"/>
      <w:spacing w:val="0"/>
      <w:w w:val="100"/>
      <w:position w:val="0"/>
      <w:sz w:val="18"/>
      <w:szCs w:val="18"/>
      <w:u w:val="none"/>
      <w:effect w:val="none"/>
      <w:shd w:val="clear" w:color="auto" w:fill="FFFFFF"/>
      <w:lang w:val="ru-RU"/>
    </w:rPr>
  </w:style>
  <w:style w:type="paragraph" w:styleId="a8">
    <w:name w:val="header"/>
    <w:basedOn w:val="a"/>
    <w:link w:val="a9"/>
    <w:uiPriority w:val="99"/>
    <w:semiHidden/>
    <w:unhideWhenUsed/>
    <w:rsid w:val="000E55F6"/>
    <w:pPr>
      <w:tabs>
        <w:tab w:val="center" w:pos="4819"/>
        <w:tab w:val="right" w:pos="9639"/>
      </w:tabs>
      <w:spacing w:after="0" w:line="240" w:lineRule="auto"/>
    </w:pPr>
  </w:style>
  <w:style w:type="character" w:customStyle="1" w:styleId="a9">
    <w:name w:val="Верхний колонтитул Знак"/>
    <w:basedOn w:val="a0"/>
    <w:link w:val="a8"/>
    <w:uiPriority w:val="99"/>
    <w:semiHidden/>
    <w:rsid w:val="000E55F6"/>
  </w:style>
  <w:style w:type="paragraph" w:styleId="aa">
    <w:name w:val="footer"/>
    <w:basedOn w:val="a"/>
    <w:link w:val="ab"/>
    <w:uiPriority w:val="99"/>
    <w:semiHidden/>
    <w:unhideWhenUsed/>
    <w:rsid w:val="000E55F6"/>
    <w:pPr>
      <w:tabs>
        <w:tab w:val="center" w:pos="4819"/>
        <w:tab w:val="right" w:pos="9639"/>
      </w:tabs>
      <w:spacing w:after="0" w:line="240" w:lineRule="auto"/>
    </w:pPr>
  </w:style>
  <w:style w:type="character" w:customStyle="1" w:styleId="ab">
    <w:name w:val="Нижний колонтитул Знак"/>
    <w:basedOn w:val="a0"/>
    <w:link w:val="aa"/>
    <w:uiPriority w:val="99"/>
    <w:semiHidden/>
    <w:rsid w:val="000E55F6"/>
  </w:style>
  <w:style w:type="character" w:customStyle="1" w:styleId="apple-converted-space">
    <w:name w:val="apple-converted-space"/>
    <w:rsid w:val="00035B50"/>
  </w:style>
  <w:style w:type="paragraph" w:customStyle="1" w:styleId="11">
    <w:name w:val="Абзац списка11"/>
    <w:basedOn w:val="a"/>
    <w:rsid w:val="00035B50"/>
    <w:pPr>
      <w:ind w:left="720"/>
    </w:pPr>
    <w:rPr>
      <w:rFonts w:ascii="Calibri" w:eastAsia="SimSun" w:hAnsi="Times New Roman" w:cs="Times New Roman"/>
      <w:szCs w:val="20"/>
      <w:lang w:val="ru-RU" w:eastAsia="ru-RU"/>
    </w:rPr>
  </w:style>
  <w:style w:type="paragraph" w:customStyle="1" w:styleId="12">
    <w:name w:val="Абзац списка1"/>
    <w:basedOn w:val="a"/>
    <w:rsid w:val="00035B50"/>
    <w:pPr>
      <w:ind w:left="720"/>
      <w:contextualSpacing/>
    </w:pPr>
    <w:rPr>
      <w:rFonts w:ascii="Calibri" w:eastAsia="Calibri" w:hAnsi="Calibri" w:cs="Times New Roman"/>
    </w:rPr>
  </w:style>
  <w:style w:type="table" w:styleId="ac">
    <w:name w:val="Table Grid"/>
    <w:basedOn w:val="a1"/>
    <w:uiPriority w:val="59"/>
    <w:rsid w:val="00135A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A018D"/>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10">
    <w:name w:val="Заголовок 1 Знак"/>
    <w:basedOn w:val="a0"/>
    <w:link w:val="1"/>
    <w:uiPriority w:val="9"/>
    <w:rsid w:val="005C3616"/>
    <w:rPr>
      <w:rFonts w:ascii="Times New Roman" w:eastAsia="Times New Roman" w:hAnsi="Times New Roman" w:cs="Times New Roman"/>
      <w:b/>
      <w:bCs/>
      <w:kern w:val="36"/>
      <w:sz w:val="48"/>
      <w:szCs w:val="48"/>
    </w:rPr>
  </w:style>
  <w:style w:type="character" w:customStyle="1" w:styleId="3">
    <w:name w:val="Основний текст (3)_"/>
    <w:basedOn w:val="a0"/>
    <w:link w:val="30"/>
    <w:rsid w:val="003629F7"/>
    <w:rPr>
      <w:rFonts w:ascii="Times New Roman" w:eastAsia="Times New Roman" w:hAnsi="Times New Roman" w:cs="Times New Roman"/>
      <w:b/>
      <w:bCs/>
      <w:sz w:val="28"/>
      <w:szCs w:val="28"/>
      <w:shd w:val="clear" w:color="auto" w:fill="FFFFFF"/>
    </w:rPr>
  </w:style>
  <w:style w:type="character" w:customStyle="1" w:styleId="2">
    <w:name w:val="Основний текст (2)_"/>
    <w:basedOn w:val="a0"/>
    <w:link w:val="20"/>
    <w:rsid w:val="003629F7"/>
    <w:rPr>
      <w:rFonts w:ascii="Times New Roman" w:eastAsia="Times New Roman" w:hAnsi="Times New Roman" w:cs="Times New Roman"/>
      <w:sz w:val="28"/>
      <w:szCs w:val="28"/>
      <w:shd w:val="clear" w:color="auto" w:fill="FFFFFF"/>
    </w:rPr>
  </w:style>
  <w:style w:type="character" w:customStyle="1" w:styleId="21">
    <w:name w:val="Основний текст (2) + Напівжирний"/>
    <w:basedOn w:val="2"/>
    <w:rsid w:val="003629F7"/>
    <w:rPr>
      <w:rFonts w:ascii="Times New Roman" w:eastAsia="Times New Roman" w:hAnsi="Times New Roman" w:cs="Times New Roman"/>
      <w:b/>
      <w:bCs/>
      <w:color w:val="000000"/>
      <w:spacing w:val="0"/>
      <w:w w:val="100"/>
      <w:position w:val="0"/>
      <w:sz w:val="28"/>
      <w:szCs w:val="28"/>
      <w:shd w:val="clear" w:color="auto" w:fill="FFFFFF"/>
      <w:lang w:val="uk-UA" w:eastAsia="uk-UA" w:bidi="uk-UA"/>
    </w:rPr>
  </w:style>
  <w:style w:type="paragraph" w:customStyle="1" w:styleId="30">
    <w:name w:val="Основний текст (3)"/>
    <w:basedOn w:val="a"/>
    <w:link w:val="3"/>
    <w:rsid w:val="003629F7"/>
    <w:pPr>
      <w:widowControl w:val="0"/>
      <w:shd w:val="clear" w:color="auto" w:fill="FFFFFF"/>
      <w:spacing w:after="240" w:line="0" w:lineRule="atLeast"/>
      <w:jc w:val="center"/>
    </w:pPr>
    <w:rPr>
      <w:rFonts w:ascii="Times New Roman" w:eastAsia="Times New Roman" w:hAnsi="Times New Roman" w:cs="Times New Roman"/>
      <w:b/>
      <w:bCs/>
      <w:sz w:val="28"/>
      <w:szCs w:val="28"/>
    </w:rPr>
  </w:style>
  <w:style w:type="paragraph" w:customStyle="1" w:styleId="20">
    <w:name w:val="Основний текст (2)"/>
    <w:basedOn w:val="a"/>
    <w:link w:val="2"/>
    <w:rsid w:val="003629F7"/>
    <w:pPr>
      <w:widowControl w:val="0"/>
      <w:shd w:val="clear" w:color="auto" w:fill="FFFFFF"/>
      <w:spacing w:before="540" w:after="0" w:line="322" w:lineRule="exact"/>
      <w:ind w:hanging="840"/>
    </w:pPr>
    <w:rPr>
      <w:rFonts w:ascii="Times New Roman" w:eastAsia="Times New Roman" w:hAnsi="Times New Roman" w:cs="Times New Roman"/>
      <w:sz w:val="28"/>
      <w:szCs w:val="28"/>
    </w:rPr>
  </w:style>
  <w:style w:type="character" w:customStyle="1" w:styleId="210pt">
    <w:name w:val="Основний текст (2) + 10 pt"/>
    <w:basedOn w:val="2"/>
    <w:rsid w:val="00903A55"/>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uk-UA" w:eastAsia="uk-UA" w:bidi="uk-UA"/>
    </w:rPr>
  </w:style>
  <w:style w:type="character" w:customStyle="1" w:styleId="211pt">
    <w:name w:val="Основний текст (2) + 11 pt;Напівжирний"/>
    <w:basedOn w:val="2"/>
    <w:rsid w:val="00903A55"/>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uk-UA" w:eastAsia="uk-UA" w:bidi="uk-UA"/>
    </w:rPr>
  </w:style>
  <w:style w:type="character" w:customStyle="1" w:styleId="2Candara65pt0pt">
    <w:name w:val="Основний текст (2) + Candara;6;5 pt;Малі великі літери;Інтервал 0 pt"/>
    <w:basedOn w:val="2"/>
    <w:rsid w:val="00903A55"/>
    <w:rPr>
      <w:rFonts w:ascii="Candara" w:eastAsia="Candara" w:hAnsi="Candara" w:cs="Candara"/>
      <w:b w:val="0"/>
      <w:bCs w:val="0"/>
      <w:i w:val="0"/>
      <w:iCs w:val="0"/>
      <w:smallCaps/>
      <w:strike w:val="0"/>
      <w:color w:val="000000"/>
      <w:spacing w:val="-10"/>
      <w:w w:val="100"/>
      <w:position w:val="0"/>
      <w:sz w:val="13"/>
      <w:szCs w:val="13"/>
      <w:u w:val="none"/>
      <w:shd w:val="clear" w:color="auto" w:fill="FFFFFF"/>
      <w:lang w:val="uk-UA" w:eastAsia="uk-UA" w:bidi="uk-UA"/>
    </w:rPr>
  </w:style>
  <w:style w:type="character" w:customStyle="1" w:styleId="2Candara65pt0pt0">
    <w:name w:val="Основний текст (2) + Candara;6;5 pt;Інтервал 0 pt"/>
    <w:basedOn w:val="2"/>
    <w:rsid w:val="00903A55"/>
    <w:rPr>
      <w:rFonts w:ascii="Candara" w:eastAsia="Candara" w:hAnsi="Candara" w:cs="Candara"/>
      <w:b w:val="0"/>
      <w:bCs w:val="0"/>
      <w:i w:val="0"/>
      <w:iCs w:val="0"/>
      <w:smallCaps w:val="0"/>
      <w:strike w:val="0"/>
      <w:color w:val="000000"/>
      <w:spacing w:val="-10"/>
      <w:w w:val="100"/>
      <w:position w:val="0"/>
      <w:sz w:val="13"/>
      <w:szCs w:val="13"/>
      <w:u w:val="none"/>
      <w:shd w:val="clear" w:color="auto" w:fill="FFFFFF"/>
      <w:lang w:val="uk-UA" w:eastAsia="uk-UA" w:bidi="uk-UA"/>
    </w:rPr>
  </w:style>
  <w:style w:type="character" w:customStyle="1" w:styleId="2Candara15pt">
    <w:name w:val="Основний текст (2) + Candara;15 pt;Курсив"/>
    <w:basedOn w:val="2"/>
    <w:rsid w:val="00903A55"/>
    <w:rPr>
      <w:rFonts w:ascii="Candara" w:eastAsia="Candara" w:hAnsi="Candara" w:cs="Candara"/>
      <w:b w:val="0"/>
      <w:bCs w:val="0"/>
      <w:i/>
      <w:iCs/>
      <w:smallCaps w:val="0"/>
      <w:strike w:val="0"/>
      <w:color w:val="000000"/>
      <w:spacing w:val="0"/>
      <w:w w:val="100"/>
      <w:position w:val="0"/>
      <w:sz w:val="30"/>
      <w:szCs w:val="30"/>
      <w:u w:val="none"/>
      <w:shd w:val="clear" w:color="auto" w:fill="FFFFFF"/>
      <w:lang w:val="uk-UA" w:eastAsia="uk-UA" w:bidi="uk-UA"/>
    </w:rPr>
  </w:style>
  <w:style w:type="character" w:customStyle="1" w:styleId="2115pt">
    <w:name w:val="Основний текст (2) + 11;5 pt;Курсив"/>
    <w:basedOn w:val="2"/>
    <w:rsid w:val="00903A55"/>
    <w:rPr>
      <w:rFonts w:ascii="Times New Roman" w:eastAsia="Times New Roman" w:hAnsi="Times New Roman" w:cs="Times New Roman"/>
      <w:b w:val="0"/>
      <w:bCs w:val="0"/>
      <w:i/>
      <w:iCs/>
      <w:smallCaps w:val="0"/>
      <w:strike w:val="0"/>
      <w:color w:val="000000"/>
      <w:spacing w:val="0"/>
      <w:w w:val="100"/>
      <w:position w:val="0"/>
      <w:sz w:val="23"/>
      <w:szCs w:val="23"/>
      <w:u w:val="none"/>
      <w:shd w:val="clear" w:color="auto" w:fill="FFFFFF"/>
      <w:lang w:val="uk-UA" w:eastAsia="uk-UA" w:bidi="uk-UA"/>
    </w:rPr>
  </w:style>
  <w:style w:type="character" w:customStyle="1" w:styleId="255pt">
    <w:name w:val="Основний текст (2) + 5;5 pt"/>
    <w:basedOn w:val="2"/>
    <w:rsid w:val="00903A55"/>
    <w:rPr>
      <w:rFonts w:ascii="Times New Roman" w:eastAsia="Times New Roman" w:hAnsi="Times New Roman" w:cs="Times New Roman"/>
      <w:b w:val="0"/>
      <w:bCs w:val="0"/>
      <w:i w:val="0"/>
      <w:iCs w:val="0"/>
      <w:smallCaps w:val="0"/>
      <w:strike w:val="0"/>
      <w:color w:val="000000"/>
      <w:spacing w:val="0"/>
      <w:w w:val="100"/>
      <w:position w:val="0"/>
      <w:sz w:val="11"/>
      <w:szCs w:val="11"/>
      <w:u w:val="none"/>
      <w:shd w:val="clear" w:color="auto" w:fill="FFFFFF"/>
      <w:lang w:val="uk-UA" w:eastAsia="uk-UA" w:bidi="uk-UA"/>
    </w:rPr>
  </w:style>
  <w:style w:type="character" w:customStyle="1" w:styleId="40">
    <w:name w:val="Основний текст (4)_"/>
    <w:basedOn w:val="a0"/>
    <w:rsid w:val="000A7192"/>
    <w:rPr>
      <w:rFonts w:ascii="Times New Roman" w:eastAsia="Times New Roman" w:hAnsi="Times New Roman" w:cs="Times New Roman"/>
      <w:b w:val="0"/>
      <w:bCs w:val="0"/>
      <w:i w:val="0"/>
      <w:iCs w:val="0"/>
      <w:smallCaps w:val="0"/>
      <w:strike w:val="0"/>
      <w:sz w:val="20"/>
      <w:szCs w:val="20"/>
      <w:u w:val="none"/>
    </w:rPr>
  </w:style>
  <w:style w:type="character" w:customStyle="1" w:styleId="ad">
    <w:name w:val="Колонтитул_"/>
    <w:basedOn w:val="a0"/>
    <w:link w:val="ae"/>
    <w:rsid w:val="000A7192"/>
    <w:rPr>
      <w:rFonts w:ascii="Times New Roman" w:eastAsia="Times New Roman" w:hAnsi="Times New Roman" w:cs="Times New Roman"/>
      <w:b/>
      <w:bCs/>
      <w:sz w:val="18"/>
      <w:szCs w:val="18"/>
      <w:shd w:val="clear" w:color="auto" w:fill="FFFFFF"/>
    </w:rPr>
  </w:style>
  <w:style w:type="character" w:customStyle="1" w:styleId="22">
    <w:name w:val="Заголовок №2_"/>
    <w:basedOn w:val="a0"/>
    <w:link w:val="23"/>
    <w:rsid w:val="000A7192"/>
    <w:rPr>
      <w:rFonts w:ascii="Times New Roman" w:eastAsia="Times New Roman" w:hAnsi="Times New Roman" w:cs="Times New Roman"/>
      <w:b/>
      <w:bCs/>
      <w:sz w:val="28"/>
      <w:szCs w:val="28"/>
      <w:shd w:val="clear" w:color="auto" w:fill="FFFFFF"/>
    </w:rPr>
  </w:style>
  <w:style w:type="character" w:customStyle="1" w:styleId="41">
    <w:name w:val="Основний текст (4)"/>
    <w:basedOn w:val="40"/>
    <w:rsid w:val="000A7192"/>
    <w:rPr>
      <w:rFonts w:ascii="Times New Roman" w:eastAsia="Times New Roman" w:hAnsi="Times New Roman" w:cs="Times New Roman"/>
      <w:b w:val="0"/>
      <w:bCs w:val="0"/>
      <w:i w:val="0"/>
      <w:iCs w:val="0"/>
      <w:smallCaps w:val="0"/>
      <w:strike w:val="0"/>
      <w:color w:val="000000"/>
      <w:spacing w:val="0"/>
      <w:w w:val="100"/>
      <w:position w:val="0"/>
      <w:sz w:val="20"/>
      <w:szCs w:val="20"/>
      <w:u w:val="single"/>
      <w:lang w:val="uk-UA" w:eastAsia="uk-UA" w:bidi="uk-UA"/>
    </w:rPr>
  </w:style>
  <w:style w:type="paragraph" w:customStyle="1" w:styleId="ae">
    <w:name w:val="Колонтитул"/>
    <w:basedOn w:val="a"/>
    <w:link w:val="ad"/>
    <w:rsid w:val="000A7192"/>
    <w:pPr>
      <w:widowControl w:val="0"/>
      <w:shd w:val="clear" w:color="auto" w:fill="FFFFFF"/>
      <w:spacing w:after="0" w:line="0" w:lineRule="atLeast"/>
    </w:pPr>
    <w:rPr>
      <w:rFonts w:ascii="Times New Roman" w:eastAsia="Times New Roman" w:hAnsi="Times New Roman" w:cs="Times New Roman"/>
      <w:b/>
      <w:bCs/>
      <w:sz w:val="18"/>
      <w:szCs w:val="18"/>
    </w:rPr>
  </w:style>
  <w:style w:type="paragraph" w:customStyle="1" w:styleId="23">
    <w:name w:val="Заголовок №2"/>
    <w:basedOn w:val="a"/>
    <w:link w:val="22"/>
    <w:rsid w:val="000A7192"/>
    <w:pPr>
      <w:widowControl w:val="0"/>
      <w:shd w:val="clear" w:color="auto" w:fill="FFFFFF"/>
      <w:spacing w:after="120" w:line="0" w:lineRule="atLeast"/>
      <w:jc w:val="center"/>
      <w:outlineLvl w:val="1"/>
    </w:pPr>
    <w:rPr>
      <w:rFonts w:ascii="Times New Roman" w:eastAsia="Times New Roman" w:hAnsi="Times New Roman" w:cs="Times New Roman"/>
      <w:b/>
      <w:bCs/>
      <w:sz w:val="28"/>
      <w:szCs w:val="28"/>
    </w:rPr>
  </w:style>
  <w:style w:type="character" w:styleId="af">
    <w:name w:val="Hyperlink"/>
    <w:basedOn w:val="a0"/>
    <w:rsid w:val="000A7192"/>
    <w:rPr>
      <w:color w:val="0066CC"/>
      <w:u w:val="single"/>
    </w:rPr>
  </w:style>
  <w:style w:type="character" w:customStyle="1" w:styleId="24">
    <w:name w:val="Колонтитул (2)_"/>
    <w:basedOn w:val="a0"/>
    <w:rsid w:val="000A7192"/>
    <w:rPr>
      <w:rFonts w:ascii="Times New Roman" w:eastAsia="Times New Roman" w:hAnsi="Times New Roman" w:cs="Times New Roman"/>
      <w:b w:val="0"/>
      <w:bCs w:val="0"/>
      <w:i w:val="0"/>
      <w:iCs w:val="0"/>
      <w:smallCaps w:val="0"/>
      <w:strike w:val="0"/>
      <w:sz w:val="13"/>
      <w:szCs w:val="13"/>
      <w:u w:val="none"/>
    </w:rPr>
  </w:style>
  <w:style w:type="character" w:customStyle="1" w:styleId="25">
    <w:name w:val="Колонтитул (2)"/>
    <w:basedOn w:val="24"/>
    <w:rsid w:val="000A7192"/>
    <w:rPr>
      <w:rFonts w:ascii="Times New Roman" w:eastAsia="Times New Roman" w:hAnsi="Times New Roman" w:cs="Times New Roman"/>
      <w:b w:val="0"/>
      <w:bCs w:val="0"/>
      <w:i w:val="0"/>
      <w:iCs w:val="0"/>
      <w:smallCaps w:val="0"/>
      <w:strike w:val="0"/>
      <w:color w:val="000000"/>
      <w:spacing w:val="0"/>
      <w:w w:val="100"/>
      <w:position w:val="0"/>
      <w:sz w:val="13"/>
      <w:szCs w:val="13"/>
      <w:u w:val="none"/>
      <w:lang w:val="uk-UA" w:eastAsia="uk-UA" w:bidi="uk-UA"/>
    </w:rPr>
  </w:style>
  <w:style w:type="character" w:customStyle="1" w:styleId="2Tahoma14pt">
    <w:name w:val="Колонтитул (2) + Tahoma;14 pt;Напівжирний;Курсив"/>
    <w:basedOn w:val="24"/>
    <w:rsid w:val="000A7192"/>
    <w:rPr>
      <w:rFonts w:ascii="Tahoma" w:eastAsia="Tahoma" w:hAnsi="Tahoma" w:cs="Tahoma"/>
      <w:b/>
      <w:bCs/>
      <w:i/>
      <w:iCs/>
      <w:smallCaps w:val="0"/>
      <w:strike w:val="0"/>
      <w:color w:val="000000"/>
      <w:spacing w:val="0"/>
      <w:w w:val="100"/>
      <w:position w:val="0"/>
      <w:sz w:val="28"/>
      <w:szCs w:val="28"/>
      <w:u w:val="none"/>
      <w:lang w:val="uk-UA" w:eastAsia="uk-UA" w:bidi="uk-UA"/>
    </w:rPr>
  </w:style>
  <w:style w:type="character" w:customStyle="1" w:styleId="5">
    <w:name w:val="Основний текст (5)_"/>
    <w:basedOn w:val="a0"/>
    <w:rsid w:val="000A7192"/>
    <w:rPr>
      <w:rFonts w:ascii="Tahoma" w:eastAsia="Tahoma" w:hAnsi="Tahoma" w:cs="Tahoma"/>
      <w:b w:val="0"/>
      <w:bCs w:val="0"/>
      <w:i w:val="0"/>
      <w:iCs w:val="0"/>
      <w:smallCaps w:val="0"/>
      <w:strike w:val="0"/>
      <w:sz w:val="10"/>
      <w:szCs w:val="10"/>
      <w:u w:val="none"/>
    </w:rPr>
  </w:style>
  <w:style w:type="character" w:customStyle="1" w:styleId="50">
    <w:name w:val="Основний текст (5) + Курсив"/>
    <w:basedOn w:val="5"/>
    <w:rsid w:val="000A7192"/>
    <w:rPr>
      <w:rFonts w:ascii="Tahoma" w:eastAsia="Tahoma" w:hAnsi="Tahoma" w:cs="Tahoma"/>
      <w:b w:val="0"/>
      <w:bCs w:val="0"/>
      <w:i/>
      <w:iCs/>
      <w:smallCaps w:val="0"/>
      <w:strike w:val="0"/>
      <w:color w:val="000000"/>
      <w:spacing w:val="0"/>
      <w:w w:val="100"/>
      <w:position w:val="0"/>
      <w:sz w:val="10"/>
      <w:szCs w:val="10"/>
      <w:u w:val="none"/>
      <w:lang w:val="uk-UA" w:eastAsia="uk-UA" w:bidi="uk-UA"/>
    </w:rPr>
  </w:style>
  <w:style w:type="character" w:customStyle="1" w:styleId="51">
    <w:name w:val="Основний текст (5)"/>
    <w:basedOn w:val="5"/>
    <w:rsid w:val="000A7192"/>
    <w:rPr>
      <w:rFonts w:ascii="Tahoma" w:eastAsia="Tahoma" w:hAnsi="Tahoma" w:cs="Tahoma"/>
      <w:b w:val="0"/>
      <w:bCs w:val="0"/>
      <w:i w:val="0"/>
      <w:iCs w:val="0"/>
      <w:smallCaps w:val="0"/>
      <w:strike w:val="0"/>
      <w:color w:val="000000"/>
      <w:spacing w:val="0"/>
      <w:w w:val="100"/>
      <w:position w:val="0"/>
      <w:sz w:val="10"/>
      <w:szCs w:val="10"/>
      <w:u w:val="none"/>
      <w:lang w:val="uk-UA" w:eastAsia="uk-UA" w:bidi="uk-UA"/>
    </w:rPr>
  </w:style>
  <w:style w:type="character" w:customStyle="1" w:styleId="6">
    <w:name w:val="Основний текст (6)_"/>
    <w:basedOn w:val="a0"/>
    <w:rsid w:val="000A7192"/>
    <w:rPr>
      <w:rFonts w:ascii="Tahoma" w:eastAsia="Tahoma" w:hAnsi="Tahoma" w:cs="Tahoma"/>
      <w:b w:val="0"/>
      <w:bCs w:val="0"/>
      <w:i w:val="0"/>
      <w:iCs w:val="0"/>
      <w:smallCaps w:val="0"/>
      <w:strike w:val="0"/>
      <w:sz w:val="9"/>
      <w:szCs w:val="9"/>
      <w:u w:val="none"/>
    </w:rPr>
  </w:style>
  <w:style w:type="character" w:customStyle="1" w:styleId="6Candara65pt">
    <w:name w:val="Основний текст (6) + Candara;6;5 pt"/>
    <w:basedOn w:val="6"/>
    <w:rsid w:val="000A7192"/>
    <w:rPr>
      <w:rFonts w:ascii="Candara" w:eastAsia="Candara" w:hAnsi="Candara" w:cs="Candara"/>
      <w:b w:val="0"/>
      <w:bCs w:val="0"/>
      <w:i w:val="0"/>
      <w:iCs w:val="0"/>
      <w:smallCaps w:val="0"/>
      <w:strike w:val="0"/>
      <w:color w:val="000000"/>
      <w:spacing w:val="0"/>
      <w:w w:val="100"/>
      <w:position w:val="0"/>
      <w:sz w:val="13"/>
      <w:szCs w:val="13"/>
      <w:u w:val="none"/>
      <w:lang w:val="uk-UA" w:eastAsia="uk-UA" w:bidi="uk-UA"/>
    </w:rPr>
  </w:style>
  <w:style w:type="character" w:customStyle="1" w:styleId="60">
    <w:name w:val="Основний текст (6)"/>
    <w:basedOn w:val="6"/>
    <w:rsid w:val="000A7192"/>
    <w:rPr>
      <w:rFonts w:ascii="Tahoma" w:eastAsia="Tahoma" w:hAnsi="Tahoma" w:cs="Tahoma"/>
      <w:b w:val="0"/>
      <w:bCs w:val="0"/>
      <w:i w:val="0"/>
      <w:iCs w:val="0"/>
      <w:smallCaps w:val="0"/>
      <w:strike w:val="0"/>
      <w:color w:val="000000"/>
      <w:spacing w:val="0"/>
      <w:w w:val="100"/>
      <w:position w:val="0"/>
      <w:sz w:val="9"/>
      <w:szCs w:val="9"/>
      <w:u w:val="none"/>
      <w:lang w:val="uk-UA" w:eastAsia="uk-UA" w:bidi="uk-UA"/>
    </w:rPr>
  </w:style>
  <w:style w:type="character" w:customStyle="1" w:styleId="6CenturyGothic65pt">
    <w:name w:val="Основний текст (6) + Century Gothic;6;5 pt;Курсив"/>
    <w:basedOn w:val="6"/>
    <w:rsid w:val="000A7192"/>
    <w:rPr>
      <w:rFonts w:ascii="Century Gothic" w:eastAsia="Century Gothic" w:hAnsi="Century Gothic" w:cs="Century Gothic"/>
      <w:b w:val="0"/>
      <w:bCs w:val="0"/>
      <w:i/>
      <w:iCs/>
      <w:smallCaps w:val="0"/>
      <w:strike w:val="0"/>
      <w:color w:val="000000"/>
      <w:spacing w:val="0"/>
      <w:w w:val="100"/>
      <w:position w:val="0"/>
      <w:sz w:val="13"/>
      <w:szCs w:val="13"/>
      <w:u w:val="none"/>
      <w:lang w:val="uk-UA" w:eastAsia="uk-UA" w:bidi="uk-UA"/>
    </w:rPr>
  </w:style>
  <w:style w:type="character" w:customStyle="1" w:styleId="411pt">
    <w:name w:val="Основний текст (4) + 11 pt;Напівжирний"/>
    <w:basedOn w:val="40"/>
    <w:rsid w:val="000A7192"/>
    <w:rPr>
      <w:rFonts w:ascii="Times New Roman" w:eastAsia="Times New Roman" w:hAnsi="Times New Roman" w:cs="Times New Roman"/>
      <w:b/>
      <w:bCs/>
      <w:i w:val="0"/>
      <w:iCs w:val="0"/>
      <w:smallCaps w:val="0"/>
      <w:strike w:val="0"/>
      <w:color w:val="000000"/>
      <w:spacing w:val="0"/>
      <w:w w:val="100"/>
      <w:position w:val="0"/>
      <w:sz w:val="22"/>
      <w:szCs w:val="22"/>
      <w:u w:val="none"/>
      <w:lang w:val="uk-UA" w:eastAsia="uk-UA" w:bidi="uk-UA"/>
    </w:rPr>
  </w:style>
  <w:style w:type="character" w:customStyle="1" w:styleId="31">
    <w:name w:val="Заголовок №3_"/>
    <w:basedOn w:val="a0"/>
    <w:link w:val="32"/>
    <w:rsid w:val="000A7192"/>
    <w:rPr>
      <w:rFonts w:ascii="Times New Roman" w:eastAsia="Times New Roman" w:hAnsi="Times New Roman" w:cs="Times New Roman"/>
      <w:sz w:val="28"/>
      <w:szCs w:val="28"/>
      <w:shd w:val="clear" w:color="auto" w:fill="FFFFFF"/>
    </w:rPr>
  </w:style>
  <w:style w:type="character" w:customStyle="1" w:styleId="26">
    <w:name w:val="Оглавление 2 Знак"/>
    <w:basedOn w:val="a0"/>
    <w:link w:val="27"/>
    <w:rsid w:val="000A7192"/>
    <w:rPr>
      <w:rFonts w:ascii="Times New Roman" w:eastAsia="Times New Roman" w:hAnsi="Times New Roman" w:cs="Times New Roman"/>
      <w:i/>
      <w:iCs/>
      <w:sz w:val="23"/>
      <w:szCs w:val="23"/>
      <w:shd w:val="clear" w:color="auto" w:fill="FFFFFF"/>
    </w:rPr>
  </w:style>
  <w:style w:type="character" w:customStyle="1" w:styleId="af0">
    <w:name w:val="Зміст_"/>
    <w:basedOn w:val="a0"/>
    <w:link w:val="af1"/>
    <w:rsid w:val="000A7192"/>
    <w:rPr>
      <w:rFonts w:ascii="Times New Roman" w:eastAsia="Times New Roman" w:hAnsi="Times New Roman" w:cs="Times New Roman"/>
      <w:sz w:val="20"/>
      <w:szCs w:val="20"/>
      <w:shd w:val="clear" w:color="auto" w:fill="FFFFFF"/>
    </w:rPr>
  </w:style>
  <w:style w:type="character" w:customStyle="1" w:styleId="210pt0">
    <w:name w:val="Зміст (2) + 10 pt;Не курсив"/>
    <w:basedOn w:val="26"/>
    <w:rsid w:val="000A7192"/>
    <w:rPr>
      <w:rFonts w:ascii="Times New Roman" w:eastAsia="Times New Roman" w:hAnsi="Times New Roman" w:cs="Times New Roman"/>
      <w:i/>
      <w:iCs/>
      <w:color w:val="000000"/>
      <w:spacing w:val="0"/>
      <w:w w:val="100"/>
      <w:position w:val="0"/>
      <w:sz w:val="20"/>
      <w:szCs w:val="20"/>
      <w:shd w:val="clear" w:color="auto" w:fill="FFFFFF"/>
      <w:lang w:val="uk-UA" w:eastAsia="uk-UA" w:bidi="uk-UA"/>
    </w:rPr>
  </w:style>
  <w:style w:type="character" w:customStyle="1" w:styleId="7">
    <w:name w:val="Основний текст (7)_"/>
    <w:basedOn w:val="a0"/>
    <w:link w:val="70"/>
    <w:rsid w:val="000A7192"/>
    <w:rPr>
      <w:rFonts w:ascii="Times New Roman" w:eastAsia="Times New Roman" w:hAnsi="Times New Roman" w:cs="Times New Roman"/>
      <w:b/>
      <w:bCs/>
      <w:sz w:val="28"/>
      <w:szCs w:val="28"/>
      <w:shd w:val="clear" w:color="auto" w:fill="FFFFFF"/>
    </w:rPr>
  </w:style>
  <w:style w:type="character" w:customStyle="1" w:styleId="71">
    <w:name w:val="Основний текст (7) + Не напівжирний"/>
    <w:basedOn w:val="7"/>
    <w:rsid w:val="000A7192"/>
    <w:rPr>
      <w:rFonts w:ascii="Times New Roman" w:eastAsia="Times New Roman" w:hAnsi="Times New Roman" w:cs="Times New Roman"/>
      <w:b/>
      <w:bCs/>
      <w:color w:val="000000"/>
      <w:spacing w:val="0"/>
      <w:w w:val="100"/>
      <w:position w:val="0"/>
      <w:sz w:val="28"/>
      <w:szCs w:val="28"/>
      <w:shd w:val="clear" w:color="auto" w:fill="FFFFFF"/>
      <w:lang w:val="uk-UA" w:eastAsia="uk-UA" w:bidi="uk-UA"/>
    </w:rPr>
  </w:style>
  <w:style w:type="character" w:customStyle="1" w:styleId="76pt">
    <w:name w:val="Основний текст (7) + Інтервал 6 pt"/>
    <w:basedOn w:val="7"/>
    <w:rsid w:val="000A7192"/>
    <w:rPr>
      <w:rFonts w:ascii="Times New Roman" w:eastAsia="Times New Roman" w:hAnsi="Times New Roman" w:cs="Times New Roman"/>
      <w:b/>
      <w:bCs/>
      <w:color w:val="000000"/>
      <w:spacing w:val="130"/>
      <w:w w:val="100"/>
      <w:position w:val="0"/>
      <w:sz w:val="28"/>
      <w:szCs w:val="28"/>
      <w:shd w:val="clear" w:color="auto" w:fill="FFFFFF"/>
      <w:lang w:val="uk-UA" w:eastAsia="uk-UA" w:bidi="uk-UA"/>
    </w:rPr>
  </w:style>
  <w:style w:type="character" w:customStyle="1" w:styleId="8">
    <w:name w:val="Основний текст (8)_"/>
    <w:basedOn w:val="a0"/>
    <w:link w:val="80"/>
    <w:rsid w:val="000A7192"/>
    <w:rPr>
      <w:rFonts w:ascii="Times New Roman" w:eastAsia="Times New Roman" w:hAnsi="Times New Roman" w:cs="Times New Roman"/>
      <w:b/>
      <w:bCs/>
      <w:shd w:val="clear" w:color="auto" w:fill="FFFFFF"/>
    </w:rPr>
  </w:style>
  <w:style w:type="character" w:customStyle="1" w:styleId="af2">
    <w:name w:val="Підпис до таблиці_"/>
    <w:basedOn w:val="a0"/>
    <w:link w:val="af3"/>
    <w:rsid w:val="000A7192"/>
    <w:rPr>
      <w:rFonts w:ascii="Times New Roman" w:eastAsia="Times New Roman" w:hAnsi="Times New Roman" w:cs="Times New Roman"/>
      <w:b/>
      <w:bCs/>
      <w:shd w:val="clear" w:color="auto" w:fill="FFFFFF"/>
    </w:rPr>
  </w:style>
  <w:style w:type="character" w:customStyle="1" w:styleId="9">
    <w:name w:val="Основний текст (9)_"/>
    <w:basedOn w:val="a0"/>
    <w:link w:val="90"/>
    <w:rsid w:val="000A7192"/>
    <w:rPr>
      <w:rFonts w:ascii="Times New Roman" w:eastAsia="Times New Roman" w:hAnsi="Times New Roman" w:cs="Times New Roman"/>
      <w:b/>
      <w:bCs/>
      <w:i/>
      <w:iCs/>
      <w:sz w:val="26"/>
      <w:szCs w:val="26"/>
      <w:shd w:val="clear" w:color="auto" w:fill="FFFFFF"/>
    </w:rPr>
  </w:style>
  <w:style w:type="character" w:customStyle="1" w:styleId="914pt">
    <w:name w:val="Основний текст (9) + 14 pt;Не курсив"/>
    <w:basedOn w:val="9"/>
    <w:rsid w:val="000A7192"/>
    <w:rPr>
      <w:rFonts w:ascii="Times New Roman" w:eastAsia="Times New Roman" w:hAnsi="Times New Roman" w:cs="Times New Roman"/>
      <w:b/>
      <w:bCs/>
      <w:i/>
      <w:iCs/>
      <w:color w:val="000000"/>
      <w:spacing w:val="0"/>
      <w:w w:val="100"/>
      <w:position w:val="0"/>
      <w:sz w:val="28"/>
      <w:szCs w:val="28"/>
      <w:shd w:val="clear" w:color="auto" w:fill="FFFFFF"/>
      <w:lang w:val="uk-UA" w:eastAsia="uk-UA" w:bidi="uk-UA"/>
    </w:rPr>
  </w:style>
  <w:style w:type="character" w:customStyle="1" w:styleId="13">
    <w:name w:val="Заголовок №1_"/>
    <w:basedOn w:val="a0"/>
    <w:link w:val="14"/>
    <w:rsid w:val="000A7192"/>
    <w:rPr>
      <w:rFonts w:ascii="Times New Roman" w:eastAsia="Times New Roman" w:hAnsi="Times New Roman" w:cs="Times New Roman"/>
      <w:sz w:val="32"/>
      <w:szCs w:val="32"/>
      <w:shd w:val="clear" w:color="auto" w:fill="FFFFFF"/>
    </w:rPr>
  </w:style>
  <w:style w:type="character" w:customStyle="1" w:styleId="28">
    <w:name w:val="Підпис до таблиці (2)_"/>
    <w:basedOn w:val="a0"/>
    <w:link w:val="29"/>
    <w:rsid w:val="000A7192"/>
    <w:rPr>
      <w:rFonts w:ascii="Times New Roman" w:eastAsia="Times New Roman" w:hAnsi="Times New Roman" w:cs="Times New Roman"/>
      <w:sz w:val="20"/>
      <w:szCs w:val="20"/>
      <w:shd w:val="clear" w:color="auto" w:fill="FFFFFF"/>
    </w:rPr>
  </w:style>
  <w:style w:type="character" w:customStyle="1" w:styleId="33">
    <w:name w:val="Колонтитул (3)_"/>
    <w:basedOn w:val="a0"/>
    <w:link w:val="34"/>
    <w:rsid w:val="000A7192"/>
    <w:rPr>
      <w:rFonts w:ascii="Times New Roman" w:eastAsia="Times New Roman" w:hAnsi="Times New Roman" w:cs="Times New Roman"/>
      <w:sz w:val="28"/>
      <w:szCs w:val="28"/>
      <w:shd w:val="clear" w:color="auto" w:fill="FFFFFF"/>
    </w:rPr>
  </w:style>
  <w:style w:type="character" w:customStyle="1" w:styleId="414pt">
    <w:name w:val="Основний текст (4) + 14 pt"/>
    <w:basedOn w:val="40"/>
    <w:rsid w:val="000A7192"/>
    <w:rPr>
      <w:rFonts w:ascii="Times New Roman" w:eastAsia="Times New Roman" w:hAnsi="Times New Roman" w:cs="Times New Roman"/>
      <w:b w:val="0"/>
      <w:bCs w:val="0"/>
      <w:i w:val="0"/>
      <w:iCs w:val="0"/>
      <w:smallCaps w:val="0"/>
      <w:strike w:val="0"/>
      <w:color w:val="000000"/>
      <w:spacing w:val="0"/>
      <w:w w:val="100"/>
      <w:position w:val="0"/>
      <w:sz w:val="28"/>
      <w:szCs w:val="28"/>
      <w:u w:val="none"/>
      <w:lang w:val="uk-UA" w:eastAsia="uk-UA" w:bidi="uk-UA"/>
    </w:rPr>
  </w:style>
  <w:style w:type="character" w:customStyle="1" w:styleId="49pt">
    <w:name w:val="Основний текст (4) + 9 pt;Напівжирний"/>
    <w:basedOn w:val="40"/>
    <w:rsid w:val="000A7192"/>
    <w:rPr>
      <w:rFonts w:ascii="Times New Roman" w:eastAsia="Times New Roman" w:hAnsi="Times New Roman" w:cs="Times New Roman"/>
      <w:b/>
      <w:bCs/>
      <w:i w:val="0"/>
      <w:iCs w:val="0"/>
      <w:smallCaps w:val="0"/>
      <w:strike w:val="0"/>
      <w:color w:val="000000"/>
      <w:spacing w:val="0"/>
      <w:w w:val="100"/>
      <w:position w:val="0"/>
      <w:sz w:val="18"/>
      <w:szCs w:val="18"/>
      <w:u w:val="none"/>
      <w:lang w:val="uk-UA" w:eastAsia="uk-UA" w:bidi="uk-UA"/>
    </w:rPr>
  </w:style>
  <w:style w:type="character" w:customStyle="1" w:styleId="316pt">
    <w:name w:val="Заголовок №3 + 16 pt"/>
    <w:basedOn w:val="31"/>
    <w:rsid w:val="000A7192"/>
    <w:rPr>
      <w:rFonts w:ascii="Times New Roman" w:eastAsia="Times New Roman" w:hAnsi="Times New Roman" w:cs="Times New Roman"/>
      <w:color w:val="000000"/>
      <w:spacing w:val="0"/>
      <w:w w:val="100"/>
      <w:position w:val="0"/>
      <w:sz w:val="32"/>
      <w:szCs w:val="32"/>
      <w:shd w:val="clear" w:color="auto" w:fill="FFFFFF"/>
      <w:lang w:val="uk-UA" w:eastAsia="uk-UA" w:bidi="uk-UA"/>
    </w:rPr>
  </w:style>
  <w:style w:type="character" w:customStyle="1" w:styleId="42">
    <w:name w:val="Колонтитул (4)_"/>
    <w:basedOn w:val="a0"/>
    <w:link w:val="43"/>
    <w:rsid w:val="000A7192"/>
    <w:rPr>
      <w:rFonts w:ascii="Times New Roman" w:eastAsia="Times New Roman" w:hAnsi="Times New Roman" w:cs="Times New Roman"/>
      <w:b/>
      <w:bCs/>
      <w:sz w:val="28"/>
      <w:szCs w:val="28"/>
      <w:shd w:val="clear" w:color="auto" w:fill="FFFFFF"/>
    </w:rPr>
  </w:style>
  <w:style w:type="paragraph" w:customStyle="1" w:styleId="32">
    <w:name w:val="Заголовок №3"/>
    <w:basedOn w:val="a"/>
    <w:link w:val="31"/>
    <w:rsid w:val="000A7192"/>
    <w:pPr>
      <w:widowControl w:val="0"/>
      <w:shd w:val="clear" w:color="auto" w:fill="FFFFFF"/>
      <w:spacing w:after="540" w:line="0" w:lineRule="atLeast"/>
      <w:jc w:val="center"/>
      <w:outlineLvl w:val="2"/>
    </w:pPr>
    <w:rPr>
      <w:rFonts w:ascii="Times New Roman" w:eastAsia="Times New Roman" w:hAnsi="Times New Roman" w:cs="Times New Roman"/>
      <w:sz w:val="28"/>
      <w:szCs w:val="28"/>
    </w:rPr>
  </w:style>
  <w:style w:type="paragraph" w:styleId="27">
    <w:name w:val="toc 2"/>
    <w:basedOn w:val="a"/>
    <w:link w:val="26"/>
    <w:autoRedefine/>
    <w:rsid w:val="000A7192"/>
    <w:pPr>
      <w:widowControl w:val="0"/>
      <w:shd w:val="clear" w:color="auto" w:fill="FFFFFF"/>
      <w:spacing w:before="540" w:after="0" w:line="413" w:lineRule="exact"/>
      <w:jc w:val="both"/>
    </w:pPr>
    <w:rPr>
      <w:rFonts w:ascii="Times New Roman" w:eastAsia="Times New Roman" w:hAnsi="Times New Roman" w:cs="Times New Roman"/>
      <w:i/>
      <w:iCs/>
      <w:sz w:val="23"/>
      <w:szCs w:val="23"/>
    </w:rPr>
  </w:style>
  <w:style w:type="paragraph" w:customStyle="1" w:styleId="af1">
    <w:name w:val="Зміст"/>
    <w:basedOn w:val="a"/>
    <w:link w:val="af0"/>
    <w:rsid w:val="000A7192"/>
    <w:pPr>
      <w:widowControl w:val="0"/>
      <w:shd w:val="clear" w:color="auto" w:fill="FFFFFF"/>
      <w:spacing w:after="0" w:line="413" w:lineRule="exact"/>
      <w:jc w:val="both"/>
    </w:pPr>
    <w:rPr>
      <w:rFonts w:ascii="Times New Roman" w:eastAsia="Times New Roman" w:hAnsi="Times New Roman" w:cs="Times New Roman"/>
      <w:sz w:val="20"/>
      <w:szCs w:val="20"/>
    </w:rPr>
  </w:style>
  <w:style w:type="paragraph" w:customStyle="1" w:styleId="70">
    <w:name w:val="Основний текст (7)"/>
    <w:basedOn w:val="a"/>
    <w:link w:val="7"/>
    <w:rsid w:val="000A7192"/>
    <w:pPr>
      <w:widowControl w:val="0"/>
      <w:shd w:val="clear" w:color="auto" w:fill="FFFFFF"/>
      <w:spacing w:before="300" w:after="0" w:line="370" w:lineRule="exact"/>
      <w:ind w:firstLine="240"/>
      <w:jc w:val="both"/>
    </w:pPr>
    <w:rPr>
      <w:rFonts w:ascii="Times New Roman" w:eastAsia="Times New Roman" w:hAnsi="Times New Roman" w:cs="Times New Roman"/>
      <w:b/>
      <w:bCs/>
      <w:sz w:val="28"/>
      <w:szCs w:val="28"/>
    </w:rPr>
  </w:style>
  <w:style w:type="paragraph" w:customStyle="1" w:styleId="80">
    <w:name w:val="Основний текст (8)"/>
    <w:basedOn w:val="a"/>
    <w:link w:val="8"/>
    <w:rsid w:val="000A7192"/>
    <w:pPr>
      <w:widowControl w:val="0"/>
      <w:shd w:val="clear" w:color="auto" w:fill="FFFFFF"/>
      <w:spacing w:after="0" w:line="312" w:lineRule="exact"/>
    </w:pPr>
    <w:rPr>
      <w:rFonts w:ascii="Times New Roman" w:eastAsia="Times New Roman" w:hAnsi="Times New Roman" w:cs="Times New Roman"/>
      <w:b/>
      <w:bCs/>
    </w:rPr>
  </w:style>
  <w:style w:type="paragraph" w:customStyle="1" w:styleId="af3">
    <w:name w:val="Підпис до таблиці"/>
    <w:basedOn w:val="a"/>
    <w:link w:val="af2"/>
    <w:rsid w:val="000A7192"/>
    <w:pPr>
      <w:widowControl w:val="0"/>
      <w:shd w:val="clear" w:color="auto" w:fill="FFFFFF"/>
      <w:spacing w:after="0" w:line="317" w:lineRule="exact"/>
    </w:pPr>
    <w:rPr>
      <w:rFonts w:ascii="Times New Roman" w:eastAsia="Times New Roman" w:hAnsi="Times New Roman" w:cs="Times New Roman"/>
      <w:b/>
      <w:bCs/>
    </w:rPr>
  </w:style>
  <w:style w:type="paragraph" w:customStyle="1" w:styleId="90">
    <w:name w:val="Основний текст (9)"/>
    <w:basedOn w:val="a"/>
    <w:link w:val="9"/>
    <w:rsid w:val="000A7192"/>
    <w:pPr>
      <w:widowControl w:val="0"/>
      <w:shd w:val="clear" w:color="auto" w:fill="FFFFFF"/>
      <w:spacing w:after="360" w:line="0" w:lineRule="atLeast"/>
      <w:jc w:val="both"/>
    </w:pPr>
    <w:rPr>
      <w:rFonts w:ascii="Times New Roman" w:eastAsia="Times New Roman" w:hAnsi="Times New Roman" w:cs="Times New Roman"/>
      <w:b/>
      <w:bCs/>
      <w:i/>
      <w:iCs/>
      <w:sz w:val="26"/>
      <w:szCs w:val="26"/>
    </w:rPr>
  </w:style>
  <w:style w:type="paragraph" w:customStyle="1" w:styleId="14">
    <w:name w:val="Заголовок №1"/>
    <w:basedOn w:val="a"/>
    <w:link w:val="13"/>
    <w:rsid w:val="000A7192"/>
    <w:pPr>
      <w:widowControl w:val="0"/>
      <w:shd w:val="clear" w:color="auto" w:fill="FFFFFF"/>
      <w:spacing w:before="60" w:after="0" w:line="322" w:lineRule="exact"/>
      <w:jc w:val="both"/>
      <w:outlineLvl w:val="0"/>
    </w:pPr>
    <w:rPr>
      <w:rFonts w:ascii="Times New Roman" w:eastAsia="Times New Roman" w:hAnsi="Times New Roman" w:cs="Times New Roman"/>
      <w:sz w:val="32"/>
      <w:szCs w:val="32"/>
    </w:rPr>
  </w:style>
  <w:style w:type="paragraph" w:customStyle="1" w:styleId="29">
    <w:name w:val="Підпис до таблиці (2)"/>
    <w:basedOn w:val="a"/>
    <w:link w:val="28"/>
    <w:rsid w:val="000A7192"/>
    <w:pPr>
      <w:widowControl w:val="0"/>
      <w:shd w:val="clear" w:color="auto" w:fill="FFFFFF"/>
      <w:spacing w:after="0" w:line="0" w:lineRule="atLeast"/>
    </w:pPr>
    <w:rPr>
      <w:rFonts w:ascii="Times New Roman" w:eastAsia="Times New Roman" w:hAnsi="Times New Roman" w:cs="Times New Roman"/>
      <w:sz w:val="20"/>
      <w:szCs w:val="20"/>
    </w:rPr>
  </w:style>
  <w:style w:type="paragraph" w:customStyle="1" w:styleId="34">
    <w:name w:val="Колонтитул (3)"/>
    <w:basedOn w:val="a"/>
    <w:link w:val="33"/>
    <w:rsid w:val="000A7192"/>
    <w:pPr>
      <w:widowControl w:val="0"/>
      <w:shd w:val="clear" w:color="auto" w:fill="FFFFFF"/>
      <w:spacing w:after="0" w:line="0" w:lineRule="atLeast"/>
    </w:pPr>
    <w:rPr>
      <w:rFonts w:ascii="Times New Roman" w:eastAsia="Times New Roman" w:hAnsi="Times New Roman" w:cs="Times New Roman"/>
      <w:sz w:val="28"/>
      <w:szCs w:val="28"/>
    </w:rPr>
  </w:style>
  <w:style w:type="paragraph" w:customStyle="1" w:styleId="43">
    <w:name w:val="Колонтитул (4)"/>
    <w:basedOn w:val="a"/>
    <w:link w:val="42"/>
    <w:rsid w:val="000A7192"/>
    <w:pPr>
      <w:widowControl w:val="0"/>
      <w:shd w:val="clear" w:color="auto" w:fill="FFFFFF"/>
      <w:spacing w:after="0" w:line="0" w:lineRule="atLeast"/>
    </w:pPr>
    <w:rPr>
      <w:rFonts w:ascii="Times New Roman" w:eastAsia="Times New Roman" w:hAnsi="Times New Roman" w:cs="Times New Roman"/>
      <w:b/>
      <w:bCs/>
      <w:sz w:val="28"/>
      <w:szCs w:val="28"/>
    </w:rPr>
  </w:style>
  <w:style w:type="character" w:customStyle="1" w:styleId="61">
    <w:name w:val="Основний текст (6) + Не напівжирний"/>
    <w:basedOn w:val="6"/>
    <w:rsid w:val="007903F9"/>
    <w:rPr>
      <w:rFonts w:ascii="Times New Roman" w:eastAsia="Times New Roman" w:hAnsi="Times New Roman" w:cs="Times New Roman"/>
      <w:b/>
      <w:bCs/>
      <w:i w:val="0"/>
      <w:iCs w:val="0"/>
      <w:smallCaps w:val="0"/>
      <w:strike w:val="0"/>
      <w:color w:val="000000"/>
      <w:spacing w:val="0"/>
      <w:w w:val="100"/>
      <w:position w:val="0"/>
      <w:sz w:val="20"/>
      <w:szCs w:val="20"/>
      <w:u w:val="none"/>
      <w:lang w:val="uk-UA" w:eastAsia="uk-UA" w:bidi="uk-UA"/>
    </w:rPr>
  </w:style>
  <w:style w:type="paragraph" w:customStyle="1" w:styleId="72">
    <w:name w:val="Основной текст7"/>
    <w:basedOn w:val="a"/>
    <w:rsid w:val="00687D27"/>
    <w:pPr>
      <w:widowControl w:val="0"/>
      <w:shd w:val="clear" w:color="auto" w:fill="FFFFFF"/>
      <w:spacing w:after="0" w:line="240" w:lineRule="atLeast"/>
      <w:ind w:hanging="580"/>
    </w:pPr>
    <w:rPr>
      <w:rFonts w:ascii="Arial" w:eastAsia="Times New Roman" w:hAnsi="Arial" w:cs="Arial"/>
      <w:iCs/>
      <w:color w:val="000000"/>
      <w:sz w:val="18"/>
      <w:szCs w:val="18"/>
      <w:lang w:val="ru-RU"/>
    </w:rPr>
  </w:style>
  <w:style w:type="character" w:customStyle="1" w:styleId="85pt0pt">
    <w:name w:val="Основний текст + 8;5 pt;Напівжирний;Інтервал 0 pt"/>
    <w:basedOn w:val="a0"/>
    <w:rsid w:val="00C453AD"/>
    <w:rPr>
      <w:rFonts w:ascii="Times New Roman" w:eastAsia="Times New Roman" w:hAnsi="Times New Roman" w:cs="Times New Roman"/>
      <w:b/>
      <w:bCs/>
      <w:color w:val="000000"/>
      <w:spacing w:val="2"/>
      <w:w w:val="100"/>
      <w:position w:val="0"/>
      <w:sz w:val="17"/>
      <w:szCs w:val="17"/>
      <w:shd w:val="clear" w:color="auto" w:fill="FFFFFF"/>
      <w:lang w:val="uk-UA" w:eastAsia="uk-UA" w:bidi="uk-UA"/>
    </w:rPr>
  </w:style>
  <w:style w:type="character" w:customStyle="1" w:styleId="95pt">
    <w:name w:val="Основний текст + 9;5 pt"/>
    <w:basedOn w:val="a0"/>
    <w:rsid w:val="00C453AD"/>
    <w:rPr>
      <w:rFonts w:ascii="Times New Roman" w:eastAsia="Times New Roman" w:hAnsi="Times New Roman" w:cs="Times New Roman"/>
      <w:color w:val="000000"/>
      <w:spacing w:val="3"/>
      <w:w w:val="100"/>
      <w:position w:val="0"/>
      <w:sz w:val="19"/>
      <w:szCs w:val="19"/>
      <w:shd w:val="clear" w:color="auto" w:fill="FFFFFF"/>
      <w:lang w:val="uk-UA" w:eastAsia="uk-UA" w:bidi="uk-UA"/>
    </w:rPr>
  </w:style>
  <w:style w:type="character" w:customStyle="1" w:styleId="85pt0pt0">
    <w:name w:val="Основний текст + 8;5 pt;Інтервал 0 pt"/>
    <w:basedOn w:val="a0"/>
    <w:rsid w:val="00C453AD"/>
    <w:rPr>
      <w:rFonts w:ascii="Times New Roman" w:eastAsia="Times New Roman" w:hAnsi="Times New Roman" w:cs="Times New Roman"/>
      <w:color w:val="000000"/>
      <w:spacing w:val="2"/>
      <w:w w:val="100"/>
      <w:position w:val="0"/>
      <w:sz w:val="17"/>
      <w:szCs w:val="17"/>
      <w:shd w:val="clear" w:color="auto" w:fill="FFFFFF"/>
      <w:lang w:val="uk-UA" w:eastAsia="uk-UA" w:bidi="uk-UA"/>
    </w:rPr>
  </w:style>
  <w:style w:type="character" w:customStyle="1" w:styleId="6pt0pt">
    <w:name w:val="Основний текст + 6 pt;Інтервал 0 pt"/>
    <w:basedOn w:val="a0"/>
    <w:rsid w:val="00C453AD"/>
    <w:rPr>
      <w:rFonts w:ascii="Times New Roman" w:eastAsia="Times New Roman" w:hAnsi="Times New Roman" w:cs="Times New Roman"/>
      <w:color w:val="000000"/>
      <w:spacing w:val="8"/>
      <w:w w:val="100"/>
      <w:position w:val="0"/>
      <w:sz w:val="12"/>
      <w:szCs w:val="12"/>
      <w:shd w:val="clear" w:color="auto" w:fill="FFFFFF"/>
      <w:lang w:val="uk-UA" w:eastAsia="uk-UA" w:bidi="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511663">
      <w:bodyDiv w:val="1"/>
      <w:marLeft w:val="0"/>
      <w:marRight w:val="0"/>
      <w:marTop w:val="0"/>
      <w:marBottom w:val="0"/>
      <w:divBdr>
        <w:top w:val="none" w:sz="0" w:space="0" w:color="auto"/>
        <w:left w:val="none" w:sz="0" w:space="0" w:color="auto"/>
        <w:bottom w:val="none" w:sz="0" w:space="0" w:color="auto"/>
        <w:right w:val="none" w:sz="0" w:space="0" w:color="auto"/>
      </w:divBdr>
    </w:div>
    <w:div w:id="179589160">
      <w:bodyDiv w:val="1"/>
      <w:marLeft w:val="0"/>
      <w:marRight w:val="0"/>
      <w:marTop w:val="0"/>
      <w:marBottom w:val="0"/>
      <w:divBdr>
        <w:top w:val="none" w:sz="0" w:space="0" w:color="auto"/>
        <w:left w:val="none" w:sz="0" w:space="0" w:color="auto"/>
        <w:bottom w:val="none" w:sz="0" w:space="0" w:color="auto"/>
        <w:right w:val="none" w:sz="0" w:space="0" w:color="auto"/>
      </w:divBdr>
    </w:div>
    <w:div w:id="202451654">
      <w:bodyDiv w:val="1"/>
      <w:marLeft w:val="0"/>
      <w:marRight w:val="0"/>
      <w:marTop w:val="0"/>
      <w:marBottom w:val="0"/>
      <w:divBdr>
        <w:top w:val="none" w:sz="0" w:space="0" w:color="auto"/>
        <w:left w:val="none" w:sz="0" w:space="0" w:color="auto"/>
        <w:bottom w:val="none" w:sz="0" w:space="0" w:color="auto"/>
        <w:right w:val="none" w:sz="0" w:space="0" w:color="auto"/>
      </w:divBdr>
    </w:div>
    <w:div w:id="219366495">
      <w:bodyDiv w:val="1"/>
      <w:marLeft w:val="0"/>
      <w:marRight w:val="0"/>
      <w:marTop w:val="0"/>
      <w:marBottom w:val="0"/>
      <w:divBdr>
        <w:top w:val="none" w:sz="0" w:space="0" w:color="auto"/>
        <w:left w:val="none" w:sz="0" w:space="0" w:color="auto"/>
        <w:bottom w:val="none" w:sz="0" w:space="0" w:color="auto"/>
        <w:right w:val="none" w:sz="0" w:space="0" w:color="auto"/>
      </w:divBdr>
    </w:div>
    <w:div w:id="316152041">
      <w:bodyDiv w:val="1"/>
      <w:marLeft w:val="0"/>
      <w:marRight w:val="0"/>
      <w:marTop w:val="0"/>
      <w:marBottom w:val="0"/>
      <w:divBdr>
        <w:top w:val="none" w:sz="0" w:space="0" w:color="auto"/>
        <w:left w:val="none" w:sz="0" w:space="0" w:color="auto"/>
        <w:bottom w:val="none" w:sz="0" w:space="0" w:color="auto"/>
        <w:right w:val="none" w:sz="0" w:space="0" w:color="auto"/>
      </w:divBdr>
    </w:div>
    <w:div w:id="324474997">
      <w:bodyDiv w:val="1"/>
      <w:marLeft w:val="0"/>
      <w:marRight w:val="0"/>
      <w:marTop w:val="0"/>
      <w:marBottom w:val="0"/>
      <w:divBdr>
        <w:top w:val="none" w:sz="0" w:space="0" w:color="auto"/>
        <w:left w:val="none" w:sz="0" w:space="0" w:color="auto"/>
        <w:bottom w:val="none" w:sz="0" w:space="0" w:color="auto"/>
        <w:right w:val="none" w:sz="0" w:space="0" w:color="auto"/>
      </w:divBdr>
    </w:div>
    <w:div w:id="366636696">
      <w:bodyDiv w:val="1"/>
      <w:marLeft w:val="0"/>
      <w:marRight w:val="0"/>
      <w:marTop w:val="0"/>
      <w:marBottom w:val="0"/>
      <w:divBdr>
        <w:top w:val="none" w:sz="0" w:space="0" w:color="auto"/>
        <w:left w:val="none" w:sz="0" w:space="0" w:color="auto"/>
        <w:bottom w:val="none" w:sz="0" w:space="0" w:color="auto"/>
        <w:right w:val="none" w:sz="0" w:space="0" w:color="auto"/>
      </w:divBdr>
    </w:div>
    <w:div w:id="404032263">
      <w:bodyDiv w:val="1"/>
      <w:marLeft w:val="0"/>
      <w:marRight w:val="0"/>
      <w:marTop w:val="0"/>
      <w:marBottom w:val="0"/>
      <w:divBdr>
        <w:top w:val="none" w:sz="0" w:space="0" w:color="auto"/>
        <w:left w:val="none" w:sz="0" w:space="0" w:color="auto"/>
        <w:bottom w:val="none" w:sz="0" w:space="0" w:color="auto"/>
        <w:right w:val="none" w:sz="0" w:space="0" w:color="auto"/>
      </w:divBdr>
    </w:div>
    <w:div w:id="413628215">
      <w:bodyDiv w:val="1"/>
      <w:marLeft w:val="0"/>
      <w:marRight w:val="0"/>
      <w:marTop w:val="0"/>
      <w:marBottom w:val="0"/>
      <w:divBdr>
        <w:top w:val="none" w:sz="0" w:space="0" w:color="auto"/>
        <w:left w:val="none" w:sz="0" w:space="0" w:color="auto"/>
        <w:bottom w:val="none" w:sz="0" w:space="0" w:color="auto"/>
        <w:right w:val="none" w:sz="0" w:space="0" w:color="auto"/>
      </w:divBdr>
    </w:div>
    <w:div w:id="430904631">
      <w:bodyDiv w:val="1"/>
      <w:marLeft w:val="0"/>
      <w:marRight w:val="0"/>
      <w:marTop w:val="0"/>
      <w:marBottom w:val="0"/>
      <w:divBdr>
        <w:top w:val="none" w:sz="0" w:space="0" w:color="auto"/>
        <w:left w:val="none" w:sz="0" w:space="0" w:color="auto"/>
        <w:bottom w:val="none" w:sz="0" w:space="0" w:color="auto"/>
        <w:right w:val="none" w:sz="0" w:space="0" w:color="auto"/>
      </w:divBdr>
    </w:div>
    <w:div w:id="443381450">
      <w:bodyDiv w:val="1"/>
      <w:marLeft w:val="0"/>
      <w:marRight w:val="0"/>
      <w:marTop w:val="0"/>
      <w:marBottom w:val="0"/>
      <w:divBdr>
        <w:top w:val="none" w:sz="0" w:space="0" w:color="auto"/>
        <w:left w:val="none" w:sz="0" w:space="0" w:color="auto"/>
        <w:bottom w:val="none" w:sz="0" w:space="0" w:color="auto"/>
        <w:right w:val="none" w:sz="0" w:space="0" w:color="auto"/>
      </w:divBdr>
    </w:div>
    <w:div w:id="446631066">
      <w:bodyDiv w:val="1"/>
      <w:marLeft w:val="0"/>
      <w:marRight w:val="0"/>
      <w:marTop w:val="0"/>
      <w:marBottom w:val="0"/>
      <w:divBdr>
        <w:top w:val="none" w:sz="0" w:space="0" w:color="auto"/>
        <w:left w:val="none" w:sz="0" w:space="0" w:color="auto"/>
        <w:bottom w:val="none" w:sz="0" w:space="0" w:color="auto"/>
        <w:right w:val="none" w:sz="0" w:space="0" w:color="auto"/>
      </w:divBdr>
    </w:div>
    <w:div w:id="491726677">
      <w:bodyDiv w:val="1"/>
      <w:marLeft w:val="0"/>
      <w:marRight w:val="0"/>
      <w:marTop w:val="0"/>
      <w:marBottom w:val="0"/>
      <w:divBdr>
        <w:top w:val="none" w:sz="0" w:space="0" w:color="auto"/>
        <w:left w:val="none" w:sz="0" w:space="0" w:color="auto"/>
        <w:bottom w:val="none" w:sz="0" w:space="0" w:color="auto"/>
        <w:right w:val="none" w:sz="0" w:space="0" w:color="auto"/>
      </w:divBdr>
    </w:div>
    <w:div w:id="521895090">
      <w:bodyDiv w:val="1"/>
      <w:marLeft w:val="0"/>
      <w:marRight w:val="0"/>
      <w:marTop w:val="0"/>
      <w:marBottom w:val="0"/>
      <w:divBdr>
        <w:top w:val="none" w:sz="0" w:space="0" w:color="auto"/>
        <w:left w:val="none" w:sz="0" w:space="0" w:color="auto"/>
        <w:bottom w:val="none" w:sz="0" w:space="0" w:color="auto"/>
        <w:right w:val="none" w:sz="0" w:space="0" w:color="auto"/>
      </w:divBdr>
    </w:div>
    <w:div w:id="548341626">
      <w:bodyDiv w:val="1"/>
      <w:marLeft w:val="0"/>
      <w:marRight w:val="0"/>
      <w:marTop w:val="0"/>
      <w:marBottom w:val="0"/>
      <w:divBdr>
        <w:top w:val="none" w:sz="0" w:space="0" w:color="auto"/>
        <w:left w:val="none" w:sz="0" w:space="0" w:color="auto"/>
        <w:bottom w:val="none" w:sz="0" w:space="0" w:color="auto"/>
        <w:right w:val="none" w:sz="0" w:space="0" w:color="auto"/>
      </w:divBdr>
    </w:div>
    <w:div w:id="553351832">
      <w:bodyDiv w:val="1"/>
      <w:marLeft w:val="0"/>
      <w:marRight w:val="0"/>
      <w:marTop w:val="0"/>
      <w:marBottom w:val="0"/>
      <w:divBdr>
        <w:top w:val="none" w:sz="0" w:space="0" w:color="auto"/>
        <w:left w:val="none" w:sz="0" w:space="0" w:color="auto"/>
        <w:bottom w:val="none" w:sz="0" w:space="0" w:color="auto"/>
        <w:right w:val="none" w:sz="0" w:space="0" w:color="auto"/>
      </w:divBdr>
    </w:div>
    <w:div w:id="562838632">
      <w:bodyDiv w:val="1"/>
      <w:marLeft w:val="0"/>
      <w:marRight w:val="0"/>
      <w:marTop w:val="0"/>
      <w:marBottom w:val="0"/>
      <w:divBdr>
        <w:top w:val="none" w:sz="0" w:space="0" w:color="auto"/>
        <w:left w:val="none" w:sz="0" w:space="0" w:color="auto"/>
        <w:bottom w:val="none" w:sz="0" w:space="0" w:color="auto"/>
        <w:right w:val="none" w:sz="0" w:space="0" w:color="auto"/>
      </w:divBdr>
    </w:div>
    <w:div w:id="562955531">
      <w:bodyDiv w:val="1"/>
      <w:marLeft w:val="0"/>
      <w:marRight w:val="0"/>
      <w:marTop w:val="0"/>
      <w:marBottom w:val="0"/>
      <w:divBdr>
        <w:top w:val="none" w:sz="0" w:space="0" w:color="auto"/>
        <w:left w:val="none" w:sz="0" w:space="0" w:color="auto"/>
        <w:bottom w:val="none" w:sz="0" w:space="0" w:color="auto"/>
        <w:right w:val="none" w:sz="0" w:space="0" w:color="auto"/>
      </w:divBdr>
    </w:div>
    <w:div w:id="649600355">
      <w:bodyDiv w:val="1"/>
      <w:marLeft w:val="0"/>
      <w:marRight w:val="0"/>
      <w:marTop w:val="0"/>
      <w:marBottom w:val="0"/>
      <w:divBdr>
        <w:top w:val="none" w:sz="0" w:space="0" w:color="auto"/>
        <w:left w:val="none" w:sz="0" w:space="0" w:color="auto"/>
        <w:bottom w:val="none" w:sz="0" w:space="0" w:color="auto"/>
        <w:right w:val="none" w:sz="0" w:space="0" w:color="auto"/>
      </w:divBdr>
    </w:div>
    <w:div w:id="665210122">
      <w:bodyDiv w:val="1"/>
      <w:marLeft w:val="0"/>
      <w:marRight w:val="0"/>
      <w:marTop w:val="0"/>
      <w:marBottom w:val="0"/>
      <w:divBdr>
        <w:top w:val="none" w:sz="0" w:space="0" w:color="auto"/>
        <w:left w:val="none" w:sz="0" w:space="0" w:color="auto"/>
        <w:bottom w:val="none" w:sz="0" w:space="0" w:color="auto"/>
        <w:right w:val="none" w:sz="0" w:space="0" w:color="auto"/>
      </w:divBdr>
    </w:div>
    <w:div w:id="685987494">
      <w:bodyDiv w:val="1"/>
      <w:marLeft w:val="0"/>
      <w:marRight w:val="0"/>
      <w:marTop w:val="0"/>
      <w:marBottom w:val="0"/>
      <w:divBdr>
        <w:top w:val="none" w:sz="0" w:space="0" w:color="auto"/>
        <w:left w:val="none" w:sz="0" w:space="0" w:color="auto"/>
        <w:bottom w:val="none" w:sz="0" w:space="0" w:color="auto"/>
        <w:right w:val="none" w:sz="0" w:space="0" w:color="auto"/>
      </w:divBdr>
    </w:div>
    <w:div w:id="687295411">
      <w:bodyDiv w:val="1"/>
      <w:marLeft w:val="0"/>
      <w:marRight w:val="0"/>
      <w:marTop w:val="0"/>
      <w:marBottom w:val="0"/>
      <w:divBdr>
        <w:top w:val="none" w:sz="0" w:space="0" w:color="auto"/>
        <w:left w:val="none" w:sz="0" w:space="0" w:color="auto"/>
        <w:bottom w:val="none" w:sz="0" w:space="0" w:color="auto"/>
        <w:right w:val="none" w:sz="0" w:space="0" w:color="auto"/>
      </w:divBdr>
    </w:div>
    <w:div w:id="728191950">
      <w:bodyDiv w:val="1"/>
      <w:marLeft w:val="0"/>
      <w:marRight w:val="0"/>
      <w:marTop w:val="0"/>
      <w:marBottom w:val="0"/>
      <w:divBdr>
        <w:top w:val="none" w:sz="0" w:space="0" w:color="auto"/>
        <w:left w:val="none" w:sz="0" w:space="0" w:color="auto"/>
        <w:bottom w:val="none" w:sz="0" w:space="0" w:color="auto"/>
        <w:right w:val="none" w:sz="0" w:space="0" w:color="auto"/>
      </w:divBdr>
    </w:div>
    <w:div w:id="731125551">
      <w:bodyDiv w:val="1"/>
      <w:marLeft w:val="0"/>
      <w:marRight w:val="0"/>
      <w:marTop w:val="0"/>
      <w:marBottom w:val="0"/>
      <w:divBdr>
        <w:top w:val="none" w:sz="0" w:space="0" w:color="auto"/>
        <w:left w:val="none" w:sz="0" w:space="0" w:color="auto"/>
        <w:bottom w:val="none" w:sz="0" w:space="0" w:color="auto"/>
        <w:right w:val="none" w:sz="0" w:space="0" w:color="auto"/>
      </w:divBdr>
    </w:div>
    <w:div w:id="743453696">
      <w:bodyDiv w:val="1"/>
      <w:marLeft w:val="0"/>
      <w:marRight w:val="0"/>
      <w:marTop w:val="0"/>
      <w:marBottom w:val="0"/>
      <w:divBdr>
        <w:top w:val="none" w:sz="0" w:space="0" w:color="auto"/>
        <w:left w:val="none" w:sz="0" w:space="0" w:color="auto"/>
        <w:bottom w:val="none" w:sz="0" w:space="0" w:color="auto"/>
        <w:right w:val="none" w:sz="0" w:space="0" w:color="auto"/>
      </w:divBdr>
    </w:div>
    <w:div w:id="998188281">
      <w:bodyDiv w:val="1"/>
      <w:marLeft w:val="0"/>
      <w:marRight w:val="0"/>
      <w:marTop w:val="0"/>
      <w:marBottom w:val="0"/>
      <w:divBdr>
        <w:top w:val="none" w:sz="0" w:space="0" w:color="auto"/>
        <w:left w:val="none" w:sz="0" w:space="0" w:color="auto"/>
        <w:bottom w:val="none" w:sz="0" w:space="0" w:color="auto"/>
        <w:right w:val="none" w:sz="0" w:space="0" w:color="auto"/>
      </w:divBdr>
    </w:div>
    <w:div w:id="1149245166">
      <w:bodyDiv w:val="1"/>
      <w:marLeft w:val="0"/>
      <w:marRight w:val="0"/>
      <w:marTop w:val="0"/>
      <w:marBottom w:val="0"/>
      <w:divBdr>
        <w:top w:val="none" w:sz="0" w:space="0" w:color="auto"/>
        <w:left w:val="none" w:sz="0" w:space="0" w:color="auto"/>
        <w:bottom w:val="none" w:sz="0" w:space="0" w:color="auto"/>
        <w:right w:val="none" w:sz="0" w:space="0" w:color="auto"/>
      </w:divBdr>
    </w:div>
    <w:div w:id="1174488210">
      <w:bodyDiv w:val="1"/>
      <w:marLeft w:val="0"/>
      <w:marRight w:val="0"/>
      <w:marTop w:val="0"/>
      <w:marBottom w:val="0"/>
      <w:divBdr>
        <w:top w:val="none" w:sz="0" w:space="0" w:color="auto"/>
        <w:left w:val="none" w:sz="0" w:space="0" w:color="auto"/>
        <w:bottom w:val="none" w:sz="0" w:space="0" w:color="auto"/>
        <w:right w:val="none" w:sz="0" w:space="0" w:color="auto"/>
      </w:divBdr>
    </w:div>
    <w:div w:id="1224440057">
      <w:bodyDiv w:val="1"/>
      <w:marLeft w:val="0"/>
      <w:marRight w:val="0"/>
      <w:marTop w:val="0"/>
      <w:marBottom w:val="0"/>
      <w:divBdr>
        <w:top w:val="none" w:sz="0" w:space="0" w:color="auto"/>
        <w:left w:val="none" w:sz="0" w:space="0" w:color="auto"/>
        <w:bottom w:val="none" w:sz="0" w:space="0" w:color="auto"/>
        <w:right w:val="none" w:sz="0" w:space="0" w:color="auto"/>
      </w:divBdr>
    </w:div>
    <w:div w:id="1228960104">
      <w:bodyDiv w:val="1"/>
      <w:marLeft w:val="0"/>
      <w:marRight w:val="0"/>
      <w:marTop w:val="0"/>
      <w:marBottom w:val="0"/>
      <w:divBdr>
        <w:top w:val="none" w:sz="0" w:space="0" w:color="auto"/>
        <w:left w:val="none" w:sz="0" w:space="0" w:color="auto"/>
        <w:bottom w:val="none" w:sz="0" w:space="0" w:color="auto"/>
        <w:right w:val="none" w:sz="0" w:space="0" w:color="auto"/>
      </w:divBdr>
    </w:div>
    <w:div w:id="1307200712">
      <w:bodyDiv w:val="1"/>
      <w:marLeft w:val="0"/>
      <w:marRight w:val="0"/>
      <w:marTop w:val="0"/>
      <w:marBottom w:val="0"/>
      <w:divBdr>
        <w:top w:val="none" w:sz="0" w:space="0" w:color="auto"/>
        <w:left w:val="none" w:sz="0" w:space="0" w:color="auto"/>
        <w:bottom w:val="none" w:sz="0" w:space="0" w:color="auto"/>
        <w:right w:val="none" w:sz="0" w:space="0" w:color="auto"/>
      </w:divBdr>
    </w:div>
    <w:div w:id="1335107665">
      <w:bodyDiv w:val="1"/>
      <w:marLeft w:val="0"/>
      <w:marRight w:val="0"/>
      <w:marTop w:val="0"/>
      <w:marBottom w:val="0"/>
      <w:divBdr>
        <w:top w:val="none" w:sz="0" w:space="0" w:color="auto"/>
        <w:left w:val="none" w:sz="0" w:space="0" w:color="auto"/>
        <w:bottom w:val="none" w:sz="0" w:space="0" w:color="auto"/>
        <w:right w:val="none" w:sz="0" w:space="0" w:color="auto"/>
      </w:divBdr>
    </w:div>
    <w:div w:id="1336803485">
      <w:bodyDiv w:val="1"/>
      <w:marLeft w:val="0"/>
      <w:marRight w:val="0"/>
      <w:marTop w:val="0"/>
      <w:marBottom w:val="0"/>
      <w:divBdr>
        <w:top w:val="none" w:sz="0" w:space="0" w:color="auto"/>
        <w:left w:val="none" w:sz="0" w:space="0" w:color="auto"/>
        <w:bottom w:val="none" w:sz="0" w:space="0" w:color="auto"/>
        <w:right w:val="none" w:sz="0" w:space="0" w:color="auto"/>
      </w:divBdr>
    </w:div>
    <w:div w:id="1354768472">
      <w:bodyDiv w:val="1"/>
      <w:marLeft w:val="0"/>
      <w:marRight w:val="0"/>
      <w:marTop w:val="0"/>
      <w:marBottom w:val="0"/>
      <w:divBdr>
        <w:top w:val="none" w:sz="0" w:space="0" w:color="auto"/>
        <w:left w:val="none" w:sz="0" w:space="0" w:color="auto"/>
        <w:bottom w:val="none" w:sz="0" w:space="0" w:color="auto"/>
        <w:right w:val="none" w:sz="0" w:space="0" w:color="auto"/>
      </w:divBdr>
    </w:div>
    <w:div w:id="1427651389">
      <w:bodyDiv w:val="1"/>
      <w:marLeft w:val="0"/>
      <w:marRight w:val="0"/>
      <w:marTop w:val="0"/>
      <w:marBottom w:val="0"/>
      <w:divBdr>
        <w:top w:val="none" w:sz="0" w:space="0" w:color="auto"/>
        <w:left w:val="none" w:sz="0" w:space="0" w:color="auto"/>
        <w:bottom w:val="none" w:sz="0" w:space="0" w:color="auto"/>
        <w:right w:val="none" w:sz="0" w:space="0" w:color="auto"/>
      </w:divBdr>
    </w:div>
    <w:div w:id="1452943740">
      <w:bodyDiv w:val="1"/>
      <w:marLeft w:val="0"/>
      <w:marRight w:val="0"/>
      <w:marTop w:val="0"/>
      <w:marBottom w:val="0"/>
      <w:divBdr>
        <w:top w:val="none" w:sz="0" w:space="0" w:color="auto"/>
        <w:left w:val="none" w:sz="0" w:space="0" w:color="auto"/>
        <w:bottom w:val="none" w:sz="0" w:space="0" w:color="auto"/>
        <w:right w:val="none" w:sz="0" w:space="0" w:color="auto"/>
      </w:divBdr>
    </w:div>
    <w:div w:id="1507594912">
      <w:bodyDiv w:val="1"/>
      <w:marLeft w:val="0"/>
      <w:marRight w:val="0"/>
      <w:marTop w:val="0"/>
      <w:marBottom w:val="0"/>
      <w:divBdr>
        <w:top w:val="none" w:sz="0" w:space="0" w:color="auto"/>
        <w:left w:val="none" w:sz="0" w:space="0" w:color="auto"/>
        <w:bottom w:val="none" w:sz="0" w:space="0" w:color="auto"/>
        <w:right w:val="none" w:sz="0" w:space="0" w:color="auto"/>
      </w:divBdr>
    </w:div>
    <w:div w:id="1525896956">
      <w:bodyDiv w:val="1"/>
      <w:marLeft w:val="0"/>
      <w:marRight w:val="0"/>
      <w:marTop w:val="0"/>
      <w:marBottom w:val="0"/>
      <w:divBdr>
        <w:top w:val="none" w:sz="0" w:space="0" w:color="auto"/>
        <w:left w:val="none" w:sz="0" w:space="0" w:color="auto"/>
        <w:bottom w:val="none" w:sz="0" w:space="0" w:color="auto"/>
        <w:right w:val="none" w:sz="0" w:space="0" w:color="auto"/>
      </w:divBdr>
    </w:div>
    <w:div w:id="1527525153">
      <w:bodyDiv w:val="1"/>
      <w:marLeft w:val="0"/>
      <w:marRight w:val="0"/>
      <w:marTop w:val="0"/>
      <w:marBottom w:val="0"/>
      <w:divBdr>
        <w:top w:val="none" w:sz="0" w:space="0" w:color="auto"/>
        <w:left w:val="none" w:sz="0" w:space="0" w:color="auto"/>
        <w:bottom w:val="none" w:sz="0" w:space="0" w:color="auto"/>
        <w:right w:val="none" w:sz="0" w:space="0" w:color="auto"/>
      </w:divBdr>
    </w:div>
    <w:div w:id="1536235521">
      <w:bodyDiv w:val="1"/>
      <w:marLeft w:val="0"/>
      <w:marRight w:val="0"/>
      <w:marTop w:val="0"/>
      <w:marBottom w:val="0"/>
      <w:divBdr>
        <w:top w:val="none" w:sz="0" w:space="0" w:color="auto"/>
        <w:left w:val="none" w:sz="0" w:space="0" w:color="auto"/>
        <w:bottom w:val="none" w:sz="0" w:space="0" w:color="auto"/>
        <w:right w:val="none" w:sz="0" w:space="0" w:color="auto"/>
      </w:divBdr>
    </w:div>
    <w:div w:id="1603104926">
      <w:bodyDiv w:val="1"/>
      <w:marLeft w:val="0"/>
      <w:marRight w:val="0"/>
      <w:marTop w:val="0"/>
      <w:marBottom w:val="0"/>
      <w:divBdr>
        <w:top w:val="none" w:sz="0" w:space="0" w:color="auto"/>
        <w:left w:val="none" w:sz="0" w:space="0" w:color="auto"/>
        <w:bottom w:val="none" w:sz="0" w:space="0" w:color="auto"/>
        <w:right w:val="none" w:sz="0" w:space="0" w:color="auto"/>
      </w:divBdr>
    </w:div>
    <w:div w:id="1654065073">
      <w:bodyDiv w:val="1"/>
      <w:marLeft w:val="0"/>
      <w:marRight w:val="0"/>
      <w:marTop w:val="0"/>
      <w:marBottom w:val="0"/>
      <w:divBdr>
        <w:top w:val="none" w:sz="0" w:space="0" w:color="auto"/>
        <w:left w:val="none" w:sz="0" w:space="0" w:color="auto"/>
        <w:bottom w:val="none" w:sz="0" w:space="0" w:color="auto"/>
        <w:right w:val="none" w:sz="0" w:space="0" w:color="auto"/>
      </w:divBdr>
    </w:div>
    <w:div w:id="1658026549">
      <w:bodyDiv w:val="1"/>
      <w:marLeft w:val="0"/>
      <w:marRight w:val="0"/>
      <w:marTop w:val="0"/>
      <w:marBottom w:val="0"/>
      <w:divBdr>
        <w:top w:val="none" w:sz="0" w:space="0" w:color="auto"/>
        <w:left w:val="none" w:sz="0" w:space="0" w:color="auto"/>
        <w:bottom w:val="none" w:sz="0" w:space="0" w:color="auto"/>
        <w:right w:val="none" w:sz="0" w:space="0" w:color="auto"/>
      </w:divBdr>
    </w:div>
    <w:div w:id="1661225761">
      <w:bodyDiv w:val="1"/>
      <w:marLeft w:val="0"/>
      <w:marRight w:val="0"/>
      <w:marTop w:val="0"/>
      <w:marBottom w:val="0"/>
      <w:divBdr>
        <w:top w:val="none" w:sz="0" w:space="0" w:color="auto"/>
        <w:left w:val="none" w:sz="0" w:space="0" w:color="auto"/>
        <w:bottom w:val="none" w:sz="0" w:space="0" w:color="auto"/>
        <w:right w:val="none" w:sz="0" w:space="0" w:color="auto"/>
      </w:divBdr>
    </w:div>
    <w:div w:id="1705203758">
      <w:bodyDiv w:val="1"/>
      <w:marLeft w:val="0"/>
      <w:marRight w:val="0"/>
      <w:marTop w:val="0"/>
      <w:marBottom w:val="0"/>
      <w:divBdr>
        <w:top w:val="none" w:sz="0" w:space="0" w:color="auto"/>
        <w:left w:val="none" w:sz="0" w:space="0" w:color="auto"/>
        <w:bottom w:val="none" w:sz="0" w:space="0" w:color="auto"/>
        <w:right w:val="none" w:sz="0" w:space="0" w:color="auto"/>
      </w:divBdr>
    </w:div>
    <w:div w:id="1772777001">
      <w:bodyDiv w:val="1"/>
      <w:marLeft w:val="0"/>
      <w:marRight w:val="0"/>
      <w:marTop w:val="0"/>
      <w:marBottom w:val="0"/>
      <w:divBdr>
        <w:top w:val="none" w:sz="0" w:space="0" w:color="auto"/>
        <w:left w:val="none" w:sz="0" w:space="0" w:color="auto"/>
        <w:bottom w:val="none" w:sz="0" w:space="0" w:color="auto"/>
        <w:right w:val="none" w:sz="0" w:space="0" w:color="auto"/>
      </w:divBdr>
    </w:div>
    <w:div w:id="1777409867">
      <w:bodyDiv w:val="1"/>
      <w:marLeft w:val="0"/>
      <w:marRight w:val="0"/>
      <w:marTop w:val="0"/>
      <w:marBottom w:val="0"/>
      <w:divBdr>
        <w:top w:val="none" w:sz="0" w:space="0" w:color="auto"/>
        <w:left w:val="none" w:sz="0" w:space="0" w:color="auto"/>
        <w:bottom w:val="none" w:sz="0" w:space="0" w:color="auto"/>
        <w:right w:val="none" w:sz="0" w:space="0" w:color="auto"/>
      </w:divBdr>
    </w:div>
    <w:div w:id="1777823766">
      <w:bodyDiv w:val="1"/>
      <w:marLeft w:val="0"/>
      <w:marRight w:val="0"/>
      <w:marTop w:val="0"/>
      <w:marBottom w:val="0"/>
      <w:divBdr>
        <w:top w:val="none" w:sz="0" w:space="0" w:color="auto"/>
        <w:left w:val="none" w:sz="0" w:space="0" w:color="auto"/>
        <w:bottom w:val="none" w:sz="0" w:space="0" w:color="auto"/>
        <w:right w:val="none" w:sz="0" w:space="0" w:color="auto"/>
      </w:divBdr>
    </w:div>
    <w:div w:id="1858038628">
      <w:bodyDiv w:val="1"/>
      <w:marLeft w:val="0"/>
      <w:marRight w:val="0"/>
      <w:marTop w:val="0"/>
      <w:marBottom w:val="0"/>
      <w:divBdr>
        <w:top w:val="none" w:sz="0" w:space="0" w:color="auto"/>
        <w:left w:val="none" w:sz="0" w:space="0" w:color="auto"/>
        <w:bottom w:val="none" w:sz="0" w:space="0" w:color="auto"/>
        <w:right w:val="none" w:sz="0" w:space="0" w:color="auto"/>
      </w:divBdr>
    </w:div>
    <w:div w:id="1895433798">
      <w:bodyDiv w:val="1"/>
      <w:marLeft w:val="0"/>
      <w:marRight w:val="0"/>
      <w:marTop w:val="0"/>
      <w:marBottom w:val="0"/>
      <w:divBdr>
        <w:top w:val="none" w:sz="0" w:space="0" w:color="auto"/>
        <w:left w:val="none" w:sz="0" w:space="0" w:color="auto"/>
        <w:bottom w:val="none" w:sz="0" w:space="0" w:color="auto"/>
        <w:right w:val="none" w:sz="0" w:space="0" w:color="auto"/>
      </w:divBdr>
    </w:div>
    <w:div w:id="1897667575">
      <w:bodyDiv w:val="1"/>
      <w:marLeft w:val="0"/>
      <w:marRight w:val="0"/>
      <w:marTop w:val="0"/>
      <w:marBottom w:val="0"/>
      <w:divBdr>
        <w:top w:val="none" w:sz="0" w:space="0" w:color="auto"/>
        <w:left w:val="none" w:sz="0" w:space="0" w:color="auto"/>
        <w:bottom w:val="none" w:sz="0" w:space="0" w:color="auto"/>
        <w:right w:val="none" w:sz="0" w:space="0" w:color="auto"/>
      </w:divBdr>
    </w:div>
    <w:div w:id="1908497272">
      <w:bodyDiv w:val="1"/>
      <w:marLeft w:val="0"/>
      <w:marRight w:val="0"/>
      <w:marTop w:val="0"/>
      <w:marBottom w:val="0"/>
      <w:divBdr>
        <w:top w:val="none" w:sz="0" w:space="0" w:color="auto"/>
        <w:left w:val="none" w:sz="0" w:space="0" w:color="auto"/>
        <w:bottom w:val="none" w:sz="0" w:space="0" w:color="auto"/>
        <w:right w:val="none" w:sz="0" w:space="0" w:color="auto"/>
      </w:divBdr>
    </w:div>
    <w:div w:id="1917323857">
      <w:bodyDiv w:val="1"/>
      <w:marLeft w:val="0"/>
      <w:marRight w:val="0"/>
      <w:marTop w:val="0"/>
      <w:marBottom w:val="0"/>
      <w:divBdr>
        <w:top w:val="none" w:sz="0" w:space="0" w:color="auto"/>
        <w:left w:val="none" w:sz="0" w:space="0" w:color="auto"/>
        <w:bottom w:val="none" w:sz="0" w:space="0" w:color="auto"/>
        <w:right w:val="none" w:sz="0" w:space="0" w:color="auto"/>
      </w:divBdr>
    </w:div>
    <w:div w:id="1948928377">
      <w:bodyDiv w:val="1"/>
      <w:marLeft w:val="0"/>
      <w:marRight w:val="0"/>
      <w:marTop w:val="0"/>
      <w:marBottom w:val="0"/>
      <w:divBdr>
        <w:top w:val="none" w:sz="0" w:space="0" w:color="auto"/>
        <w:left w:val="none" w:sz="0" w:space="0" w:color="auto"/>
        <w:bottom w:val="none" w:sz="0" w:space="0" w:color="auto"/>
        <w:right w:val="none" w:sz="0" w:space="0" w:color="auto"/>
      </w:divBdr>
    </w:div>
    <w:div w:id="1953587008">
      <w:bodyDiv w:val="1"/>
      <w:marLeft w:val="0"/>
      <w:marRight w:val="0"/>
      <w:marTop w:val="0"/>
      <w:marBottom w:val="0"/>
      <w:divBdr>
        <w:top w:val="none" w:sz="0" w:space="0" w:color="auto"/>
        <w:left w:val="none" w:sz="0" w:space="0" w:color="auto"/>
        <w:bottom w:val="none" w:sz="0" w:space="0" w:color="auto"/>
        <w:right w:val="none" w:sz="0" w:space="0" w:color="auto"/>
      </w:divBdr>
    </w:div>
    <w:div w:id="1972861160">
      <w:bodyDiv w:val="1"/>
      <w:marLeft w:val="0"/>
      <w:marRight w:val="0"/>
      <w:marTop w:val="0"/>
      <w:marBottom w:val="0"/>
      <w:divBdr>
        <w:top w:val="none" w:sz="0" w:space="0" w:color="auto"/>
        <w:left w:val="none" w:sz="0" w:space="0" w:color="auto"/>
        <w:bottom w:val="none" w:sz="0" w:space="0" w:color="auto"/>
        <w:right w:val="none" w:sz="0" w:space="0" w:color="auto"/>
      </w:divBdr>
    </w:div>
    <w:div w:id="2066294735">
      <w:bodyDiv w:val="1"/>
      <w:marLeft w:val="0"/>
      <w:marRight w:val="0"/>
      <w:marTop w:val="0"/>
      <w:marBottom w:val="0"/>
      <w:divBdr>
        <w:top w:val="none" w:sz="0" w:space="0" w:color="auto"/>
        <w:left w:val="none" w:sz="0" w:space="0" w:color="auto"/>
        <w:bottom w:val="none" w:sz="0" w:space="0" w:color="auto"/>
        <w:right w:val="none" w:sz="0" w:space="0" w:color="auto"/>
      </w:divBdr>
    </w:div>
    <w:div w:id="2138529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2275</TotalTime>
  <Pages>18</Pages>
  <Words>19301</Words>
  <Characters>11003</Characters>
  <Application>Microsoft Office Word</Application>
  <DocSecurity>0</DocSecurity>
  <Lines>91</Lines>
  <Paragraphs>60</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30244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Natalya</dc:creator>
  <cp:lastModifiedBy>HP</cp:lastModifiedBy>
  <cp:revision>166</cp:revision>
  <cp:lastPrinted>2025-07-28T05:17:00Z</cp:lastPrinted>
  <dcterms:created xsi:type="dcterms:W3CDTF">2021-05-08T11:50:00Z</dcterms:created>
  <dcterms:modified xsi:type="dcterms:W3CDTF">2025-09-28T16:21:00Z</dcterms:modified>
</cp:coreProperties>
</file>